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E4E" w:rsidRPr="000654AF" w:rsidRDefault="00AC69F1" w:rsidP="000654AF">
      <w:pPr>
        <w:contextualSpacing/>
        <w:rPr>
          <w:rFonts w:ascii="Times New Roman" w:hAnsi="Times New Roman" w:cs="Times New Roman"/>
          <w:sz w:val="24"/>
          <w:szCs w:val="24"/>
        </w:rPr>
      </w:pPr>
      <w:r>
        <w:rPr>
          <w:rFonts w:ascii="Times New Roman" w:hAnsi="Times New Roman" w:cs="Times New Roman"/>
          <w:noProof/>
          <w:sz w:val="24"/>
          <w:szCs w:val="24"/>
        </w:rPr>
        <w:pict>
          <v:group id="_x0000_s1026" style="position:absolute;margin-left:16.8pt;margin-top:22.05pt;width:564.55pt;height:743.35pt;z-index:251653632;mso-width-percent:950;mso-position-horizontal-relative:page;mso-position-vertical-relative:page;mso-width-percent:950" coordorigin="316,406" coordsize="11608,15028" o:allowincell="f">
            <v:group id="_x0000_s1027"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28" style="position:absolute;left:339;top:406;width:11582;height:15025;mso-width-relative:margin;v-text-anchor:middle" fillcolor="#8c8c8c [1772]" strokecolor="white [3212]" strokeweight="1pt">
                <v:fill r:id="rId8" o:title="Zig zag" color2="#bfbfbf [2412]" type="pattern"/>
                <v:shadow color="#d8d8d8 [2732]" offset="3pt,3pt" offset2="2pt,2pt"/>
              </v:rect>
              <v:rect id="_x0000_s1029" style="position:absolute;left:3446;top:406;width:8475;height:15025;mso-width-relative:margin" fillcolor="#737373 [1789]" strokecolor="white [3212]" strokeweight="1pt">
                <v:shadow color="#d8d8d8 [2732]" offset="3pt,3pt" offset2="2pt,2pt"/>
                <v:textbox style="mso-next-textbox:#_x0000_s1029" inset="18pt,108pt,36pt">
                  <w:txbxContent>
                    <w:sdt>
                      <w:sdtPr>
                        <w:rPr>
                          <w:color w:val="FFFFFF" w:themeColor="background1"/>
                          <w:sz w:val="80"/>
                          <w:szCs w:val="80"/>
                        </w:rPr>
                        <w:alias w:val="Заголовок"/>
                        <w:id w:val="16962279"/>
                        <w:showingPlcHdr/>
                        <w:dataBinding w:prefixMappings="xmlns:ns0='http://schemas.openxmlformats.org/package/2006/metadata/core-properties' xmlns:ns1='http://purl.org/dc/elements/1.1/'" w:xpath="/ns0:coreProperties[1]/ns1:title[1]" w:storeItemID="{6C3C8BC8-F283-45AE-878A-BAB7291924A1}"/>
                        <w:text/>
                      </w:sdtPr>
                      <w:sdtContent>
                        <w:p w:rsidR="009B61FF" w:rsidRDefault="009B61FF" w:rsidP="00627E4E">
                          <w:pPr>
                            <w:pStyle w:val="a3"/>
                            <w:rPr>
                              <w:color w:val="FFFFFF" w:themeColor="background1"/>
                              <w:sz w:val="80"/>
                              <w:szCs w:val="80"/>
                            </w:rPr>
                          </w:pPr>
                          <w:r>
                            <w:rPr>
                              <w:color w:val="FFFFFF" w:themeColor="background1"/>
                              <w:sz w:val="80"/>
                              <w:szCs w:val="80"/>
                            </w:rPr>
                            <w:t xml:space="preserve">     </w:t>
                          </w:r>
                        </w:p>
                      </w:sdtContent>
                    </w:sdt>
                    <w:sdt>
                      <w:sdtPr>
                        <w:rPr>
                          <w:b/>
                          <w:i/>
                          <w:sz w:val="32"/>
                          <w:szCs w:val="32"/>
                        </w:rPr>
                        <w:alias w:val="Подзаголовок"/>
                        <w:id w:val="16962284"/>
                        <w:showingPlcHdr/>
                        <w:dataBinding w:prefixMappings="xmlns:ns0='http://schemas.openxmlformats.org/package/2006/metadata/core-properties' xmlns:ns1='http://purl.org/dc/elements/1.1/'" w:xpath="/ns0:coreProperties[1]/ns1:subject[1]" w:storeItemID="{6C3C8BC8-F283-45AE-878A-BAB7291924A1}"/>
                        <w:text/>
                      </w:sdtPr>
                      <w:sdtContent>
                        <w:p w:rsidR="009B61FF" w:rsidRPr="009B4AF8" w:rsidRDefault="009B61FF" w:rsidP="00627E4E">
                          <w:pPr>
                            <w:pStyle w:val="a3"/>
                            <w:rPr>
                              <w:i/>
                              <w:color w:val="FFFFFF" w:themeColor="background1"/>
                              <w:sz w:val="40"/>
                              <w:szCs w:val="40"/>
                            </w:rPr>
                          </w:pPr>
                          <w:r>
                            <w:rPr>
                              <w:b/>
                              <w:i/>
                              <w:sz w:val="32"/>
                              <w:szCs w:val="32"/>
                            </w:rPr>
                            <w:t xml:space="preserve">     </w:t>
                          </w:r>
                        </w:p>
                      </w:sdtContent>
                    </w:sdt>
                    <w:p w:rsidR="009B61FF" w:rsidRDefault="009B61FF" w:rsidP="00627E4E">
                      <w:pPr>
                        <w:pStyle w:val="a3"/>
                        <w:rPr>
                          <w:color w:val="FFFFFF" w:themeColor="background1"/>
                        </w:rPr>
                      </w:pPr>
                    </w:p>
                    <w:sdt>
                      <w:sdtPr>
                        <w:rPr>
                          <w:color w:val="FFFFFF" w:themeColor="background1"/>
                          <w:sz w:val="56"/>
                          <w:szCs w:val="56"/>
                        </w:rPr>
                        <w:alias w:val="Аннотация"/>
                        <w:id w:val="16962290"/>
                        <w:showingPlcHdr/>
                        <w:dataBinding w:prefixMappings="xmlns:ns0='http://schemas.microsoft.com/office/2006/coverPageProps'" w:xpath="/ns0:CoverPageProperties[1]/ns0:Abstract[1]" w:storeItemID="{55AF091B-3C7A-41E3-B477-F2FDAA23CFDA}"/>
                        <w:text/>
                      </w:sdtPr>
                      <w:sdtContent>
                        <w:p w:rsidR="009B61FF" w:rsidRPr="009B4AF8" w:rsidRDefault="009B61FF" w:rsidP="00627E4E">
                          <w:pPr>
                            <w:pStyle w:val="a3"/>
                            <w:rPr>
                              <w:color w:val="FFFFFF" w:themeColor="background1"/>
                              <w:sz w:val="56"/>
                              <w:szCs w:val="56"/>
                            </w:rPr>
                          </w:pPr>
                          <w:r>
                            <w:rPr>
                              <w:color w:val="FFFFFF" w:themeColor="background1"/>
                              <w:sz w:val="56"/>
                              <w:szCs w:val="56"/>
                            </w:rPr>
                            <w:t xml:space="preserve">     </w:t>
                          </w:r>
                        </w:p>
                      </w:sdtContent>
                    </w:sdt>
                    <w:p w:rsidR="009B61FF" w:rsidRPr="005E68E6" w:rsidRDefault="009B61FF" w:rsidP="00627E4E">
                      <w:pPr>
                        <w:pStyle w:val="a3"/>
                        <w:rPr>
                          <w:color w:val="FFFFFF" w:themeColor="background1"/>
                          <w:sz w:val="72"/>
                          <w:szCs w:val="72"/>
                        </w:rPr>
                      </w:pPr>
                      <w:r w:rsidRPr="005E68E6">
                        <w:rPr>
                          <w:color w:val="FFFFFF" w:themeColor="background1"/>
                          <w:sz w:val="72"/>
                          <w:szCs w:val="72"/>
                        </w:rPr>
                        <w:t>КИРЕНСКИЙ</w:t>
                      </w:r>
                    </w:p>
                    <w:p w:rsidR="009B61FF" w:rsidRPr="005E68E6" w:rsidRDefault="009B61FF" w:rsidP="00627E4E">
                      <w:pPr>
                        <w:pStyle w:val="a3"/>
                        <w:rPr>
                          <w:color w:val="FFFFFF" w:themeColor="background1"/>
                          <w:sz w:val="72"/>
                          <w:szCs w:val="72"/>
                        </w:rPr>
                      </w:pPr>
                      <w:r w:rsidRPr="005E68E6">
                        <w:rPr>
                          <w:color w:val="FFFFFF" w:themeColor="background1"/>
                          <w:sz w:val="72"/>
                          <w:szCs w:val="72"/>
                        </w:rPr>
                        <w:t xml:space="preserve">РАЙОННЫЙ </w:t>
                      </w:r>
                    </w:p>
                    <w:p w:rsidR="009B61FF" w:rsidRPr="005E68E6" w:rsidRDefault="009B61FF" w:rsidP="00627E4E">
                      <w:pPr>
                        <w:pStyle w:val="a3"/>
                        <w:rPr>
                          <w:color w:val="FFFFFF" w:themeColor="background1"/>
                          <w:sz w:val="72"/>
                          <w:szCs w:val="72"/>
                        </w:rPr>
                      </w:pPr>
                      <w:r w:rsidRPr="005E68E6">
                        <w:rPr>
                          <w:color w:val="FFFFFF" w:themeColor="background1"/>
                          <w:sz w:val="72"/>
                          <w:szCs w:val="72"/>
                        </w:rPr>
                        <w:t>ВЕСТНИК</w:t>
                      </w:r>
                    </w:p>
                    <w:p w:rsidR="009B61FF" w:rsidRPr="005E68E6" w:rsidRDefault="009B61FF" w:rsidP="00627E4E">
                      <w:pPr>
                        <w:pStyle w:val="a3"/>
                        <w:rPr>
                          <w:i/>
                          <w:color w:val="FFFFFF" w:themeColor="background1"/>
                          <w:sz w:val="36"/>
                          <w:szCs w:val="36"/>
                        </w:rPr>
                      </w:pPr>
                      <w:r w:rsidRPr="005E68E6">
                        <w:rPr>
                          <w:i/>
                          <w:color w:val="FFFFFF" w:themeColor="background1"/>
                          <w:sz w:val="36"/>
                          <w:szCs w:val="36"/>
                        </w:rPr>
                        <w:t>бюллетень нормативных правовых актов Киренского муниципального района</w:t>
                      </w:r>
                    </w:p>
                    <w:p w:rsidR="009B61FF" w:rsidRDefault="009B61FF" w:rsidP="00627E4E">
                      <w:pPr>
                        <w:pStyle w:val="a3"/>
                        <w:rPr>
                          <w:color w:val="FFFFFF" w:themeColor="background1"/>
                          <w:sz w:val="56"/>
                          <w:szCs w:val="56"/>
                        </w:rPr>
                      </w:pPr>
                    </w:p>
                    <w:p w:rsidR="009B61FF" w:rsidRPr="005E68E6" w:rsidRDefault="009B61FF" w:rsidP="00627E4E">
                      <w:pPr>
                        <w:pStyle w:val="a3"/>
                        <w:rPr>
                          <w:color w:val="FFFFFF" w:themeColor="background1"/>
                          <w:sz w:val="72"/>
                          <w:szCs w:val="72"/>
                        </w:rPr>
                      </w:pPr>
                      <w:r w:rsidRPr="005E68E6">
                        <w:rPr>
                          <w:color w:val="FFFFFF" w:themeColor="background1"/>
                          <w:sz w:val="72"/>
                          <w:szCs w:val="72"/>
                        </w:rPr>
                        <w:t>№</w:t>
                      </w:r>
                      <w:r>
                        <w:rPr>
                          <w:color w:val="FFFFFF" w:themeColor="background1"/>
                          <w:sz w:val="72"/>
                          <w:szCs w:val="72"/>
                        </w:rPr>
                        <w:t>5</w:t>
                      </w:r>
                      <w:r w:rsidRPr="005E68E6">
                        <w:rPr>
                          <w:color w:val="FFFFFF" w:themeColor="background1"/>
                          <w:sz w:val="72"/>
                          <w:szCs w:val="72"/>
                        </w:rPr>
                        <w:t xml:space="preserve">   </w:t>
                      </w:r>
                      <w:r>
                        <w:rPr>
                          <w:color w:val="FFFFFF" w:themeColor="background1"/>
                          <w:sz w:val="72"/>
                          <w:szCs w:val="72"/>
                        </w:rPr>
                        <w:t xml:space="preserve">29 мая </w:t>
                      </w:r>
                      <w:r>
                        <w:rPr>
                          <w:color w:val="FFFFFF" w:themeColor="background1"/>
                          <w:sz w:val="56"/>
                          <w:szCs w:val="56"/>
                        </w:rPr>
                        <w:t>2015г.</w:t>
                      </w:r>
                    </w:p>
                    <w:p w:rsidR="009B61FF" w:rsidRPr="009B4AF8" w:rsidRDefault="009B61FF" w:rsidP="00627E4E">
                      <w:pPr>
                        <w:pStyle w:val="a3"/>
                        <w:rPr>
                          <w:color w:val="FFFFFF" w:themeColor="background1"/>
                          <w:sz w:val="56"/>
                          <w:szCs w:val="56"/>
                        </w:rPr>
                      </w:pPr>
                    </w:p>
                  </w:txbxContent>
                </v:textbox>
              </v:rect>
              <v:group id="_x0000_s1030" style="position:absolute;left:321;top:3424;width:3125;height:6069" coordorigin="654,3599" coordsize="2880,5760">
                <v:rect id="_x0000_s1031" style="position:absolute;left:2094;top:6479;width:1440;height:1440;flip:x;mso-width-relative:margin;v-text-anchor:middle" fillcolor="#a7bfde [1620]" strokecolor="white [3212]" strokeweight="1pt">
                  <v:fill opacity="52429f"/>
                  <v:shadow color="#d8d8d8 [2732]" offset="3pt,3pt" offset2="2pt,2pt"/>
                </v:rect>
                <v:rect id="_x0000_s1032" style="position:absolute;left:2094;top:5039;width:1440;height:1440;flip:x;mso-width-relative:margin;v-text-anchor:middle" fillcolor="#a7bfde [1620]" strokecolor="white [3212]" strokeweight="1pt">
                  <v:fill opacity=".5"/>
                  <v:shadow color="#d8d8d8 [2732]" offset="3pt,3pt" offset2="2pt,2pt"/>
                </v:rect>
                <v:rect id="_x0000_s1033" style="position:absolute;left:654;top:5039;width:1440;height:1440;flip:x;mso-width-relative:margin;v-text-anchor:middle" fillcolor="#a7bfde [1620]" strokecolor="white [3212]" strokeweight="1pt">
                  <v:fill opacity="52429f"/>
                  <v:shadow color="#d8d8d8 [2732]" offset="3pt,3pt" offset2="2pt,2pt"/>
                </v:rect>
                <v:rect id="_x0000_s1034" style="position:absolute;left:654;top:3599;width:1440;height:1440;flip:x;mso-width-relative:margin;v-text-anchor:middle" fillcolor="#a7bfde [1620]" strokecolor="white [3212]" strokeweight="1pt">
                  <v:fill opacity=".5"/>
                  <v:shadow color="#d8d8d8 [2732]" offset="3pt,3pt" offset2="2pt,2pt"/>
                </v:rect>
                <v:rect id="_x0000_s1035" style="position:absolute;left:654;top:6479;width:1440;height:1440;flip:x;mso-width-relative:margin;v-text-anchor:middle" fillcolor="#a7bfde [1620]" strokecolor="white [3212]" strokeweight="1pt">
                  <v:fill opacity=".5"/>
                  <v:shadow color="#d8d8d8 [2732]" offset="3pt,3pt" offset2="2pt,2pt"/>
                </v:rect>
                <v:rect id="_x0000_s1036" style="position:absolute;left:2094;top:7919;width:1440;height:1440;flip:x;mso-width-relative:margin;v-text-anchor:middle" fillcolor="#a7bfde [1620]" strokecolor="white [3212]" strokeweight="1pt">
                  <v:fill opacity=".5"/>
                  <v:shadow color="#d8d8d8 [2732]" offset="3pt,3pt" offset2="2pt,2pt"/>
                </v:rect>
              </v:group>
              <v:rect id="_x0000_s1037" style="position:absolute;left:2690;top:406;width:1563;height:1518;flip:x;mso-width-relative:margin;v-text-anchor:bottom" fillcolor="#c0504d [3205]" strokecolor="white [3212]" strokeweight="1pt">
                <v:shadow color="#d8d8d8 [2732]" offset="3pt,3pt" offset2="2pt,2pt"/>
                <v:textbox style="mso-next-textbox:#_x0000_s1037">
                  <w:txbxContent>
                    <w:sdt>
                      <w:sdtPr>
                        <w:rPr>
                          <w:color w:val="FFFFFF" w:themeColor="background1"/>
                          <w:sz w:val="52"/>
                          <w:szCs w:val="52"/>
                        </w:rPr>
                        <w:alias w:val="Год"/>
                        <w:id w:val="16962274"/>
                        <w:showingPlcHdr/>
                        <w:dataBinding w:prefixMappings="xmlns:ns0='http://schemas.microsoft.com/office/2006/coverPageProps'" w:xpath="/ns0:CoverPageProperties[1]/ns0:PublishDate[1]" w:storeItemID="{55AF091B-3C7A-41E3-B477-F2FDAA23CFDA}"/>
                        <w:date w:fullDate="2014-03-31T00:00:00Z">
                          <w:dateFormat w:val="yyyy"/>
                          <w:lid w:val="ru-RU"/>
                          <w:storeMappedDataAs w:val="dateTime"/>
                          <w:calendar w:val="gregorian"/>
                        </w:date>
                      </w:sdtPr>
                      <w:sdtContent>
                        <w:p w:rsidR="009B61FF" w:rsidRDefault="009B61FF" w:rsidP="00627E4E">
                          <w:pPr>
                            <w:jc w:val="center"/>
                            <w:rPr>
                              <w:color w:val="FFFFFF" w:themeColor="background1"/>
                              <w:sz w:val="48"/>
                              <w:szCs w:val="52"/>
                            </w:rPr>
                          </w:pPr>
                          <w:r>
                            <w:rPr>
                              <w:color w:val="FFFFFF" w:themeColor="background1"/>
                              <w:sz w:val="52"/>
                              <w:szCs w:val="52"/>
                            </w:rPr>
                            <w:t xml:space="preserve">     </w:t>
                          </w:r>
                        </w:p>
                      </w:sdtContent>
                    </w:sdt>
                  </w:txbxContent>
                </v:textbox>
              </v:rect>
            </v:group>
            <v:group id="_x0000_s1038" style="position:absolute;left:3446;top:13758;width:8169;height:1382" coordorigin="3446,13758" coordsize="8169,1382">
              <v:group id="_x0000_s1039" style="position:absolute;left:10833;top:14380;width:782;height:760;flip:x y" coordorigin="8754,11945" coordsize="2880,2859">
                <v:rect id="_x0000_s1040" style="position:absolute;left:10194;top:11945;width:1440;height:1440;flip:x;mso-width-relative:margin;v-text-anchor:middle" fillcolor="#bfbfbf [2412]" strokecolor="white [3212]" strokeweight="1pt">
                  <v:fill opacity=".5"/>
                  <v:shadow color="#d8d8d8 [2732]" offset="3pt,3pt" offset2="2pt,2pt"/>
                </v:rect>
                <v:rect id="_x0000_s1041" style="position:absolute;left:10194;top:13364;width:1440;height:1440;flip:x;mso-width-relative:margin;v-text-anchor:middle" fillcolor="#c0504d [3205]" strokecolor="white [3212]" strokeweight="1pt">
                  <v:shadow color="#d8d8d8 [2732]" offset="3pt,3pt" offset2="2pt,2pt"/>
                </v:rect>
                <v:rect id="_x0000_s1042" style="position:absolute;left:8754;top:13364;width:1440;height:1440;flip:x;mso-width-relative:margin;v-text-anchor:middle" fillcolor="#bfbfbf [2412]" strokecolor="white [3212]" strokeweight="1pt">
                  <v:fill opacity=".5"/>
                  <v:shadow color="#d8d8d8 [2732]" offset="3pt,3pt" offset2="2pt,2pt"/>
                </v:rect>
              </v:group>
              <v:rect id="_x0000_s1043" style="position:absolute;left:3446;top:13758;width:7105;height:1382;v-text-anchor:bottom" filled="f" fillcolor="white [3212]" stroked="f" strokecolor="white [3212]" strokeweight="1pt">
                <v:fill opacity="52429f"/>
                <v:shadow color="#d8d8d8 [2732]" offset="3pt,3pt" offset2="2pt,2pt"/>
                <v:textbox style="mso-next-textbox:#_x0000_s1043" inset=",0,,0">
                  <w:txbxContent>
                    <w:p w:rsidR="009B61FF" w:rsidRDefault="009B61FF" w:rsidP="00627E4E">
                      <w:pPr>
                        <w:pStyle w:val="a3"/>
                        <w:jc w:val="right"/>
                        <w:rPr>
                          <w:color w:val="FFFFFF" w:themeColor="background1"/>
                        </w:rPr>
                      </w:pPr>
                      <w:r>
                        <w:rPr>
                          <w:color w:val="FFFFFF" w:themeColor="background1"/>
                        </w:rPr>
                        <w:t>Администрация Киренского муниципального района</w:t>
                      </w:r>
                    </w:p>
                    <w:sdt>
                      <w:sdtPr>
                        <w:rPr>
                          <w:color w:val="FFFFFF" w:themeColor="background1"/>
                        </w:rPr>
                        <w:alias w:val="Дата"/>
                        <w:id w:val="16962306"/>
                        <w:showingPlcHdr/>
                        <w:dataBinding w:prefixMappings="xmlns:ns0='http://schemas.microsoft.com/office/2006/coverPageProps'" w:xpath="/ns0:CoverPageProperties[1]/ns0:PublishDate[1]" w:storeItemID="{55AF091B-3C7A-41E3-B477-F2FDAA23CFDA}"/>
                        <w:date w:fullDate="2014-03-31T00:00:00Z">
                          <w:dateFormat w:val="dd.MM.yyyy"/>
                          <w:lid w:val="ru-RU"/>
                          <w:storeMappedDataAs w:val="dateTime"/>
                          <w:calendar w:val="gregorian"/>
                        </w:date>
                      </w:sdtPr>
                      <w:sdtContent>
                        <w:p w:rsidR="009B61FF" w:rsidRDefault="009B61FF" w:rsidP="00627E4E">
                          <w:pPr>
                            <w:pStyle w:val="a3"/>
                            <w:jc w:val="right"/>
                            <w:rPr>
                              <w:color w:val="FFFFFF" w:themeColor="background1"/>
                            </w:rPr>
                          </w:pPr>
                          <w:r>
                            <w:rPr>
                              <w:color w:val="FFFFFF" w:themeColor="background1"/>
                            </w:rPr>
                            <w:t xml:space="preserve">     </w:t>
                          </w:r>
                        </w:p>
                      </w:sdtContent>
                    </w:sdt>
                  </w:txbxContent>
                </v:textbox>
              </v:rect>
            </v:group>
            <w10:wrap anchorx="page" anchory="page"/>
          </v:group>
        </w:pict>
      </w:r>
      <w:r w:rsidR="00627E4E" w:rsidRPr="000654AF">
        <w:rPr>
          <w:rFonts w:ascii="Times New Roman" w:hAnsi="Times New Roman" w:cs="Times New Roman"/>
          <w:sz w:val="24"/>
          <w:szCs w:val="24"/>
        </w:rPr>
        <w:t>333</w:t>
      </w: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tbl>
      <w:tblPr>
        <w:tblW w:w="10314" w:type="dxa"/>
        <w:tblInd w:w="-176" w:type="dxa"/>
        <w:tblBorders>
          <w:top w:val="double" w:sz="4" w:space="0" w:color="auto"/>
          <w:bottom w:val="double" w:sz="4" w:space="0" w:color="auto"/>
        </w:tblBorders>
        <w:tblLook w:val="01E0"/>
      </w:tblPr>
      <w:tblGrid>
        <w:gridCol w:w="4503"/>
        <w:gridCol w:w="2958"/>
        <w:gridCol w:w="2853"/>
      </w:tblGrid>
      <w:tr w:rsidR="00627E4E" w:rsidRPr="000654AF" w:rsidTr="00F6661E">
        <w:trPr>
          <w:trHeight w:val="1273"/>
        </w:trPr>
        <w:tc>
          <w:tcPr>
            <w:tcW w:w="4503" w:type="dxa"/>
          </w:tcPr>
          <w:p w:rsidR="00627E4E" w:rsidRPr="00727BA4" w:rsidRDefault="00627E4E" w:rsidP="00F6661E">
            <w:pPr>
              <w:contextualSpacing/>
              <w:rPr>
                <w:rFonts w:ascii="Times New Roman" w:hAnsi="Times New Roman" w:cs="Times New Roman"/>
                <w:b/>
                <w:i/>
              </w:rPr>
            </w:pPr>
            <w:r w:rsidRPr="00727BA4">
              <w:rPr>
                <w:rFonts w:ascii="Times New Roman" w:hAnsi="Times New Roman" w:cs="Times New Roman"/>
                <w:b/>
                <w:i/>
              </w:rPr>
              <w:lastRenderedPageBreak/>
              <w:t>Учредитель бюллетеня – администрация Киренского муниципального района</w:t>
            </w:r>
          </w:p>
          <w:p w:rsidR="00627E4E" w:rsidRPr="00727BA4" w:rsidRDefault="00627E4E" w:rsidP="00BF766F">
            <w:pPr>
              <w:contextualSpacing/>
              <w:rPr>
                <w:rFonts w:ascii="Times New Roman" w:hAnsi="Times New Roman" w:cs="Times New Roman"/>
                <w:b/>
                <w:i/>
              </w:rPr>
            </w:pPr>
            <w:r w:rsidRPr="00727BA4">
              <w:rPr>
                <w:rFonts w:ascii="Times New Roman" w:hAnsi="Times New Roman" w:cs="Times New Roman"/>
                <w:b/>
                <w:i/>
              </w:rPr>
              <w:t xml:space="preserve">(постановление от 09.11.2009 г. № 385) </w:t>
            </w:r>
          </w:p>
          <w:p w:rsidR="00627E4E" w:rsidRPr="00727BA4" w:rsidRDefault="00627E4E" w:rsidP="00BF766F">
            <w:pPr>
              <w:contextualSpacing/>
              <w:rPr>
                <w:rFonts w:ascii="Times New Roman" w:hAnsi="Times New Roman" w:cs="Times New Roman"/>
                <w:b/>
                <w:i/>
              </w:rPr>
            </w:pPr>
            <w:r w:rsidRPr="00727BA4">
              <w:rPr>
                <w:rFonts w:ascii="Times New Roman" w:hAnsi="Times New Roman" w:cs="Times New Roman"/>
                <w:b/>
                <w:i/>
              </w:rPr>
              <w:t>Адрес редакции: 666703, г.Киренск, ул. Красноармейская, 5 тел. 4-38-87</w:t>
            </w:r>
          </w:p>
        </w:tc>
        <w:tc>
          <w:tcPr>
            <w:tcW w:w="2958" w:type="dxa"/>
            <w:vAlign w:val="center"/>
          </w:tcPr>
          <w:p w:rsidR="00627E4E" w:rsidRPr="00727BA4" w:rsidRDefault="00627E4E" w:rsidP="00BF766F">
            <w:pPr>
              <w:contextualSpacing/>
              <w:rPr>
                <w:rFonts w:ascii="Times New Roman" w:hAnsi="Times New Roman" w:cs="Times New Roman"/>
                <w:b/>
                <w:i/>
              </w:rPr>
            </w:pPr>
            <w:r w:rsidRPr="00727BA4">
              <w:rPr>
                <w:rFonts w:ascii="Times New Roman" w:hAnsi="Times New Roman" w:cs="Times New Roman"/>
                <w:b/>
                <w:i/>
              </w:rPr>
              <w:t xml:space="preserve">Главный редактор </w:t>
            </w:r>
          </w:p>
          <w:p w:rsidR="00627E4E" w:rsidRPr="00727BA4" w:rsidRDefault="00627E4E" w:rsidP="00BF766F">
            <w:pPr>
              <w:contextualSpacing/>
              <w:rPr>
                <w:rFonts w:ascii="Times New Roman" w:hAnsi="Times New Roman" w:cs="Times New Roman"/>
                <w:b/>
                <w:i/>
              </w:rPr>
            </w:pPr>
            <w:r w:rsidRPr="00727BA4">
              <w:rPr>
                <w:rFonts w:ascii="Times New Roman" w:hAnsi="Times New Roman" w:cs="Times New Roman"/>
                <w:b/>
                <w:i/>
              </w:rPr>
              <w:t>Суржина Н.А.</w:t>
            </w:r>
          </w:p>
        </w:tc>
        <w:tc>
          <w:tcPr>
            <w:tcW w:w="2853" w:type="dxa"/>
            <w:vAlign w:val="center"/>
          </w:tcPr>
          <w:p w:rsidR="00627E4E" w:rsidRPr="00727BA4" w:rsidRDefault="00627E4E" w:rsidP="00BF766F">
            <w:pPr>
              <w:contextualSpacing/>
              <w:rPr>
                <w:rFonts w:ascii="Times New Roman" w:hAnsi="Times New Roman" w:cs="Times New Roman"/>
                <w:b/>
                <w:i/>
              </w:rPr>
            </w:pPr>
          </w:p>
          <w:p w:rsidR="00627E4E" w:rsidRPr="00727BA4" w:rsidRDefault="00627E4E" w:rsidP="00BF766F">
            <w:pPr>
              <w:contextualSpacing/>
              <w:rPr>
                <w:rFonts w:ascii="Times New Roman" w:hAnsi="Times New Roman" w:cs="Times New Roman"/>
                <w:b/>
                <w:i/>
              </w:rPr>
            </w:pPr>
            <w:r w:rsidRPr="00727BA4">
              <w:rPr>
                <w:rFonts w:ascii="Times New Roman" w:hAnsi="Times New Roman" w:cs="Times New Roman"/>
                <w:b/>
                <w:i/>
              </w:rPr>
              <w:t>Цена: «БЕСПЛАТНО»</w:t>
            </w:r>
          </w:p>
        </w:tc>
      </w:tr>
    </w:tbl>
    <w:p w:rsidR="00627E4E" w:rsidRPr="000654AF" w:rsidRDefault="00627E4E" w:rsidP="00BF766F">
      <w:pPr>
        <w:contextualSpacing/>
        <w:rPr>
          <w:rFonts w:ascii="Times New Roman" w:hAnsi="Times New Roman" w:cs="Times New Roman"/>
          <w:i/>
          <w:sz w:val="24"/>
          <w:szCs w:val="24"/>
        </w:rPr>
      </w:pPr>
      <w:r w:rsidRPr="000654AF">
        <w:rPr>
          <w:rFonts w:ascii="Times New Roman" w:hAnsi="Times New Roman" w:cs="Times New Roman"/>
          <w:i/>
          <w:sz w:val="24"/>
          <w:szCs w:val="24"/>
        </w:rPr>
        <w:t>Состав редакционной  коллегии: главный редактор Суржина Наталья Александровна</w:t>
      </w:r>
    </w:p>
    <w:p w:rsidR="0052698F" w:rsidRPr="000654AF" w:rsidRDefault="0052698F" w:rsidP="00BF766F">
      <w:pPr>
        <w:contextualSpacing/>
        <w:rPr>
          <w:rFonts w:ascii="Times New Roman" w:hAnsi="Times New Roman" w:cs="Times New Roman"/>
          <w:i/>
          <w:sz w:val="24"/>
          <w:szCs w:val="24"/>
        </w:rPr>
      </w:pPr>
      <w:r w:rsidRPr="000654AF">
        <w:rPr>
          <w:rFonts w:ascii="Times New Roman" w:hAnsi="Times New Roman" w:cs="Times New Roman"/>
          <w:i/>
          <w:sz w:val="24"/>
          <w:szCs w:val="24"/>
        </w:rPr>
        <w:t xml:space="preserve">Члены редакционного совета:  </w:t>
      </w:r>
      <w:r>
        <w:rPr>
          <w:rFonts w:ascii="Times New Roman" w:hAnsi="Times New Roman" w:cs="Times New Roman"/>
          <w:i/>
          <w:sz w:val="24"/>
          <w:szCs w:val="24"/>
        </w:rPr>
        <w:t>Чудинова Елена Александровна, Вициамов Александр Владимирович</w:t>
      </w:r>
    </w:p>
    <w:p w:rsidR="0052698F" w:rsidRPr="000654AF" w:rsidRDefault="0052698F" w:rsidP="00BF766F">
      <w:pPr>
        <w:contextualSpacing/>
        <w:rPr>
          <w:rFonts w:ascii="Times New Roman" w:hAnsi="Times New Roman" w:cs="Times New Roman"/>
          <w:i/>
          <w:sz w:val="24"/>
          <w:szCs w:val="24"/>
        </w:rPr>
      </w:pPr>
      <w:r w:rsidRPr="000654AF">
        <w:rPr>
          <w:rFonts w:ascii="Times New Roman" w:hAnsi="Times New Roman" w:cs="Times New Roman"/>
          <w:i/>
          <w:sz w:val="24"/>
          <w:szCs w:val="24"/>
        </w:rPr>
        <w:t xml:space="preserve">Компьютерная верстка:   </w:t>
      </w:r>
      <w:r>
        <w:rPr>
          <w:rFonts w:ascii="Times New Roman" w:hAnsi="Times New Roman" w:cs="Times New Roman"/>
          <w:i/>
          <w:sz w:val="24"/>
          <w:szCs w:val="24"/>
        </w:rPr>
        <w:t>Кармадонова Анастасия Сергеевна</w:t>
      </w:r>
      <w:r w:rsidRPr="000654AF">
        <w:rPr>
          <w:rFonts w:ascii="Times New Roman" w:hAnsi="Times New Roman" w:cs="Times New Roman"/>
          <w:i/>
          <w:sz w:val="24"/>
          <w:szCs w:val="24"/>
        </w:rPr>
        <w:t xml:space="preserve"> </w:t>
      </w:r>
    </w:p>
    <w:p w:rsidR="00107E11" w:rsidRPr="000654AF" w:rsidRDefault="00107E11" w:rsidP="00BF766F">
      <w:pPr>
        <w:contextualSpacing/>
        <w:rPr>
          <w:rFonts w:ascii="Times New Roman" w:hAnsi="Times New Roman" w:cs="Times New Roman"/>
          <w:i/>
          <w:sz w:val="24"/>
          <w:szCs w:val="24"/>
        </w:rPr>
      </w:pPr>
    </w:p>
    <w:p w:rsidR="00627E4E" w:rsidRPr="00F6661E" w:rsidRDefault="009104D9" w:rsidP="00F6661E">
      <w:pPr>
        <w:spacing w:after="0"/>
        <w:contextualSpacing/>
        <w:jc w:val="both"/>
        <w:rPr>
          <w:rFonts w:ascii="Times New Roman" w:hAnsi="Times New Roman" w:cs="Times New Roman"/>
          <w:b/>
          <w:i/>
          <w:sz w:val="24"/>
          <w:szCs w:val="24"/>
        </w:rPr>
      </w:pPr>
      <w:r w:rsidRPr="00F6661E">
        <w:rPr>
          <w:rFonts w:ascii="Times New Roman" w:hAnsi="Times New Roman" w:cs="Times New Roman"/>
          <w:b/>
          <w:i/>
          <w:sz w:val="24"/>
          <w:szCs w:val="24"/>
        </w:rPr>
        <w:t>В номере</w:t>
      </w:r>
      <w:r w:rsidR="00627E4E" w:rsidRPr="00F6661E">
        <w:rPr>
          <w:rFonts w:ascii="Times New Roman" w:hAnsi="Times New Roman" w:cs="Times New Roman"/>
          <w:b/>
          <w:i/>
          <w:sz w:val="24"/>
          <w:szCs w:val="24"/>
        </w:rPr>
        <w:t>:</w:t>
      </w:r>
    </w:p>
    <w:tbl>
      <w:tblPr>
        <w:tblW w:w="104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1418"/>
        <w:gridCol w:w="7034"/>
      </w:tblGrid>
      <w:tr w:rsidR="007B6F02" w:rsidRPr="00ED7DCD" w:rsidTr="00F6661E">
        <w:trPr>
          <w:trHeight w:val="314"/>
          <w:jc w:val="center"/>
        </w:trPr>
        <w:tc>
          <w:tcPr>
            <w:tcW w:w="1951" w:type="dxa"/>
          </w:tcPr>
          <w:p w:rsidR="007B6F02" w:rsidRPr="00ED7DCD" w:rsidRDefault="007B6F02" w:rsidP="00F6661E">
            <w:pPr>
              <w:spacing w:after="0"/>
              <w:jc w:val="both"/>
              <w:rPr>
                <w:rFonts w:ascii="Times New Roman" w:hAnsi="Times New Roman" w:cs="Times New Roman"/>
                <w:sz w:val="21"/>
                <w:szCs w:val="21"/>
              </w:rPr>
            </w:pPr>
            <w:r w:rsidRPr="00ED7DCD">
              <w:rPr>
                <w:rFonts w:ascii="Times New Roman" w:hAnsi="Times New Roman" w:cs="Times New Roman"/>
                <w:sz w:val="21"/>
                <w:szCs w:val="21"/>
              </w:rPr>
              <w:t>№ документа</w:t>
            </w:r>
          </w:p>
        </w:tc>
        <w:tc>
          <w:tcPr>
            <w:tcW w:w="1418" w:type="dxa"/>
          </w:tcPr>
          <w:p w:rsidR="007B6F02" w:rsidRPr="00ED7DCD" w:rsidRDefault="007B6F02" w:rsidP="00F6661E">
            <w:pPr>
              <w:spacing w:after="0"/>
              <w:jc w:val="both"/>
              <w:rPr>
                <w:rFonts w:ascii="Times New Roman" w:hAnsi="Times New Roman" w:cs="Times New Roman"/>
                <w:sz w:val="21"/>
                <w:szCs w:val="21"/>
              </w:rPr>
            </w:pPr>
            <w:r w:rsidRPr="00ED7DCD">
              <w:rPr>
                <w:rFonts w:ascii="Times New Roman" w:hAnsi="Times New Roman" w:cs="Times New Roman"/>
                <w:sz w:val="21"/>
                <w:szCs w:val="21"/>
              </w:rPr>
              <w:t>Дата</w:t>
            </w:r>
          </w:p>
        </w:tc>
        <w:tc>
          <w:tcPr>
            <w:tcW w:w="7034" w:type="dxa"/>
          </w:tcPr>
          <w:p w:rsidR="007B6F02" w:rsidRPr="00ED7DCD" w:rsidRDefault="007B6F02" w:rsidP="00F6661E">
            <w:pPr>
              <w:spacing w:after="0"/>
              <w:jc w:val="both"/>
              <w:rPr>
                <w:rFonts w:ascii="Times New Roman" w:hAnsi="Times New Roman" w:cs="Times New Roman"/>
                <w:sz w:val="21"/>
                <w:szCs w:val="21"/>
              </w:rPr>
            </w:pPr>
            <w:r w:rsidRPr="00ED7DCD">
              <w:rPr>
                <w:rFonts w:ascii="Times New Roman" w:hAnsi="Times New Roman" w:cs="Times New Roman"/>
                <w:sz w:val="21"/>
                <w:szCs w:val="21"/>
              </w:rPr>
              <w:t>Наименование</w:t>
            </w:r>
          </w:p>
        </w:tc>
      </w:tr>
      <w:tr w:rsidR="00373D69" w:rsidRPr="00ED7DCD" w:rsidTr="00F6661E">
        <w:trPr>
          <w:trHeight w:val="314"/>
          <w:jc w:val="center"/>
        </w:trPr>
        <w:tc>
          <w:tcPr>
            <w:tcW w:w="1951" w:type="dxa"/>
          </w:tcPr>
          <w:p w:rsidR="00373D69" w:rsidRPr="00ED7DCD" w:rsidRDefault="004C3717" w:rsidP="00F6661E">
            <w:pPr>
              <w:spacing w:after="0"/>
              <w:jc w:val="both"/>
              <w:rPr>
                <w:rFonts w:ascii="Times New Roman" w:hAnsi="Times New Roman" w:cs="Times New Roman"/>
                <w:sz w:val="21"/>
                <w:szCs w:val="21"/>
              </w:rPr>
            </w:pPr>
            <w:r w:rsidRPr="00ED7DCD">
              <w:rPr>
                <w:rFonts w:ascii="Times New Roman" w:hAnsi="Times New Roman" w:cs="Times New Roman"/>
                <w:sz w:val="21"/>
                <w:szCs w:val="21"/>
              </w:rPr>
              <w:t>Решение Думы 67/6</w:t>
            </w:r>
          </w:p>
        </w:tc>
        <w:tc>
          <w:tcPr>
            <w:tcW w:w="1418" w:type="dxa"/>
          </w:tcPr>
          <w:p w:rsidR="00373D69" w:rsidRPr="00ED7DCD" w:rsidRDefault="004C3717" w:rsidP="00F6661E">
            <w:pPr>
              <w:spacing w:after="0"/>
              <w:jc w:val="both"/>
              <w:rPr>
                <w:rFonts w:ascii="Times New Roman" w:hAnsi="Times New Roman" w:cs="Times New Roman"/>
                <w:sz w:val="21"/>
                <w:szCs w:val="21"/>
              </w:rPr>
            </w:pPr>
            <w:r w:rsidRPr="00ED7DCD">
              <w:rPr>
                <w:rFonts w:ascii="Times New Roman" w:hAnsi="Times New Roman" w:cs="Times New Roman"/>
                <w:sz w:val="21"/>
                <w:szCs w:val="21"/>
              </w:rPr>
              <w:t>29.04.2015</w:t>
            </w:r>
          </w:p>
        </w:tc>
        <w:tc>
          <w:tcPr>
            <w:tcW w:w="7034" w:type="dxa"/>
          </w:tcPr>
          <w:p w:rsidR="00373D69" w:rsidRPr="00ED7DCD" w:rsidRDefault="004C3717" w:rsidP="00F6661E">
            <w:pPr>
              <w:spacing w:after="0"/>
              <w:jc w:val="both"/>
              <w:rPr>
                <w:rFonts w:ascii="Times New Roman" w:hAnsi="Times New Roman" w:cs="Times New Roman"/>
                <w:sz w:val="21"/>
                <w:szCs w:val="21"/>
              </w:rPr>
            </w:pPr>
            <w:r w:rsidRPr="00ED7DCD">
              <w:rPr>
                <w:rFonts w:ascii="Times New Roman" w:eastAsia="Calibri" w:hAnsi="Times New Roman" w:cs="Times New Roman"/>
                <w:sz w:val="21"/>
                <w:szCs w:val="21"/>
              </w:rPr>
              <w:t>О внесении изменений в Решение Думы №39/6 от 24.12.2014г. «О бюджете муниципального образования Киренский район на 2015 год и плановый период 2016-2017 годов</w:t>
            </w:r>
          </w:p>
        </w:tc>
      </w:tr>
      <w:tr w:rsidR="004C3717" w:rsidRPr="00ED7DCD" w:rsidTr="00F6661E">
        <w:trPr>
          <w:trHeight w:val="222"/>
          <w:jc w:val="center"/>
        </w:trPr>
        <w:tc>
          <w:tcPr>
            <w:tcW w:w="1951" w:type="dxa"/>
          </w:tcPr>
          <w:p w:rsidR="004C3717" w:rsidRPr="00ED7DCD" w:rsidRDefault="00CE1998" w:rsidP="00F6661E">
            <w:pPr>
              <w:spacing w:after="0"/>
              <w:jc w:val="both"/>
              <w:rPr>
                <w:rFonts w:ascii="Times New Roman" w:hAnsi="Times New Roman" w:cs="Times New Roman"/>
                <w:sz w:val="21"/>
                <w:szCs w:val="21"/>
              </w:rPr>
            </w:pPr>
            <w:r w:rsidRPr="00ED7DCD">
              <w:rPr>
                <w:rFonts w:ascii="Times New Roman" w:hAnsi="Times New Roman" w:cs="Times New Roman"/>
                <w:sz w:val="21"/>
                <w:szCs w:val="21"/>
              </w:rPr>
              <w:t>Постановление 296</w:t>
            </w:r>
          </w:p>
        </w:tc>
        <w:tc>
          <w:tcPr>
            <w:tcW w:w="1418" w:type="dxa"/>
          </w:tcPr>
          <w:p w:rsidR="004C3717" w:rsidRPr="00ED7DCD" w:rsidRDefault="004C3717" w:rsidP="00F6661E">
            <w:pPr>
              <w:spacing w:after="0"/>
              <w:jc w:val="both"/>
              <w:rPr>
                <w:rFonts w:ascii="Times New Roman" w:hAnsi="Times New Roman" w:cs="Times New Roman"/>
                <w:sz w:val="21"/>
                <w:szCs w:val="21"/>
              </w:rPr>
            </w:pPr>
            <w:r w:rsidRPr="00ED7DCD">
              <w:rPr>
                <w:rFonts w:ascii="Times New Roman" w:hAnsi="Times New Roman" w:cs="Times New Roman"/>
                <w:sz w:val="21"/>
                <w:szCs w:val="21"/>
              </w:rPr>
              <w:t>0</w:t>
            </w:r>
            <w:r w:rsidR="00CE1998" w:rsidRPr="00ED7DCD">
              <w:rPr>
                <w:rFonts w:ascii="Times New Roman" w:hAnsi="Times New Roman" w:cs="Times New Roman"/>
                <w:sz w:val="21"/>
                <w:szCs w:val="21"/>
              </w:rPr>
              <w:t>3</w:t>
            </w:r>
            <w:r w:rsidRPr="00ED7DCD">
              <w:rPr>
                <w:rFonts w:ascii="Times New Roman" w:hAnsi="Times New Roman" w:cs="Times New Roman"/>
                <w:sz w:val="21"/>
                <w:szCs w:val="21"/>
              </w:rPr>
              <w:t>.0</w:t>
            </w:r>
            <w:r w:rsidR="00CE1998" w:rsidRPr="00ED7DCD">
              <w:rPr>
                <w:rFonts w:ascii="Times New Roman" w:hAnsi="Times New Roman" w:cs="Times New Roman"/>
                <w:sz w:val="21"/>
                <w:szCs w:val="21"/>
              </w:rPr>
              <w:t>5</w:t>
            </w:r>
            <w:r w:rsidRPr="00ED7DCD">
              <w:rPr>
                <w:rFonts w:ascii="Times New Roman" w:hAnsi="Times New Roman" w:cs="Times New Roman"/>
                <w:sz w:val="21"/>
                <w:szCs w:val="21"/>
              </w:rPr>
              <w:t>.2015</w:t>
            </w:r>
          </w:p>
        </w:tc>
        <w:tc>
          <w:tcPr>
            <w:tcW w:w="7034" w:type="dxa"/>
          </w:tcPr>
          <w:p w:rsidR="004C3717" w:rsidRPr="00ED7DCD" w:rsidRDefault="00CE1998" w:rsidP="00F6661E">
            <w:pPr>
              <w:spacing w:after="0"/>
              <w:jc w:val="both"/>
              <w:rPr>
                <w:rFonts w:ascii="Times New Roman" w:hAnsi="Times New Roman" w:cs="Times New Roman"/>
                <w:sz w:val="21"/>
                <w:szCs w:val="21"/>
              </w:rPr>
            </w:pPr>
            <w:r w:rsidRPr="00ED7DCD">
              <w:rPr>
                <w:rFonts w:ascii="Times New Roman" w:hAnsi="Times New Roman" w:cs="Times New Roman"/>
                <w:sz w:val="21"/>
                <w:szCs w:val="21"/>
              </w:rPr>
              <w:t>О снятии режима функционирования повышенной готовности для Киренского районного звена ТП РСЧС Иркутской области</w:t>
            </w:r>
          </w:p>
        </w:tc>
      </w:tr>
      <w:tr w:rsidR="004C3717" w:rsidRPr="00ED7DCD" w:rsidTr="00F6661E">
        <w:trPr>
          <w:trHeight w:val="222"/>
          <w:jc w:val="center"/>
        </w:trPr>
        <w:tc>
          <w:tcPr>
            <w:tcW w:w="1951" w:type="dxa"/>
          </w:tcPr>
          <w:p w:rsidR="004C3717" w:rsidRPr="00ED7DCD" w:rsidRDefault="00CE1998" w:rsidP="00F6661E">
            <w:pPr>
              <w:spacing w:after="0"/>
              <w:jc w:val="both"/>
              <w:rPr>
                <w:rFonts w:ascii="Times New Roman" w:hAnsi="Times New Roman" w:cs="Times New Roman"/>
                <w:sz w:val="21"/>
                <w:szCs w:val="21"/>
              </w:rPr>
            </w:pPr>
            <w:r w:rsidRPr="00ED7DCD">
              <w:rPr>
                <w:rFonts w:ascii="Times New Roman" w:hAnsi="Times New Roman" w:cs="Times New Roman"/>
                <w:sz w:val="21"/>
                <w:szCs w:val="21"/>
              </w:rPr>
              <w:t>Постановление 299</w:t>
            </w:r>
          </w:p>
        </w:tc>
        <w:tc>
          <w:tcPr>
            <w:tcW w:w="1418" w:type="dxa"/>
          </w:tcPr>
          <w:p w:rsidR="004C3717" w:rsidRPr="00ED7DCD" w:rsidRDefault="00CE1998" w:rsidP="00F6661E">
            <w:pPr>
              <w:spacing w:after="0"/>
              <w:jc w:val="both"/>
              <w:rPr>
                <w:rFonts w:ascii="Times New Roman" w:hAnsi="Times New Roman" w:cs="Times New Roman"/>
                <w:sz w:val="21"/>
                <w:szCs w:val="21"/>
              </w:rPr>
            </w:pPr>
            <w:r w:rsidRPr="00ED7DCD">
              <w:rPr>
                <w:rFonts w:ascii="Times New Roman" w:hAnsi="Times New Roman" w:cs="Times New Roman"/>
                <w:sz w:val="21"/>
                <w:szCs w:val="21"/>
              </w:rPr>
              <w:t>05.05.2015</w:t>
            </w:r>
          </w:p>
        </w:tc>
        <w:tc>
          <w:tcPr>
            <w:tcW w:w="7034" w:type="dxa"/>
          </w:tcPr>
          <w:p w:rsidR="004C3717" w:rsidRPr="00ED7DCD" w:rsidRDefault="00CE1998" w:rsidP="00F6661E">
            <w:pPr>
              <w:spacing w:after="0"/>
              <w:jc w:val="both"/>
              <w:rPr>
                <w:rFonts w:ascii="Times New Roman" w:hAnsi="Times New Roman" w:cs="Times New Roman"/>
                <w:bCs/>
                <w:iCs/>
                <w:sz w:val="21"/>
                <w:szCs w:val="21"/>
              </w:rPr>
            </w:pPr>
            <w:r w:rsidRPr="00ED7DCD">
              <w:rPr>
                <w:rFonts w:ascii="Times New Roman" w:hAnsi="Times New Roman" w:cs="Times New Roman"/>
                <w:sz w:val="21"/>
                <w:szCs w:val="21"/>
              </w:rPr>
              <w:t>О мерах по охране лесов от пожаров в 2015 году на территории Киренского района</w:t>
            </w:r>
          </w:p>
        </w:tc>
      </w:tr>
      <w:tr w:rsidR="004C3717" w:rsidRPr="00ED7DCD" w:rsidTr="00F6661E">
        <w:trPr>
          <w:trHeight w:val="222"/>
          <w:jc w:val="center"/>
        </w:trPr>
        <w:tc>
          <w:tcPr>
            <w:tcW w:w="1951" w:type="dxa"/>
          </w:tcPr>
          <w:p w:rsidR="004C3717" w:rsidRPr="00ED7DCD" w:rsidRDefault="00CE1998" w:rsidP="00F6661E">
            <w:pPr>
              <w:spacing w:after="0"/>
              <w:jc w:val="both"/>
              <w:rPr>
                <w:rFonts w:ascii="Times New Roman" w:hAnsi="Times New Roman" w:cs="Times New Roman"/>
                <w:sz w:val="21"/>
                <w:szCs w:val="21"/>
              </w:rPr>
            </w:pPr>
            <w:r w:rsidRPr="00ED7DCD">
              <w:rPr>
                <w:rFonts w:ascii="Times New Roman" w:hAnsi="Times New Roman" w:cs="Times New Roman"/>
                <w:sz w:val="21"/>
                <w:szCs w:val="21"/>
              </w:rPr>
              <w:t xml:space="preserve">Постановление </w:t>
            </w:r>
            <w:r w:rsidR="00B3761D" w:rsidRPr="00ED7DCD">
              <w:rPr>
                <w:rFonts w:ascii="Times New Roman" w:hAnsi="Times New Roman" w:cs="Times New Roman"/>
                <w:sz w:val="21"/>
                <w:szCs w:val="21"/>
              </w:rPr>
              <w:t>300</w:t>
            </w:r>
          </w:p>
        </w:tc>
        <w:tc>
          <w:tcPr>
            <w:tcW w:w="1418" w:type="dxa"/>
          </w:tcPr>
          <w:p w:rsidR="004C3717" w:rsidRPr="00ED7DCD" w:rsidRDefault="00B3761D" w:rsidP="00F6661E">
            <w:pPr>
              <w:spacing w:after="0"/>
              <w:jc w:val="both"/>
              <w:rPr>
                <w:rFonts w:ascii="Times New Roman" w:hAnsi="Times New Roman" w:cs="Times New Roman"/>
                <w:sz w:val="21"/>
                <w:szCs w:val="21"/>
              </w:rPr>
            </w:pPr>
            <w:r w:rsidRPr="00ED7DCD">
              <w:rPr>
                <w:rFonts w:ascii="Times New Roman" w:hAnsi="Times New Roman" w:cs="Times New Roman"/>
                <w:sz w:val="21"/>
                <w:szCs w:val="21"/>
              </w:rPr>
              <w:t>05.05.2015</w:t>
            </w:r>
          </w:p>
        </w:tc>
        <w:tc>
          <w:tcPr>
            <w:tcW w:w="7034" w:type="dxa"/>
          </w:tcPr>
          <w:p w:rsidR="004C3717" w:rsidRPr="00ED7DCD" w:rsidRDefault="00B3761D" w:rsidP="00F6661E">
            <w:pPr>
              <w:spacing w:after="0"/>
              <w:jc w:val="both"/>
              <w:rPr>
                <w:rFonts w:ascii="Times New Roman" w:hAnsi="Times New Roman" w:cs="Times New Roman"/>
                <w:bCs/>
                <w:color w:val="000000"/>
                <w:sz w:val="21"/>
                <w:szCs w:val="21"/>
              </w:rPr>
            </w:pPr>
            <w:r w:rsidRPr="00ED7DCD">
              <w:rPr>
                <w:rFonts w:ascii="Times New Roman" w:hAnsi="Times New Roman" w:cs="Times New Roman"/>
                <w:sz w:val="21"/>
                <w:szCs w:val="21"/>
              </w:rPr>
              <w:t>О внесении изменений в МП «Совершенствование механизмов управления экономическим развитием на 2015-2017 гг.»</w:t>
            </w:r>
          </w:p>
        </w:tc>
      </w:tr>
      <w:tr w:rsidR="004C3717" w:rsidRPr="00ED7DCD" w:rsidTr="00F6661E">
        <w:trPr>
          <w:trHeight w:val="222"/>
          <w:jc w:val="center"/>
        </w:trPr>
        <w:tc>
          <w:tcPr>
            <w:tcW w:w="1951" w:type="dxa"/>
          </w:tcPr>
          <w:p w:rsidR="004C3717" w:rsidRPr="00ED7DCD" w:rsidRDefault="00CE1998" w:rsidP="00F6661E">
            <w:pPr>
              <w:spacing w:after="0"/>
              <w:jc w:val="both"/>
              <w:rPr>
                <w:rFonts w:ascii="Times New Roman" w:hAnsi="Times New Roman" w:cs="Times New Roman"/>
                <w:sz w:val="21"/>
                <w:szCs w:val="21"/>
              </w:rPr>
            </w:pPr>
            <w:r w:rsidRPr="00ED7DCD">
              <w:rPr>
                <w:rFonts w:ascii="Times New Roman" w:hAnsi="Times New Roman" w:cs="Times New Roman"/>
                <w:sz w:val="21"/>
                <w:szCs w:val="21"/>
              </w:rPr>
              <w:t>Постановление</w:t>
            </w:r>
            <w:r w:rsidR="00B3761D" w:rsidRPr="00ED7DCD">
              <w:rPr>
                <w:rFonts w:ascii="Times New Roman" w:hAnsi="Times New Roman" w:cs="Times New Roman"/>
                <w:sz w:val="21"/>
                <w:szCs w:val="21"/>
              </w:rPr>
              <w:t xml:space="preserve"> 304</w:t>
            </w:r>
          </w:p>
        </w:tc>
        <w:tc>
          <w:tcPr>
            <w:tcW w:w="1418" w:type="dxa"/>
          </w:tcPr>
          <w:p w:rsidR="004C3717" w:rsidRPr="00ED7DCD" w:rsidRDefault="00B3761D" w:rsidP="00F6661E">
            <w:pPr>
              <w:spacing w:after="0"/>
              <w:jc w:val="both"/>
              <w:rPr>
                <w:rFonts w:ascii="Times New Roman" w:hAnsi="Times New Roman" w:cs="Times New Roman"/>
                <w:sz w:val="21"/>
                <w:szCs w:val="21"/>
              </w:rPr>
            </w:pPr>
            <w:r w:rsidRPr="00ED7DCD">
              <w:rPr>
                <w:rFonts w:ascii="Times New Roman" w:hAnsi="Times New Roman" w:cs="Times New Roman"/>
                <w:sz w:val="21"/>
                <w:szCs w:val="21"/>
              </w:rPr>
              <w:t>05.05.2015</w:t>
            </w:r>
          </w:p>
        </w:tc>
        <w:tc>
          <w:tcPr>
            <w:tcW w:w="7034" w:type="dxa"/>
          </w:tcPr>
          <w:p w:rsidR="004C3717" w:rsidRPr="00ED7DCD" w:rsidRDefault="00B3761D" w:rsidP="00F6661E">
            <w:pPr>
              <w:spacing w:after="0"/>
              <w:jc w:val="both"/>
              <w:rPr>
                <w:rFonts w:ascii="Times New Roman" w:hAnsi="Times New Roman" w:cs="Times New Roman"/>
                <w:bCs/>
                <w:sz w:val="21"/>
                <w:szCs w:val="21"/>
              </w:rPr>
            </w:pPr>
            <w:r w:rsidRPr="00ED7DCD">
              <w:rPr>
                <w:rFonts w:ascii="Times New Roman" w:hAnsi="Times New Roman" w:cs="Times New Roman"/>
                <w:sz w:val="21"/>
                <w:szCs w:val="21"/>
              </w:rPr>
              <w:t>Об утверждении Положения</w:t>
            </w:r>
          </w:p>
        </w:tc>
      </w:tr>
      <w:tr w:rsidR="004C3717" w:rsidRPr="00ED7DCD" w:rsidTr="00F6661E">
        <w:trPr>
          <w:trHeight w:val="222"/>
          <w:jc w:val="center"/>
        </w:trPr>
        <w:tc>
          <w:tcPr>
            <w:tcW w:w="1951" w:type="dxa"/>
          </w:tcPr>
          <w:p w:rsidR="004C3717" w:rsidRPr="00ED7DCD" w:rsidRDefault="00CE1998" w:rsidP="00F6661E">
            <w:pPr>
              <w:spacing w:after="0"/>
              <w:jc w:val="both"/>
              <w:rPr>
                <w:rFonts w:ascii="Times New Roman" w:hAnsi="Times New Roman" w:cs="Times New Roman"/>
                <w:sz w:val="21"/>
                <w:szCs w:val="21"/>
              </w:rPr>
            </w:pPr>
            <w:r w:rsidRPr="00ED7DCD">
              <w:rPr>
                <w:rFonts w:ascii="Times New Roman" w:hAnsi="Times New Roman" w:cs="Times New Roman"/>
                <w:sz w:val="21"/>
                <w:szCs w:val="21"/>
              </w:rPr>
              <w:t>Постановление</w:t>
            </w:r>
            <w:r w:rsidR="00B3761D" w:rsidRPr="00ED7DCD">
              <w:rPr>
                <w:rFonts w:ascii="Times New Roman" w:hAnsi="Times New Roman" w:cs="Times New Roman"/>
                <w:sz w:val="21"/>
                <w:szCs w:val="21"/>
              </w:rPr>
              <w:t xml:space="preserve"> 319</w:t>
            </w:r>
          </w:p>
        </w:tc>
        <w:tc>
          <w:tcPr>
            <w:tcW w:w="1418" w:type="dxa"/>
          </w:tcPr>
          <w:p w:rsidR="004C3717" w:rsidRPr="00ED7DCD" w:rsidRDefault="00B3761D" w:rsidP="00F6661E">
            <w:pPr>
              <w:spacing w:after="0"/>
              <w:jc w:val="both"/>
              <w:rPr>
                <w:rFonts w:ascii="Times New Roman" w:hAnsi="Times New Roman" w:cs="Times New Roman"/>
                <w:sz w:val="21"/>
                <w:szCs w:val="21"/>
              </w:rPr>
            </w:pPr>
            <w:r w:rsidRPr="00ED7DCD">
              <w:rPr>
                <w:rFonts w:ascii="Times New Roman" w:hAnsi="Times New Roman" w:cs="Times New Roman"/>
                <w:sz w:val="21"/>
                <w:szCs w:val="21"/>
              </w:rPr>
              <w:t>14.05.2015</w:t>
            </w:r>
          </w:p>
        </w:tc>
        <w:tc>
          <w:tcPr>
            <w:tcW w:w="7034" w:type="dxa"/>
          </w:tcPr>
          <w:p w:rsidR="004C3717" w:rsidRPr="00ED7DCD" w:rsidRDefault="00B3761D" w:rsidP="00F6661E">
            <w:pPr>
              <w:spacing w:after="0"/>
              <w:jc w:val="both"/>
              <w:rPr>
                <w:rFonts w:ascii="Times New Roman" w:hAnsi="Times New Roman" w:cs="Times New Roman"/>
                <w:bCs/>
                <w:iCs/>
                <w:sz w:val="21"/>
                <w:szCs w:val="21"/>
              </w:rPr>
            </w:pPr>
            <w:r w:rsidRPr="00ED7DCD">
              <w:rPr>
                <w:rFonts w:ascii="Times New Roman" w:hAnsi="Times New Roman" w:cs="Times New Roman"/>
                <w:sz w:val="21"/>
                <w:szCs w:val="21"/>
              </w:rPr>
              <w:t>О внесении изменений в МП «Развитие транспортного комплекса на территории Киренского района на 2015-2017 гг.»</w:t>
            </w:r>
          </w:p>
        </w:tc>
      </w:tr>
      <w:tr w:rsidR="004C3717" w:rsidRPr="00ED7DCD" w:rsidTr="00F6661E">
        <w:trPr>
          <w:trHeight w:val="222"/>
          <w:jc w:val="center"/>
        </w:trPr>
        <w:tc>
          <w:tcPr>
            <w:tcW w:w="1951" w:type="dxa"/>
          </w:tcPr>
          <w:p w:rsidR="004C3717" w:rsidRPr="00ED7DCD" w:rsidRDefault="00CE1998" w:rsidP="00F6661E">
            <w:pPr>
              <w:spacing w:after="0"/>
              <w:jc w:val="both"/>
              <w:rPr>
                <w:rFonts w:ascii="Times New Roman" w:hAnsi="Times New Roman" w:cs="Times New Roman"/>
                <w:sz w:val="21"/>
                <w:szCs w:val="21"/>
              </w:rPr>
            </w:pPr>
            <w:r w:rsidRPr="00ED7DCD">
              <w:rPr>
                <w:rFonts w:ascii="Times New Roman" w:hAnsi="Times New Roman" w:cs="Times New Roman"/>
                <w:sz w:val="21"/>
                <w:szCs w:val="21"/>
              </w:rPr>
              <w:t>Постановление</w:t>
            </w:r>
            <w:r w:rsidR="00B3761D" w:rsidRPr="00ED7DCD">
              <w:rPr>
                <w:rFonts w:ascii="Times New Roman" w:hAnsi="Times New Roman" w:cs="Times New Roman"/>
                <w:sz w:val="21"/>
                <w:szCs w:val="21"/>
              </w:rPr>
              <w:t xml:space="preserve"> 323</w:t>
            </w:r>
          </w:p>
        </w:tc>
        <w:tc>
          <w:tcPr>
            <w:tcW w:w="1418" w:type="dxa"/>
          </w:tcPr>
          <w:p w:rsidR="004C3717" w:rsidRPr="00ED7DCD" w:rsidRDefault="00B3761D" w:rsidP="00F6661E">
            <w:pPr>
              <w:spacing w:after="0"/>
              <w:jc w:val="both"/>
              <w:rPr>
                <w:rFonts w:ascii="Times New Roman" w:hAnsi="Times New Roman" w:cs="Times New Roman"/>
                <w:sz w:val="21"/>
                <w:szCs w:val="21"/>
              </w:rPr>
            </w:pPr>
            <w:r w:rsidRPr="00ED7DCD">
              <w:rPr>
                <w:rFonts w:ascii="Times New Roman" w:hAnsi="Times New Roman" w:cs="Times New Roman"/>
                <w:sz w:val="21"/>
                <w:szCs w:val="21"/>
              </w:rPr>
              <w:t>18.05.2015</w:t>
            </w:r>
          </w:p>
        </w:tc>
        <w:tc>
          <w:tcPr>
            <w:tcW w:w="7034" w:type="dxa"/>
          </w:tcPr>
          <w:p w:rsidR="004C3717" w:rsidRPr="00ED7DCD" w:rsidRDefault="00B3761D" w:rsidP="00F6661E">
            <w:pPr>
              <w:spacing w:after="0"/>
              <w:jc w:val="both"/>
              <w:rPr>
                <w:rFonts w:ascii="Times New Roman" w:hAnsi="Times New Roman" w:cs="Times New Roman"/>
                <w:sz w:val="21"/>
                <w:szCs w:val="21"/>
              </w:rPr>
            </w:pPr>
            <w:r w:rsidRPr="00ED7DCD">
              <w:rPr>
                <w:rFonts w:ascii="Times New Roman" w:hAnsi="Times New Roman" w:cs="Times New Roman"/>
                <w:sz w:val="21"/>
                <w:szCs w:val="21"/>
              </w:rPr>
              <w:t>Об утверждении градостроительного плана земельного участка</w:t>
            </w:r>
          </w:p>
        </w:tc>
      </w:tr>
      <w:tr w:rsidR="004C3717" w:rsidRPr="00ED7DCD" w:rsidTr="00F6661E">
        <w:trPr>
          <w:trHeight w:val="222"/>
          <w:jc w:val="center"/>
        </w:trPr>
        <w:tc>
          <w:tcPr>
            <w:tcW w:w="1951" w:type="dxa"/>
          </w:tcPr>
          <w:p w:rsidR="004C3717" w:rsidRPr="00ED7DCD" w:rsidRDefault="00CE1998" w:rsidP="00F6661E">
            <w:pPr>
              <w:spacing w:after="0"/>
              <w:jc w:val="both"/>
              <w:rPr>
                <w:rFonts w:ascii="Times New Roman" w:hAnsi="Times New Roman" w:cs="Times New Roman"/>
                <w:sz w:val="21"/>
                <w:szCs w:val="21"/>
              </w:rPr>
            </w:pPr>
            <w:r w:rsidRPr="00ED7DCD">
              <w:rPr>
                <w:rFonts w:ascii="Times New Roman" w:hAnsi="Times New Roman" w:cs="Times New Roman"/>
                <w:sz w:val="21"/>
                <w:szCs w:val="21"/>
              </w:rPr>
              <w:t>Постановление</w:t>
            </w:r>
            <w:r w:rsidR="00B3761D" w:rsidRPr="00ED7DCD">
              <w:rPr>
                <w:rFonts w:ascii="Times New Roman" w:hAnsi="Times New Roman" w:cs="Times New Roman"/>
                <w:sz w:val="21"/>
                <w:szCs w:val="21"/>
              </w:rPr>
              <w:t xml:space="preserve"> 326</w:t>
            </w:r>
          </w:p>
        </w:tc>
        <w:tc>
          <w:tcPr>
            <w:tcW w:w="1418" w:type="dxa"/>
          </w:tcPr>
          <w:p w:rsidR="004C3717" w:rsidRPr="00ED7DCD" w:rsidRDefault="00B3761D" w:rsidP="00F6661E">
            <w:pPr>
              <w:spacing w:after="0"/>
              <w:jc w:val="both"/>
              <w:rPr>
                <w:rFonts w:ascii="Times New Roman" w:hAnsi="Times New Roman" w:cs="Times New Roman"/>
                <w:sz w:val="21"/>
                <w:szCs w:val="21"/>
              </w:rPr>
            </w:pPr>
            <w:r w:rsidRPr="00ED7DCD">
              <w:rPr>
                <w:rFonts w:ascii="Times New Roman" w:hAnsi="Times New Roman" w:cs="Times New Roman"/>
                <w:sz w:val="21"/>
                <w:szCs w:val="21"/>
              </w:rPr>
              <w:t>18.05.2015</w:t>
            </w:r>
          </w:p>
        </w:tc>
        <w:tc>
          <w:tcPr>
            <w:tcW w:w="7034" w:type="dxa"/>
          </w:tcPr>
          <w:p w:rsidR="004C3717" w:rsidRPr="00ED7DCD" w:rsidRDefault="00B3761D" w:rsidP="00F6661E">
            <w:pPr>
              <w:spacing w:after="0"/>
              <w:jc w:val="both"/>
              <w:rPr>
                <w:rFonts w:ascii="Times New Roman" w:hAnsi="Times New Roman" w:cs="Times New Roman"/>
                <w:sz w:val="21"/>
                <w:szCs w:val="21"/>
              </w:rPr>
            </w:pPr>
            <w:r w:rsidRPr="00ED7DCD">
              <w:rPr>
                <w:rFonts w:ascii="Times New Roman" w:hAnsi="Times New Roman" w:cs="Times New Roman"/>
                <w:sz w:val="21"/>
                <w:szCs w:val="21"/>
              </w:rPr>
              <w:t>Об утверждении Положения «О порядке определения платы по соглашению об установлении сервитута в отношении земельных участков, находящихся в муниципальной собственности МО Киренский район, и земельных участков, государственная собственность на которые не разграничена, находящихся на межселенной территории Киренского муниципального района</w:t>
            </w:r>
          </w:p>
        </w:tc>
      </w:tr>
      <w:tr w:rsidR="004C3717" w:rsidRPr="00ED7DCD" w:rsidTr="00F6661E">
        <w:trPr>
          <w:trHeight w:val="222"/>
          <w:jc w:val="center"/>
        </w:trPr>
        <w:tc>
          <w:tcPr>
            <w:tcW w:w="1951" w:type="dxa"/>
          </w:tcPr>
          <w:p w:rsidR="004C3717" w:rsidRPr="00ED7DCD" w:rsidRDefault="00CE1998" w:rsidP="00F6661E">
            <w:pPr>
              <w:spacing w:after="0"/>
              <w:jc w:val="both"/>
              <w:rPr>
                <w:rFonts w:ascii="Times New Roman" w:hAnsi="Times New Roman" w:cs="Times New Roman"/>
                <w:sz w:val="21"/>
                <w:szCs w:val="21"/>
              </w:rPr>
            </w:pPr>
            <w:r w:rsidRPr="00ED7DCD">
              <w:rPr>
                <w:rFonts w:ascii="Times New Roman" w:hAnsi="Times New Roman" w:cs="Times New Roman"/>
                <w:sz w:val="21"/>
                <w:szCs w:val="21"/>
              </w:rPr>
              <w:t>Постановление</w:t>
            </w:r>
            <w:r w:rsidR="00B3761D" w:rsidRPr="00ED7DCD">
              <w:rPr>
                <w:rFonts w:ascii="Times New Roman" w:hAnsi="Times New Roman" w:cs="Times New Roman"/>
                <w:sz w:val="21"/>
                <w:szCs w:val="21"/>
              </w:rPr>
              <w:t xml:space="preserve"> 327</w:t>
            </w:r>
          </w:p>
        </w:tc>
        <w:tc>
          <w:tcPr>
            <w:tcW w:w="1418" w:type="dxa"/>
          </w:tcPr>
          <w:p w:rsidR="004C3717" w:rsidRPr="00ED7DCD" w:rsidRDefault="00B3761D" w:rsidP="00F6661E">
            <w:pPr>
              <w:spacing w:after="0"/>
              <w:jc w:val="both"/>
              <w:rPr>
                <w:rFonts w:ascii="Times New Roman" w:hAnsi="Times New Roman" w:cs="Times New Roman"/>
                <w:sz w:val="21"/>
                <w:szCs w:val="21"/>
              </w:rPr>
            </w:pPr>
            <w:r w:rsidRPr="00ED7DCD">
              <w:rPr>
                <w:rFonts w:ascii="Times New Roman" w:hAnsi="Times New Roman" w:cs="Times New Roman"/>
                <w:sz w:val="21"/>
                <w:szCs w:val="21"/>
              </w:rPr>
              <w:t>18.05.2015</w:t>
            </w:r>
          </w:p>
        </w:tc>
        <w:tc>
          <w:tcPr>
            <w:tcW w:w="7034" w:type="dxa"/>
          </w:tcPr>
          <w:p w:rsidR="004C3717" w:rsidRPr="00ED7DCD" w:rsidRDefault="00B3761D" w:rsidP="00F6661E">
            <w:pPr>
              <w:spacing w:after="0"/>
              <w:jc w:val="both"/>
              <w:rPr>
                <w:rFonts w:ascii="Times New Roman" w:hAnsi="Times New Roman" w:cs="Times New Roman"/>
                <w:sz w:val="21"/>
                <w:szCs w:val="21"/>
              </w:rPr>
            </w:pPr>
            <w:r w:rsidRPr="00ED7DCD">
              <w:rPr>
                <w:rFonts w:ascii="Times New Roman" w:hAnsi="Times New Roman" w:cs="Times New Roman"/>
                <w:sz w:val="21"/>
                <w:szCs w:val="21"/>
              </w:rPr>
              <w:t>Об утверждении Положения «О порядке определения цены земельных участков, находящихся в муниципальной собственности МО Киренский район, и земельных участков, государственная собственность на которые не разграничена, находящихся на межселенной территории  Киренского муниципального района, при заключении договоров купли-продажи указанных земельных участков без проведения торгов»</w:t>
            </w:r>
          </w:p>
        </w:tc>
      </w:tr>
      <w:tr w:rsidR="004C3717" w:rsidRPr="00ED7DCD" w:rsidTr="00F6661E">
        <w:trPr>
          <w:trHeight w:val="222"/>
          <w:jc w:val="center"/>
        </w:trPr>
        <w:tc>
          <w:tcPr>
            <w:tcW w:w="1951" w:type="dxa"/>
          </w:tcPr>
          <w:p w:rsidR="004C3717" w:rsidRPr="00ED7DCD" w:rsidRDefault="00CE1998" w:rsidP="00F6661E">
            <w:pPr>
              <w:spacing w:after="0"/>
              <w:jc w:val="both"/>
              <w:rPr>
                <w:rFonts w:ascii="Times New Roman" w:hAnsi="Times New Roman" w:cs="Times New Roman"/>
                <w:sz w:val="21"/>
                <w:szCs w:val="21"/>
              </w:rPr>
            </w:pPr>
            <w:r w:rsidRPr="00ED7DCD">
              <w:rPr>
                <w:rFonts w:ascii="Times New Roman" w:hAnsi="Times New Roman" w:cs="Times New Roman"/>
                <w:sz w:val="21"/>
                <w:szCs w:val="21"/>
              </w:rPr>
              <w:t>Постановление</w:t>
            </w:r>
            <w:r w:rsidR="00B3761D" w:rsidRPr="00ED7DCD">
              <w:rPr>
                <w:rFonts w:ascii="Times New Roman" w:hAnsi="Times New Roman" w:cs="Times New Roman"/>
                <w:sz w:val="21"/>
                <w:szCs w:val="21"/>
              </w:rPr>
              <w:t xml:space="preserve"> 328</w:t>
            </w:r>
          </w:p>
        </w:tc>
        <w:tc>
          <w:tcPr>
            <w:tcW w:w="1418" w:type="dxa"/>
          </w:tcPr>
          <w:p w:rsidR="004C3717" w:rsidRPr="00ED7DCD" w:rsidRDefault="00B3761D" w:rsidP="00F6661E">
            <w:pPr>
              <w:spacing w:after="0"/>
              <w:jc w:val="both"/>
              <w:rPr>
                <w:rFonts w:ascii="Times New Roman" w:hAnsi="Times New Roman" w:cs="Times New Roman"/>
                <w:sz w:val="21"/>
                <w:szCs w:val="21"/>
              </w:rPr>
            </w:pPr>
            <w:r w:rsidRPr="00ED7DCD">
              <w:rPr>
                <w:rFonts w:ascii="Times New Roman" w:hAnsi="Times New Roman" w:cs="Times New Roman"/>
                <w:sz w:val="21"/>
                <w:szCs w:val="21"/>
              </w:rPr>
              <w:t>18.05.2015</w:t>
            </w:r>
          </w:p>
        </w:tc>
        <w:tc>
          <w:tcPr>
            <w:tcW w:w="7034" w:type="dxa"/>
          </w:tcPr>
          <w:p w:rsidR="004C3717" w:rsidRPr="00ED7DCD" w:rsidRDefault="00B3761D" w:rsidP="00F6661E">
            <w:pPr>
              <w:spacing w:after="0"/>
              <w:jc w:val="both"/>
              <w:rPr>
                <w:rFonts w:ascii="Times New Roman" w:hAnsi="Times New Roman" w:cs="Times New Roman"/>
                <w:color w:val="000000"/>
                <w:sz w:val="21"/>
                <w:szCs w:val="21"/>
              </w:rPr>
            </w:pPr>
            <w:r w:rsidRPr="00ED7DCD">
              <w:rPr>
                <w:rFonts w:ascii="Times New Roman" w:hAnsi="Times New Roman" w:cs="Times New Roman"/>
                <w:sz w:val="21"/>
                <w:szCs w:val="21"/>
              </w:rPr>
              <w:t xml:space="preserve">Об утверждении Положения «О порядке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МО Киренский район, земель и земельных участков, государственная собственность на которые не разграничена на межселенной территории Киренского муниципального района  </w:t>
            </w:r>
          </w:p>
        </w:tc>
      </w:tr>
      <w:tr w:rsidR="004C3717" w:rsidRPr="00ED7DCD" w:rsidTr="00F6661E">
        <w:trPr>
          <w:trHeight w:val="222"/>
          <w:jc w:val="center"/>
        </w:trPr>
        <w:tc>
          <w:tcPr>
            <w:tcW w:w="1951" w:type="dxa"/>
          </w:tcPr>
          <w:p w:rsidR="004C3717" w:rsidRPr="00ED7DCD" w:rsidRDefault="00CE1998" w:rsidP="00F6661E">
            <w:pPr>
              <w:spacing w:after="0"/>
              <w:jc w:val="both"/>
              <w:rPr>
                <w:rFonts w:ascii="Times New Roman" w:hAnsi="Times New Roman" w:cs="Times New Roman"/>
                <w:sz w:val="21"/>
                <w:szCs w:val="21"/>
              </w:rPr>
            </w:pPr>
            <w:r w:rsidRPr="00ED7DCD">
              <w:rPr>
                <w:rFonts w:ascii="Times New Roman" w:hAnsi="Times New Roman" w:cs="Times New Roman"/>
                <w:sz w:val="21"/>
                <w:szCs w:val="21"/>
              </w:rPr>
              <w:t>Постановление</w:t>
            </w:r>
            <w:r w:rsidR="00B3761D" w:rsidRPr="00ED7DCD">
              <w:rPr>
                <w:rFonts w:ascii="Times New Roman" w:hAnsi="Times New Roman" w:cs="Times New Roman"/>
                <w:sz w:val="21"/>
                <w:szCs w:val="21"/>
              </w:rPr>
              <w:t xml:space="preserve"> 331</w:t>
            </w:r>
          </w:p>
        </w:tc>
        <w:tc>
          <w:tcPr>
            <w:tcW w:w="1418" w:type="dxa"/>
          </w:tcPr>
          <w:p w:rsidR="004C3717" w:rsidRPr="00ED7DCD" w:rsidRDefault="00B3761D" w:rsidP="00F6661E">
            <w:pPr>
              <w:spacing w:after="0"/>
              <w:jc w:val="both"/>
              <w:rPr>
                <w:rFonts w:ascii="Times New Roman" w:hAnsi="Times New Roman" w:cs="Times New Roman"/>
                <w:sz w:val="21"/>
                <w:szCs w:val="21"/>
              </w:rPr>
            </w:pPr>
            <w:r w:rsidRPr="00ED7DCD">
              <w:rPr>
                <w:rFonts w:ascii="Times New Roman" w:hAnsi="Times New Roman" w:cs="Times New Roman"/>
                <w:sz w:val="21"/>
                <w:szCs w:val="21"/>
              </w:rPr>
              <w:t>20.05.2015</w:t>
            </w:r>
          </w:p>
        </w:tc>
        <w:tc>
          <w:tcPr>
            <w:tcW w:w="7034" w:type="dxa"/>
          </w:tcPr>
          <w:p w:rsidR="004C3717" w:rsidRPr="00ED7DCD" w:rsidRDefault="00B3761D" w:rsidP="00F6661E">
            <w:pPr>
              <w:spacing w:after="0"/>
              <w:jc w:val="both"/>
              <w:rPr>
                <w:rFonts w:ascii="Times New Roman" w:hAnsi="Times New Roman" w:cs="Times New Roman"/>
                <w:sz w:val="21"/>
                <w:szCs w:val="21"/>
              </w:rPr>
            </w:pPr>
            <w:r w:rsidRPr="00ED7DCD">
              <w:rPr>
                <w:rFonts w:ascii="Times New Roman" w:hAnsi="Times New Roman" w:cs="Times New Roman"/>
                <w:sz w:val="21"/>
                <w:szCs w:val="21"/>
              </w:rPr>
              <w:t>О внесении изменений в МП «Благоустройство межселенной территории с.Красноярово на 2015-2017 годы»</w:t>
            </w:r>
          </w:p>
        </w:tc>
      </w:tr>
      <w:tr w:rsidR="004C3717" w:rsidRPr="00ED7DCD" w:rsidTr="00F6661E">
        <w:trPr>
          <w:trHeight w:val="222"/>
          <w:jc w:val="center"/>
        </w:trPr>
        <w:tc>
          <w:tcPr>
            <w:tcW w:w="1951" w:type="dxa"/>
          </w:tcPr>
          <w:p w:rsidR="004C3717" w:rsidRPr="00ED7DCD" w:rsidRDefault="00CE1998" w:rsidP="00F6661E">
            <w:pPr>
              <w:spacing w:after="0"/>
              <w:jc w:val="both"/>
              <w:rPr>
                <w:rFonts w:ascii="Times New Roman" w:hAnsi="Times New Roman" w:cs="Times New Roman"/>
                <w:sz w:val="21"/>
                <w:szCs w:val="21"/>
              </w:rPr>
            </w:pPr>
            <w:r w:rsidRPr="00ED7DCD">
              <w:rPr>
                <w:rFonts w:ascii="Times New Roman" w:hAnsi="Times New Roman" w:cs="Times New Roman"/>
                <w:sz w:val="21"/>
                <w:szCs w:val="21"/>
              </w:rPr>
              <w:t>Постановление</w:t>
            </w:r>
            <w:r w:rsidR="00B3761D" w:rsidRPr="00ED7DCD">
              <w:rPr>
                <w:rFonts w:ascii="Times New Roman" w:hAnsi="Times New Roman" w:cs="Times New Roman"/>
                <w:sz w:val="21"/>
                <w:szCs w:val="21"/>
              </w:rPr>
              <w:t xml:space="preserve"> 333</w:t>
            </w:r>
          </w:p>
        </w:tc>
        <w:tc>
          <w:tcPr>
            <w:tcW w:w="1418" w:type="dxa"/>
          </w:tcPr>
          <w:p w:rsidR="004C3717" w:rsidRPr="00ED7DCD" w:rsidRDefault="00B3761D" w:rsidP="00F6661E">
            <w:pPr>
              <w:spacing w:after="0"/>
              <w:jc w:val="both"/>
              <w:rPr>
                <w:rFonts w:ascii="Times New Roman" w:hAnsi="Times New Roman" w:cs="Times New Roman"/>
                <w:sz w:val="21"/>
                <w:szCs w:val="21"/>
              </w:rPr>
            </w:pPr>
            <w:r w:rsidRPr="00ED7DCD">
              <w:rPr>
                <w:rFonts w:ascii="Times New Roman" w:hAnsi="Times New Roman" w:cs="Times New Roman"/>
                <w:sz w:val="21"/>
                <w:szCs w:val="21"/>
              </w:rPr>
              <w:t>20.05.2015</w:t>
            </w:r>
          </w:p>
        </w:tc>
        <w:tc>
          <w:tcPr>
            <w:tcW w:w="7034" w:type="dxa"/>
          </w:tcPr>
          <w:p w:rsidR="004C3717" w:rsidRPr="00ED7DCD" w:rsidRDefault="00B3761D" w:rsidP="00F6661E">
            <w:pPr>
              <w:spacing w:after="0"/>
              <w:jc w:val="both"/>
              <w:rPr>
                <w:rFonts w:ascii="Times New Roman" w:hAnsi="Times New Roman" w:cs="Times New Roman"/>
                <w:sz w:val="21"/>
                <w:szCs w:val="21"/>
              </w:rPr>
            </w:pPr>
            <w:r w:rsidRPr="00ED7DCD">
              <w:rPr>
                <w:rFonts w:ascii="Times New Roman" w:hAnsi="Times New Roman" w:cs="Times New Roman"/>
                <w:sz w:val="21"/>
                <w:szCs w:val="21"/>
              </w:rPr>
              <w:t>О внесении изменений в МП «Защита окружающей среды в Киренском районе на 2014-2016 годы»</w:t>
            </w:r>
          </w:p>
        </w:tc>
      </w:tr>
      <w:tr w:rsidR="00B3761D" w:rsidRPr="00ED7DCD" w:rsidTr="00F6661E">
        <w:trPr>
          <w:trHeight w:val="222"/>
          <w:jc w:val="center"/>
        </w:trPr>
        <w:tc>
          <w:tcPr>
            <w:tcW w:w="1951" w:type="dxa"/>
          </w:tcPr>
          <w:p w:rsidR="00B3761D" w:rsidRPr="00ED7DCD" w:rsidRDefault="00B3761D" w:rsidP="00F6661E">
            <w:pPr>
              <w:spacing w:after="0"/>
              <w:jc w:val="both"/>
              <w:rPr>
                <w:rFonts w:ascii="Times New Roman" w:hAnsi="Times New Roman" w:cs="Times New Roman"/>
                <w:sz w:val="21"/>
                <w:szCs w:val="21"/>
              </w:rPr>
            </w:pPr>
            <w:r w:rsidRPr="00ED7DCD">
              <w:rPr>
                <w:rFonts w:ascii="Times New Roman" w:hAnsi="Times New Roman" w:cs="Times New Roman"/>
                <w:sz w:val="21"/>
                <w:szCs w:val="21"/>
              </w:rPr>
              <w:t>Постановление 335</w:t>
            </w:r>
          </w:p>
        </w:tc>
        <w:tc>
          <w:tcPr>
            <w:tcW w:w="1418" w:type="dxa"/>
          </w:tcPr>
          <w:p w:rsidR="00B3761D" w:rsidRPr="00ED7DCD" w:rsidRDefault="00B3761D" w:rsidP="00F6661E">
            <w:pPr>
              <w:spacing w:after="0"/>
              <w:jc w:val="both"/>
              <w:rPr>
                <w:rFonts w:ascii="Times New Roman" w:hAnsi="Times New Roman" w:cs="Times New Roman"/>
                <w:sz w:val="21"/>
                <w:szCs w:val="21"/>
              </w:rPr>
            </w:pPr>
            <w:r w:rsidRPr="00ED7DCD">
              <w:rPr>
                <w:rFonts w:ascii="Times New Roman" w:hAnsi="Times New Roman" w:cs="Times New Roman"/>
                <w:sz w:val="21"/>
                <w:szCs w:val="21"/>
              </w:rPr>
              <w:t>21.05.2015</w:t>
            </w:r>
          </w:p>
        </w:tc>
        <w:tc>
          <w:tcPr>
            <w:tcW w:w="7034" w:type="dxa"/>
          </w:tcPr>
          <w:p w:rsidR="00B3761D" w:rsidRPr="00ED7DCD" w:rsidRDefault="00B3761D" w:rsidP="00F6661E">
            <w:pPr>
              <w:spacing w:after="0"/>
              <w:jc w:val="both"/>
              <w:rPr>
                <w:rFonts w:ascii="Times New Roman" w:hAnsi="Times New Roman" w:cs="Times New Roman"/>
                <w:sz w:val="21"/>
                <w:szCs w:val="21"/>
              </w:rPr>
            </w:pPr>
            <w:r w:rsidRPr="00ED7DCD">
              <w:rPr>
                <w:rFonts w:ascii="Times New Roman" w:hAnsi="Times New Roman" w:cs="Times New Roman"/>
                <w:sz w:val="21"/>
                <w:szCs w:val="21"/>
              </w:rPr>
              <w:t>Об утверждении Порядка предоставления и порядка проведения отбора для получения субсидии на возмещение затрат по содержанию дебаркадера</w:t>
            </w:r>
          </w:p>
        </w:tc>
      </w:tr>
      <w:tr w:rsidR="00B3761D" w:rsidRPr="00ED7DCD" w:rsidTr="00F6661E">
        <w:trPr>
          <w:trHeight w:val="222"/>
          <w:jc w:val="center"/>
        </w:trPr>
        <w:tc>
          <w:tcPr>
            <w:tcW w:w="1951" w:type="dxa"/>
          </w:tcPr>
          <w:p w:rsidR="00B3761D" w:rsidRPr="00ED7DCD" w:rsidRDefault="00B3761D" w:rsidP="00F6661E">
            <w:pPr>
              <w:spacing w:after="0"/>
              <w:jc w:val="both"/>
              <w:rPr>
                <w:rFonts w:ascii="Times New Roman" w:hAnsi="Times New Roman" w:cs="Times New Roman"/>
                <w:sz w:val="21"/>
                <w:szCs w:val="21"/>
              </w:rPr>
            </w:pPr>
            <w:r w:rsidRPr="00ED7DCD">
              <w:rPr>
                <w:rFonts w:ascii="Times New Roman" w:hAnsi="Times New Roman" w:cs="Times New Roman"/>
                <w:sz w:val="21"/>
                <w:szCs w:val="21"/>
              </w:rPr>
              <w:t>Постановление 337</w:t>
            </w:r>
          </w:p>
        </w:tc>
        <w:tc>
          <w:tcPr>
            <w:tcW w:w="1418" w:type="dxa"/>
          </w:tcPr>
          <w:p w:rsidR="00B3761D" w:rsidRPr="00ED7DCD" w:rsidRDefault="00B3761D" w:rsidP="00F6661E">
            <w:pPr>
              <w:spacing w:after="0"/>
              <w:jc w:val="both"/>
              <w:rPr>
                <w:rFonts w:ascii="Times New Roman" w:hAnsi="Times New Roman" w:cs="Times New Roman"/>
                <w:sz w:val="21"/>
                <w:szCs w:val="21"/>
              </w:rPr>
            </w:pPr>
            <w:r w:rsidRPr="00ED7DCD">
              <w:rPr>
                <w:rFonts w:ascii="Times New Roman" w:hAnsi="Times New Roman" w:cs="Times New Roman"/>
                <w:sz w:val="21"/>
                <w:szCs w:val="21"/>
              </w:rPr>
              <w:t>21.05.2015</w:t>
            </w:r>
          </w:p>
        </w:tc>
        <w:tc>
          <w:tcPr>
            <w:tcW w:w="7034" w:type="dxa"/>
          </w:tcPr>
          <w:p w:rsidR="00B3761D" w:rsidRPr="00ED7DCD" w:rsidRDefault="00B3761D" w:rsidP="00F6661E">
            <w:pPr>
              <w:spacing w:after="0"/>
              <w:jc w:val="both"/>
              <w:rPr>
                <w:rFonts w:ascii="Times New Roman" w:hAnsi="Times New Roman" w:cs="Times New Roman"/>
                <w:sz w:val="21"/>
                <w:szCs w:val="21"/>
              </w:rPr>
            </w:pPr>
            <w:r w:rsidRPr="00ED7DCD">
              <w:rPr>
                <w:rFonts w:ascii="Times New Roman" w:hAnsi="Times New Roman" w:cs="Times New Roman"/>
                <w:sz w:val="21"/>
                <w:szCs w:val="21"/>
              </w:rPr>
              <w:t>О внесении изменений в МП «Развитие жилищно-коммунального хозяйства в Киренском районе на 2014-2016 гг.»</w:t>
            </w:r>
          </w:p>
        </w:tc>
      </w:tr>
      <w:tr w:rsidR="00B3761D" w:rsidRPr="00ED7DCD" w:rsidTr="00F6661E">
        <w:trPr>
          <w:trHeight w:val="222"/>
          <w:jc w:val="center"/>
        </w:trPr>
        <w:tc>
          <w:tcPr>
            <w:tcW w:w="1951" w:type="dxa"/>
          </w:tcPr>
          <w:p w:rsidR="00B3761D" w:rsidRPr="00ED7DCD" w:rsidRDefault="00B3761D" w:rsidP="00F6661E">
            <w:pPr>
              <w:spacing w:after="0"/>
              <w:jc w:val="both"/>
              <w:rPr>
                <w:rFonts w:ascii="Times New Roman" w:hAnsi="Times New Roman" w:cs="Times New Roman"/>
                <w:sz w:val="21"/>
                <w:szCs w:val="21"/>
              </w:rPr>
            </w:pPr>
            <w:r w:rsidRPr="00ED7DCD">
              <w:rPr>
                <w:rFonts w:ascii="Times New Roman" w:hAnsi="Times New Roman" w:cs="Times New Roman"/>
                <w:sz w:val="21"/>
                <w:szCs w:val="21"/>
              </w:rPr>
              <w:t>Постановление 341</w:t>
            </w:r>
          </w:p>
        </w:tc>
        <w:tc>
          <w:tcPr>
            <w:tcW w:w="1418" w:type="dxa"/>
          </w:tcPr>
          <w:p w:rsidR="00B3761D" w:rsidRPr="00ED7DCD" w:rsidRDefault="00B3761D" w:rsidP="00F6661E">
            <w:pPr>
              <w:spacing w:after="0"/>
              <w:jc w:val="both"/>
              <w:rPr>
                <w:rFonts w:ascii="Times New Roman" w:hAnsi="Times New Roman" w:cs="Times New Roman"/>
                <w:sz w:val="21"/>
                <w:szCs w:val="21"/>
              </w:rPr>
            </w:pPr>
            <w:r w:rsidRPr="00ED7DCD">
              <w:rPr>
                <w:rFonts w:ascii="Times New Roman" w:hAnsi="Times New Roman" w:cs="Times New Roman"/>
                <w:sz w:val="21"/>
                <w:szCs w:val="21"/>
              </w:rPr>
              <w:t>22.05.2015</w:t>
            </w:r>
          </w:p>
        </w:tc>
        <w:tc>
          <w:tcPr>
            <w:tcW w:w="7034" w:type="dxa"/>
          </w:tcPr>
          <w:p w:rsidR="00B3761D" w:rsidRPr="00ED7DCD" w:rsidRDefault="00B3761D" w:rsidP="00F6661E">
            <w:pPr>
              <w:spacing w:after="0"/>
              <w:jc w:val="both"/>
              <w:rPr>
                <w:rFonts w:ascii="Times New Roman" w:hAnsi="Times New Roman" w:cs="Times New Roman"/>
                <w:sz w:val="21"/>
                <w:szCs w:val="21"/>
              </w:rPr>
            </w:pPr>
            <w:r w:rsidRPr="00ED7DCD">
              <w:rPr>
                <w:rFonts w:ascii="Times New Roman" w:hAnsi="Times New Roman" w:cs="Times New Roman"/>
                <w:sz w:val="21"/>
                <w:szCs w:val="21"/>
              </w:rPr>
              <w:t>Об утверждении Порядка формирования, ведения и утверждения ведомственных перечней муниципальных услуг и работ МО Киренский район</w:t>
            </w:r>
          </w:p>
        </w:tc>
      </w:tr>
      <w:tr w:rsidR="00B3761D" w:rsidRPr="00ED7DCD" w:rsidTr="00F6661E">
        <w:trPr>
          <w:trHeight w:val="222"/>
          <w:jc w:val="center"/>
        </w:trPr>
        <w:tc>
          <w:tcPr>
            <w:tcW w:w="1951" w:type="dxa"/>
          </w:tcPr>
          <w:p w:rsidR="00B3761D" w:rsidRPr="00ED7DCD" w:rsidRDefault="00B3761D" w:rsidP="00F6661E">
            <w:pPr>
              <w:spacing w:after="0"/>
              <w:jc w:val="both"/>
              <w:rPr>
                <w:rFonts w:ascii="Times New Roman" w:hAnsi="Times New Roman" w:cs="Times New Roman"/>
                <w:sz w:val="21"/>
                <w:szCs w:val="21"/>
              </w:rPr>
            </w:pPr>
            <w:r w:rsidRPr="00ED7DCD">
              <w:rPr>
                <w:rFonts w:ascii="Times New Roman" w:hAnsi="Times New Roman" w:cs="Times New Roman"/>
                <w:sz w:val="21"/>
                <w:szCs w:val="21"/>
              </w:rPr>
              <w:t>Постановление 371</w:t>
            </w:r>
          </w:p>
        </w:tc>
        <w:tc>
          <w:tcPr>
            <w:tcW w:w="1418" w:type="dxa"/>
          </w:tcPr>
          <w:p w:rsidR="00B3761D" w:rsidRPr="00ED7DCD" w:rsidRDefault="00B3761D" w:rsidP="00F6661E">
            <w:pPr>
              <w:spacing w:after="0"/>
              <w:jc w:val="both"/>
              <w:rPr>
                <w:rFonts w:ascii="Times New Roman" w:hAnsi="Times New Roman" w:cs="Times New Roman"/>
                <w:sz w:val="21"/>
                <w:szCs w:val="21"/>
              </w:rPr>
            </w:pPr>
            <w:r w:rsidRPr="00ED7DCD">
              <w:rPr>
                <w:rFonts w:ascii="Times New Roman" w:hAnsi="Times New Roman" w:cs="Times New Roman"/>
                <w:sz w:val="21"/>
                <w:szCs w:val="21"/>
              </w:rPr>
              <w:t>25.05.2015</w:t>
            </w:r>
          </w:p>
        </w:tc>
        <w:tc>
          <w:tcPr>
            <w:tcW w:w="7034" w:type="dxa"/>
          </w:tcPr>
          <w:p w:rsidR="00B3761D" w:rsidRPr="00ED7DCD" w:rsidRDefault="00B3761D" w:rsidP="00F6661E">
            <w:pPr>
              <w:spacing w:after="0"/>
              <w:jc w:val="both"/>
              <w:rPr>
                <w:rFonts w:ascii="Times New Roman" w:hAnsi="Times New Roman" w:cs="Times New Roman"/>
                <w:sz w:val="21"/>
                <w:szCs w:val="21"/>
              </w:rPr>
            </w:pPr>
            <w:r w:rsidRPr="00ED7DCD">
              <w:rPr>
                <w:rFonts w:ascii="Times New Roman" w:hAnsi="Times New Roman" w:cs="Times New Roman"/>
                <w:sz w:val="21"/>
                <w:szCs w:val="21"/>
              </w:rPr>
              <w:t>О внесении изменений в план мероприятий на 2015 год</w:t>
            </w:r>
          </w:p>
        </w:tc>
      </w:tr>
      <w:tr w:rsidR="00B3761D" w:rsidRPr="00ED7DCD" w:rsidTr="00F6661E">
        <w:trPr>
          <w:trHeight w:val="222"/>
          <w:jc w:val="center"/>
        </w:trPr>
        <w:tc>
          <w:tcPr>
            <w:tcW w:w="1951" w:type="dxa"/>
          </w:tcPr>
          <w:p w:rsidR="00B3761D" w:rsidRPr="00ED7DCD" w:rsidRDefault="00B3761D" w:rsidP="00F6661E">
            <w:pPr>
              <w:spacing w:after="0"/>
              <w:jc w:val="both"/>
              <w:rPr>
                <w:rFonts w:ascii="Times New Roman" w:hAnsi="Times New Roman" w:cs="Times New Roman"/>
                <w:sz w:val="21"/>
                <w:szCs w:val="21"/>
              </w:rPr>
            </w:pPr>
            <w:r w:rsidRPr="00ED7DCD">
              <w:rPr>
                <w:rFonts w:ascii="Times New Roman" w:hAnsi="Times New Roman" w:cs="Times New Roman"/>
                <w:sz w:val="21"/>
                <w:szCs w:val="21"/>
              </w:rPr>
              <w:t>Постановление 380</w:t>
            </w:r>
          </w:p>
        </w:tc>
        <w:tc>
          <w:tcPr>
            <w:tcW w:w="1418" w:type="dxa"/>
          </w:tcPr>
          <w:p w:rsidR="00B3761D" w:rsidRPr="00ED7DCD" w:rsidRDefault="00B3761D" w:rsidP="00F6661E">
            <w:pPr>
              <w:spacing w:after="0"/>
              <w:jc w:val="both"/>
              <w:rPr>
                <w:rFonts w:ascii="Times New Roman" w:hAnsi="Times New Roman" w:cs="Times New Roman"/>
                <w:sz w:val="21"/>
                <w:szCs w:val="21"/>
              </w:rPr>
            </w:pPr>
            <w:r w:rsidRPr="00ED7DCD">
              <w:rPr>
                <w:rFonts w:ascii="Times New Roman" w:hAnsi="Times New Roman" w:cs="Times New Roman"/>
                <w:sz w:val="21"/>
                <w:szCs w:val="21"/>
              </w:rPr>
              <w:t>26.05.2015</w:t>
            </w:r>
          </w:p>
        </w:tc>
        <w:tc>
          <w:tcPr>
            <w:tcW w:w="7034" w:type="dxa"/>
          </w:tcPr>
          <w:p w:rsidR="00B3761D" w:rsidRPr="00ED7DCD" w:rsidRDefault="00B3761D" w:rsidP="00F6661E">
            <w:pPr>
              <w:spacing w:after="0"/>
              <w:jc w:val="both"/>
              <w:rPr>
                <w:rFonts w:ascii="Times New Roman" w:hAnsi="Times New Roman" w:cs="Times New Roman"/>
                <w:sz w:val="21"/>
                <w:szCs w:val="21"/>
              </w:rPr>
            </w:pPr>
            <w:r w:rsidRPr="00ED7DCD">
              <w:rPr>
                <w:rFonts w:ascii="Times New Roman" w:hAnsi="Times New Roman" w:cs="Times New Roman"/>
                <w:sz w:val="21"/>
                <w:szCs w:val="21"/>
              </w:rPr>
              <w:t>О внесении изменений в план мероприятий на 2015 год</w:t>
            </w:r>
          </w:p>
        </w:tc>
      </w:tr>
    </w:tbl>
    <w:p w:rsidR="00E260F0" w:rsidRPr="00F6661E" w:rsidRDefault="00E260F0" w:rsidP="00F6661E">
      <w:pPr>
        <w:spacing w:after="0"/>
        <w:jc w:val="both"/>
        <w:rPr>
          <w:rFonts w:ascii="Times New Roman" w:hAnsi="Times New Roman" w:cs="Times New Roman"/>
          <w:b/>
          <w:sz w:val="24"/>
          <w:szCs w:val="24"/>
        </w:rPr>
      </w:pPr>
    </w:p>
    <w:p w:rsidR="00963261" w:rsidRDefault="00963261" w:rsidP="00F6661E">
      <w:pPr>
        <w:spacing w:after="0"/>
        <w:jc w:val="both"/>
        <w:rPr>
          <w:rFonts w:ascii="Times New Roman" w:hAnsi="Times New Roman" w:cs="Times New Roman"/>
          <w:b/>
          <w:sz w:val="24"/>
          <w:szCs w:val="24"/>
        </w:rPr>
      </w:pPr>
    </w:p>
    <w:p w:rsidR="00380B2F" w:rsidRPr="00F6661E" w:rsidRDefault="00380B2F" w:rsidP="00F6661E">
      <w:pPr>
        <w:pStyle w:val="af2"/>
        <w:tabs>
          <w:tab w:val="left" w:pos="3318"/>
        </w:tabs>
        <w:spacing w:before="0" w:beforeAutospacing="0" w:after="0" w:afterAutospacing="0"/>
        <w:jc w:val="both"/>
        <w:outlineLvl w:val="0"/>
        <w:rPr>
          <w:b/>
          <w:bCs/>
          <w:color w:val="000000"/>
        </w:rPr>
      </w:pPr>
      <w:r w:rsidRPr="00F6661E">
        <w:rPr>
          <w:b/>
          <w:bCs/>
          <w:color w:val="000000"/>
        </w:rPr>
        <w:lastRenderedPageBreak/>
        <w:t>Р О С С И Й С К А Я  Ф Е Д Е Р А Ц И Я</w:t>
      </w:r>
    </w:p>
    <w:p w:rsidR="00380B2F" w:rsidRPr="00F6661E" w:rsidRDefault="00380B2F" w:rsidP="00F6661E">
      <w:pPr>
        <w:pStyle w:val="af2"/>
        <w:spacing w:before="0" w:beforeAutospacing="0" w:after="0" w:afterAutospacing="0"/>
        <w:jc w:val="both"/>
        <w:outlineLvl w:val="0"/>
        <w:rPr>
          <w:b/>
          <w:bCs/>
          <w:color w:val="000000"/>
        </w:rPr>
      </w:pPr>
      <w:r w:rsidRPr="00F6661E">
        <w:rPr>
          <w:b/>
          <w:bCs/>
          <w:color w:val="000000"/>
        </w:rPr>
        <w:t>И Р К У Т С К А Я  О Б Л А С Т Ь</w:t>
      </w:r>
    </w:p>
    <w:p w:rsidR="00380B2F" w:rsidRPr="00F6661E" w:rsidRDefault="00380B2F" w:rsidP="00F6661E">
      <w:pPr>
        <w:pStyle w:val="af2"/>
        <w:spacing w:before="0" w:beforeAutospacing="0" w:after="0" w:afterAutospacing="0"/>
        <w:jc w:val="both"/>
        <w:rPr>
          <w:b/>
          <w:bCs/>
          <w:color w:val="000000"/>
        </w:rPr>
      </w:pPr>
      <w:r w:rsidRPr="00F6661E">
        <w:rPr>
          <w:b/>
          <w:bCs/>
          <w:color w:val="000000"/>
        </w:rPr>
        <w:t>К И Р Е Н С К И Й   М У Н И Ц И П А Л Ь Н Ы Й  Р А Й О Н</w:t>
      </w:r>
    </w:p>
    <w:p w:rsidR="00380B2F" w:rsidRPr="00F6661E" w:rsidRDefault="00380B2F" w:rsidP="00F6661E">
      <w:pPr>
        <w:pStyle w:val="af2"/>
        <w:spacing w:before="0" w:beforeAutospacing="0" w:after="0" w:afterAutospacing="0"/>
        <w:jc w:val="both"/>
        <w:outlineLvl w:val="0"/>
        <w:rPr>
          <w:b/>
          <w:bCs/>
          <w:color w:val="000000"/>
        </w:rPr>
      </w:pPr>
      <w:r w:rsidRPr="00F6661E">
        <w:rPr>
          <w:b/>
          <w:bCs/>
          <w:color w:val="000000"/>
        </w:rPr>
        <w:t xml:space="preserve">Д У М А </w:t>
      </w:r>
    </w:p>
    <w:p w:rsidR="00380B2F" w:rsidRPr="00F6661E" w:rsidRDefault="00380B2F" w:rsidP="00F6661E">
      <w:pPr>
        <w:pStyle w:val="af2"/>
        <w:spacing w:before="0" w:beforeAutospacing="0" w:after="0" w:afterAutospacing="0"/>
        <w:jc w:val="both"/>
        <w:outlineLvl w:val="0"/>
        <w:rPr>
          <w:b/>
          <w:bCs/>
          <w:color w:val="000000"/>
        </w:rPr>
      </w:pPr>
      <w:r w:rsidRPr="00F6661E">
        <w:rPr>
          <w:b/>
          <w:bCs/>
          <w:color w:val="000000"/>
        </w:rPr>
        <w:t>РЕШЕНИЕ № 67/6</w:t>
      </w:r>
    </w:p>
    <w:p w:rsidR="00380B2F" w:rsidRPr="00F6661E" w:rsidRDefault="00380B2F" w:rsidP="00F6661E">
      <w:pPr>
        <w:pStyle w:val="af2"/>
        <w:spacing w:before="0" w:beforeAutospacing="0" w:after="0" w:afterAutospacing="0"/>
        <w:jc w:val="both"/>
        <w:rPr>
          <w:b/>
          <w:bCs/>
        </w:rPr>
      </w:pPr>
    </w:p>
    <w:p w:rsidR="00380B2F" w:rsidRPr="00F6661E" w:rsidRDefault="00380B2F" w:rsidP="00F6661E">
      <w:pPr>
        <w:pStyle w:val="af2"/>
        <w:spacing w:before="0" w:beforeAutospacing="0" w:after="0" w:afterAutospacing="0"/>
        <w:ind w:firstLine="708"/>
        <w:jc w:val="both"/>
        <w:rPr>
          <w:bCs/>
        </w:rPr>
      </w:pPr>
      <w:r w:rsidRPr="00F6661E">
        <w:rPr>
          <w:bCs/>
        </w:rPr>
        <w:t>29 апреля 2015 г.</w:t>
      </w:r>
      <w:r w:rsidRPr="00F6661E">
        <w:rPr>
          <w:bCs/>
        </w:rPr>
        <w:tab/>
      </w:r>
      <w:r w:rsidRPr="00F6661E">
        <w:rPr>
          <w:bCs/>
        </w:rPr>
        <w:tab/>
      </w:r>
      <w:r w:rsidRPr="00F6661E">
        <w:rPr>
          <w:bCs/>
        </w:rPr>
        <w:tab/>
      </w:r>
      <w:r w:rsidRPr="00F6661E">
        <w:rPr>
          <w:bCs/>
        </w:rPr>
        <w:tab/>
      </w:r>
      <w:r w:rsidRPr="00F6661E">
        <w:rPr>
          <w:bCs/>
        </w:rPr>
        <w:tab/>
      </w:r>
      <w:r w:rsidRPr="00F6661E">
        <w:rPr>
          <w:bCs/>
        </w:rPr>
        <w:tab/>
      </w:r>
      <w:r w:rsidRPr="00F6661E">
        <w:rPr>
          <w:bCs/>
        </w:rPr>
        <w:tab/>
      </w:r>
      <w:r w:rsidRPr="00F6661E">
        <w:rPr>
          <w:bCs/>
        </w:rPr>
        <w:tab/>
      </w:r>
      <w:r w:rsidRPr="00F6661E">
        <w:rPr>
          <w:bCs/>
        </w:rPr>
        <w:tab/>
        <w:t>г. Киренск</w:t>
      </w:r>
    </w:p>
    <w:p w:rsidR="00380B2F" w:rsidRPr="00F6661E" w:rsidRDefault="00380B2F" w:rsidP="00F6661E">
      <w:pPr>
        <w:spacing w:after="0"/>
        <w:jc w:val="both"/>
        <w:rPr>
          <w:rFonts w:ascii="Times New Roman" w:hAnsi="Times New Roman" w:cs="Times New Roman"/>
          <w:sz w:val="24"/>
          <w:szCs w:val="24"/>
        </w:rPr>
      </w:pPr>
    </w:p>
    <w:tbl>
      <w:tblPr>
        <w:tblW w:w="0" w:type="auto"/>
        <w:tblLook w:val="04A0"/>
      </w:tblPr>
      <w:tblGrid>
        <w:gridCol w:w="5815"/>
      </w:tblGrid>
      <w:tr w:rsidR="00380B2F" w:rsidRPr="00F6661E" w:rsidTr="00F2580C">
        <w:trPr>
          <w:trHeight w:val="900"/>
        </w:trPr>
        <w:tc>
          <w:tcPr>
            <w:tcW w:w="5815" w:type="dxa"/>
          </w:tcPr>
          <w:p w:rsidR="00380B2F" w:rsidRPr="00F6661E" w:rsidRDefault="00380B2F" w:rsidP="00F6661E">
            <w:pPr>
              <w:spacing w:after="0"/>
              <w:jc w:val="both"/>
              <w:rPr>
                <w:rFonts w:ascii="Times New Roman" w:hAnsi="Times New Roman" w:cs="Times New Roman"/>
                <w:i/>
                <w:sz w:val="24"/>
                <w:szCs w:val="24"/>
              </w:rPr>
            </w:pPr>
            <w:r w:rsidRPr="00F6661E">
              <w:rPr>
                <w:rFonts w:ascii="Times New Roman" w:hAnsi="Times New Roman" w:cs="Times New Roman"/>
                <w:i/>
                <w:sz w:val="24"/>
                <w:szCs w:val="24"/>
              </w:rPr>
              <w:t xml:space="preserve">О внесении изменений в Решение Думы №39/6 от 24.12.2014г. «О бюджете муниципального образования Киренский район на 2015 год и плановый период 2016-2017 годов </w:t>
            </w:r>
          </w:p>
        </w:tc>
      </w:tr>
    </w:tbl>
    <w:p w:rsidR="00380B2F" w:rsidRPr="00F6661E" w:rsidRDefault="00380B2F" w:rsidP="00F6661E">
      <w:pPr>
        <w:spacing w:after="0"/>
        <w:ind w:firstLine="708"/>
        <w:jc w:val="both"/>
        <w:rPr>
          <w:rFonts w:ascii="Times New Roman" w:hAnsi="Times New Roman" w:cs="Times New Roman"/>
          <w:sz w:val="24"/>
          <w:szCs w:val="24"/>
        </w:rPr>
      </w:pPr>
    </w:p>
    <w:p w:rsidR="00380B2F" w:rsidRPr="00F6661E" w:rsidRDefault="00380B2F" w:rsidP="00F6661E">
      <w:pPr>
        <w:pStyle w:val="a3"/>
        <w:ind w:firstLine="539"/>
        <w:jc w:val="both"/>
      </w:pPr>
      <w:r w:rsidRPr="00F6661E">
        <w:t xml:space="preserve">Рассмотрев проект изменения бюджета на 2015 год и плановый период 2016-2017 годов, представленный администрацией Киренского района, </w:t>
      </w:r>
    </w:p>
    <w:p w:rsidR="00380B2F" w:rsidRPr="00F6661E" w:rsidRDefault="00380B2F" w:rsidP="00F6661E">
      <w:pPr>
        <w:pStyle w:val="af2"/>
        <w:spacing w:before="0" w:beforeAutospacing="0" w:after="0" w:afterAutospacing="0"/>
        <w:ind w:firstLine="539"/>
        <w:jc w:val="both"/>
        <w:outlineLvl w:val="0"/>
        <w:rPr>
          <w:b/>
          <w:bCs/>
        </w:rPr>
      </w:pPr>
    </w:p>
    <w:p w:rsidR="00380B2F" w:rsidRPr="00F6661E" w:rsidRDefault="00380B2F" w:rsidP="00ED7DCD">
      <w:pPr>
        <w:pStyle w:val="af2"/>
        <w:spacing w:before="0" w:beforeAutospacing="0" w:after="0" w:afterAutospacing="0"/>
        <w:ind w:firstLine="539"/>
        <w:jc w:val="center"/>
        <w:outlineLvl w:val="0"/>
        <w:rPr>
          <w:b/>
          <w:bCs/>
        </w:rPr>
      </w:pPr>
      <w:r w:rsidRPr="00F6661E">
        <w:rPr>
          <w:b/>
          <w:bCs/>
        </w:rPr>
        <w:t>ДУМА РЕШИЛА:</w:t>
      </w:r>
    </w:p>
    <w:p w:rsidR="00380B2F" w:rsidRPr="00F6661E" w:rsidRDefault="00380B2F" w:rsidP="00F6661E">
      <w:pPr>
        <w:pStyle w:val="a3"/>
        <w:ind w:firstLine="539"/>
        <w:jc w:val="both"/>
      </w:pPr>
      <w:r w:rsidRPr="00F6661E">
        <w:t>1. Внести следующие изменения в Решение Думы Киренского муниципального района от 24 декабря 2014 года № 39/6 «О бюджете муниципального образования Киренский район на 2015 год и плановый период 2016-2017годов»:</w:t>
      </w:r>
    </w:p>
    <w:p w:rsidR="00380B2F" w:rsidRPr="00F6661E" w:rsidRDefault="00380B2F" w:rsidP="00F6661E">
      <w:pPr>
        <w:pStyle w:val="a3"/>
        <w:jc w:val="both"/>
      </w:pPr>
      <w:r w:rsidRPr="00F6661E">
        <w:t xml:space="preserve">1.1. Статью 1 изложить в следующей редакции: </w:t>
      </w:r>
    </w:p>
    <w:p w:rsidR="00380B2F" w:rsidRPr="00F6661E" w:rsidRDefault="00380B2F" w:rsidP="00F6661E">
      <w:pPr>
        <w:pStyle w:val="a3"/>
        <w:ind w:firstLine="567"/>
        <w:jc w:val="both"/>
        <w:rPr>
          <w:b/>
        </w:rPr>
      </w:pPr>
      <w:r w:rsidRPr="00F6661E">
        <w:t>2. Утвердить основные характеристики бюджета муниципального образования Киренский район (далее муниципального района) на 2015 год:</w:t>
      </w:r>
    </w:p>
    <w:p w:rsidR="00380B2F" w:rsidRPr="00F6661E" w:rsidRDefault="00380B2F" w:rsidP="00F6661E">
      <w:pPr>
        <w:pStyle w:val="a3"/>
        <w:jc w:val="both"/>
        <w:rPr>
          <w:b/>
        </w:rPr>
      </w:pPr>
      <w:r w:rsidRPr="00F6661E">
        <w:t xml:space="preserve"> - Общий объем доходов бюджета муниципального района в сумме –</w:t>
      </w:r>
      <w:r w:rsidRPr="00F6661E">
        <w:rPr>
          <w:b/>
        </w:rPr>
        <w:t xml:space="preserve"> 739677,2 тыс. руб</w:t>
      </w:r>
      <w:r w:rsidRPr="00F6661E">
        <w:t xml:space="preserve">., в том числе безвозмездные перечисления в сумме – </w:t>
      </w:r>
      <w:r w:rsidRPr="00F6661E">
        <w:rPr>
          <w:b/>
        </w:rPr>
        <w:t>477857,6 тыс. руб.,</w:t>
      </w:r>
      <w:r w:rsidRPr="00F6661E">
        <w:t xml:space="preserve"> из них объем межбюджетных трансфертов из областного бюджета </w:t>
      </w:r>
      <w:r w:rsidRPr="00F6661E">
        <w:rPr>
          <w:b/>
        </w:rPr>
        <w:t>–  475125 тыс. руб.</w:t>
      </w:r>
      <w:r w:rsidRPr="00F6661E">
        <w:t xml:space="preserve">, объем межбюджетных трансфертов из бюджетов поселений – </w:t>
      </w:r>
      <w:r w:rsidRPr="00F6661E">
        <w:rPr>
          <w:b/>
        </w:rPr>
        <w:t xml:space="preserve">4952,3 </w:t>
      </w:r>
      <w:r w:rsidRPr="00F6661E">
        <w:t xml:space="preserve"> </w:t>
      </w:r>
      <w:r w:rsidRPr="00F6661E">
        <w:rPr>
          <w:b/>
        </w:rPr>
        <w:t>т.р.</w:t>
      </w:r>
    </w:p>
    <w:p w:rsidR="00380B2F" w:rsidRPr="00F6661E" w:rsidRDefault="00380B2F" w:rsidP="00F6661E">
      <w:pPr>
        <w:pStyle w:val="a3"/>
        <w:jc w:val="both"/>
        <w:rPr>
          <w:b/>
        </w:rPr>
      </w:pPr>
      <w:r w:rsidRPr="00F6661E">
        <w:t xml:space="preserve"> - Общий объем расходов бюджета в сумме – </w:t>
      </w:r>
      <w:r w:rsidRPr="00F6661E">
        <w:rPr>
          <w:b/>
        </w:rPr>
        <w:t xml:space="preserve"> 764267,7</w:t>
      </w:r>
      <w:r w:rsidRPr="00F6661E">
        <w:t xml:space="preserve"> </w:t>
      </w:r>
      <w:r w:rsidRPr="00F6661E">
        <w:rPr>
          <w:b/>
        </w:rPr>
        <w:t>тыс. руб.</w:t>
      </w:r>
      <w:r w:rsidRPr="00F6661E">
        <w:t xml:space="preserve"> </w:t>
      </w:r>
    </w:p>
    <w:p w:rsidR="00380B2F" w:rsidRPr="00F6661E" w:rsidRDefault="00380B2F" w:rsidP="00F6661E">
      <w:pPr>
        <w:pStyle w:val="a3"/>
        <w:jc w:val="both"/>
      </w:pPr>
      <w:r w:rsidRPr="00F6661E">
        <w:t>-  Размер дефицита бюджета муниципального района в сумме –</w:t>
      </w:r>
      <w:r w:rsidRPr="00F6661E">
        <w:rPr>
          <w:b/>
        </w:rPr>
        <w:t xml:space="preserve">  20468,43 тыс</w:t>
      </w:r>
      <w:r w:rsidRPr="00F6661E">
        <w:t xml:space="preserve">. </w:t>
      </w:r>
      <w:r w:rsidRPr="00F6661E">
        <w:rPr>
          <w:b/>
        </w:rPr>
        <w:t>руб., или 7,8%</w:t>
      </w:r>
      <w:r w:rsidRPr="00F6661E">
        <w:t xml:space="preserve">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 </w:t>
      </w:r>
    </w:p>
    <w:p w:rsidR="00380B2F" w:rsidRPr="00F6661E" w:rsidRDefault="00380B2F" w:rsidP="00F6661E">
      <w:pPr>
        <w:pStyle w:val="a3"/>
        <w:ind w:firstLine="567"/>
        <w:jc w:val="both"/>
        <w:rPr>
          <w:b/>
        </w:rPr>
      </w:pPr>
      <w:r w:rsidRPr="00F6661E">
        <w:t xml:space="preserve">3. Увеличить размер дефицита бюджета муниципального района за счет снижения остатков средств на счетах по учету средств местного бюджета по состоянию на 01.01.2015 года в сумме </w:t>
      </w:r>
      <w:r w:rsidRPr="00F6661E">
        <w:rPr>
          <w:b/>
        </w:rPr>
        <w:t>4122,075 тыс. рублей</w:t>
      </w:r>
      <w:r w:rsidRPr="00F6661E">
        <w:t xml:space="preserve">. Общий объем размера дефицита бюджета муниципального района установить </w:t>
      </w:r>
      <w:r w:rsidRPr="00F6661E">
        <w:rPr>
          <w:b/>
        </w:rPr>
        <w:t>24590,5 тыс. рублей.</w:t>
      </w:r>
    </w:p>
    <w:p w:rsidR="00380B2F" w:rsidRPr="00F6661E" w:rsidRDefault="00380B2F" w:rsidP="00F6661E">
      <w:pPr>
        <w:pStyle w:val="a3"/>
        <w:jc w:val="both"/>
        <w:rPr>
          <w:b/>
        </w:rPr>
      </w:pPr>
      <w:r w:rsidRPr="00F6661E">
        <w:t xml:space="preserve">Направить на покрытие дефицита бюджета поступления из источников внутреннего финансирования дефицита бюджета </w:t>
      </w:r>
      <w:r w:rsidRPr="00F6661E">
        <w:rPr>
          <w:b/>
        </w:rPr>
        <w:t>согласно приложению номер-1 к настоящему Решению.</w:t>
      </w:r>
    </w:p>
    <w:p w:rsidR="00380B2F" w:rsidRPr="00F6661E" w:rsidRDefault="00380B2F" w:rsidP="00F6661E">
      <w:pPr>
        <w:pStyle w:val="a3"/>
        <w:ind w:firstLine="567"/>
        <w:jc w:val="both"/>
        <w:rPr>
          <w:b/>
        </w:rPr>
      </w:pPr>
      <w:r w:rsidRPr="00F6661E">
        <w:t>4.Утвердить основные характеристики бюджета муниципального района на плановый период 2016 и 2017 годов:</w:t>
      </w:r>
    </w:p>
    <w:p w:rsidR="00380B2F" w:rsidRPr="00F6661E" w:rsidRDefault="00380B2F" w:rsidP="00F6661E">
      <w:pPr>
        <w:pStyle w:val="a3"/>
        <w:jc w:val="both"/>
        <w:rPr>
          <w:b/>
        </w:rPr>
      </w:pPr>
      <w:r w:rsidRPr="00F6661E">
        <w:t>- Общий объем доходов  бюджета муниципального  района на 2016 год в сумме –</w:t>
      </w:r>
      <w:r w:rsidRPr="00F6661E">
        <w:rPr>
          <w:b/>
        </w:rPr>
        <w:t xml:space="preserve"> 777648,2 тыс. руб</w:t>
      </w:r>
      <w:r w:rsidRPr="00F6661E">
        <w:t xml:space="preserve">., в том числе безвозмездные перечисления в сумме – </w:t>
      </w:r>
      <w:r w:rsidRPr="00F6661E">
        <w:rPr>
          <w:b/>
        </w:rPr>
        <w:t>496699,6тыс. руб.,</w:t>
      </w:r>
      <w:r w:rsidRPr="00F6661E">
        <w:t xml:space="preserve"> из них объем межбюджетных трансфертов из областного бюджета </w:t>
      </w:r>
      <w:r w:rsidRPr="00F6661E">
        <w:rPr>
          <w:b/>
        </w:rPr>
        <w:t>–  491297,3 тыс. руб.</w:t>
      </w:r>
      <w:r w:rsidRPr="00F6661E">
        <w:t xml:space="preserve">, объем межбюджетных трансфертов из бюджетов поселений – </w:t>
      </w:r>
      <w:r w:rsidRPr="00F6661E">
        <w:rPr>
          <w:b/>
        </w:rPr>
        <w:t>4952,3 т.р.;</w:t>
      </w:r>
    </w:p>
    <w:p w:rsidR="00380B2F" w:rsidRPr="00F6661E" w:rsidRDefault="00380B2F" w:rsidP="00F6661E">
      <w:pPr>
        <w:pStyle w:val="a3"/>
        <w:jc w:val="both"/>
        <w:rPr>
          <w:b/>
        </w:rPr>
      </w:pPr>
      <w:r w:rsidRPr="00F6661E">
        <w:t>на 2017 год</w:t>
      </w:r>
      <w:r w:rsidRPr="00F6661E">
        <w:rPr>
          <w:b/>
        </w:rPr>
        <w:t xml:space="preserve"> </w:t>
      </w:r>
      <w:r w:rsidRPr="00F6661E">
        <w:t>в сумме –</w:t>
      </w:r>
      <w:r w:rsidRPr="00F6661E">
        <w:rPr>
          <w:b/>
        </w:rPr>
        <w:t xml:space="preserve"> 782501тыс. руб</w:t>
      </w:r>
      <w:r w:rsidRPr="00F6661E">
        <w:t xml:space="preserve">., в том числе безвозмездные перечисления в сумме – </w:t>
      </w:r>
      <w:r w:rsidRPr="00F6661E">
        <w:rPr>
          <w:b/>
        </w:rPr>
        <w:t>491799,5тыс. руб.,</w:t>
      </w:r>
      <w:r w:rsidRPr="00F6661E">
        <w:t xml:space="preserve"> из них объем межбюджетных трансфертов из областного бюджета </w:t>
      </w:r>
      <w:r w:rsidRPr="00F6661E">
        <w:rPr>
          <w:b/>
        </w:rPr>
        <w:t>– 486397,3 тыс. руб.</w:t>
      </w:r>
      <w:r w:rsidRPr="00F6661E">
        <w:t xml:space="preserve">, объем межбюджетных трансфертов из бюджетов поселений – </w:t>
      </w:r>
      <w:r w:rsidRPr="00F6661E">
        <w:rPr>
          <w:b/>
        </w:rPr>
        <w:t xml:space="preserve">4952,3т.р. </w:t>
      </w:r>
    </w:p>
    <w:p w:rsidR="00380B2F" w:rsidRPr="00F6661E" w:rsidRDefault="00380B2F" w:rsidP="00F6661E">
      <w:pPr>
        <w:pStyle w:val="a3"/>
        <w:jc w:val="both"/>
        <w:rPr>
          <w:b/>
        </w:rPr>
      </w:pPr>
      <w:r w:rsidRPr="00F6661E">
        <w:t xml:space="preserve"> - Общий объем расходов бюджета на 2016 год в сумме – </w:t>
      </w:r>
      <w:r w:rsidRPr="00F6661E">
        <w:rPr>
          <w:b/>
        </w:rPr>
        <w:t xml:space="preserve"> 794295,7</w:t>
      </w:r>
      <w:r w:rsidRPr="00F6661E">
        <w:t xml:space="preserve"> </w:t>
      </w:r>
      <w:r w:rsidRPr="00F6661E">
        <w:rPr>
          <w:b/>
        </w:rPr>
        <w:t>тыс. руб.</w:t>
      </w:r>
      <w:r w:rsidRPr="00F6661E">
        <w:t xml:space="preserve">, в том числе условно утвержденные расходы в сумме- </w:t>
      </w:r>
      <w:r w:rsidRPr="00F6661E">
        <w:rPr>
          <w:b/>
        </w:rPr>
        <w:t>7550,8 тыс. руб.</w:t>
      </w:r>
      <w:r w:rsidRPr="00F6661E">
        <w:t xml:space="preserve">, на 2017 год в сумме- </w:t>
      </w:r>
      <w:r w:rsidRPr="00F6661E">
        <w:rPr>
          <w:b/>
        </w:rPr>
        <w:t>807738,7 тыс.руб</w:t>
      </w:r>
      <w:r w:rsidRPr="00F6661E">
        <w:t xml:space="preserve">. , в том числе условно утвержденные расходы в сумме – </w:t>
      </w:r>
      <w:r w:rsidRPr="00F6661E">
        <w:rPr>
          <w:b/>
        </w:rPr>
        <w:t>15925,3 тыс.руб.</w:t>
      </w:r>
    </w:p>
    <w:p w:rsidR="00380B2F" w:rsidRPr="00F6661E" w:rsidRDefault="00380B2F" w:rsidP="00F6661E">
      <w:pPr>
        <w:pStyle w:val="a3"/>
        <w:jc w:val="both"/>
      </w:pPr>
      <w:r w:rsidRPr="00F6661E">
        <w:t>- Размер дефицита бюджета муниципального района  на 2016 год в сумме –</w:t>
      </w:r>
      <w:r w:rsidRPr="00F6661E">
        <w:rPr>
          <w:b/>
        </w:rPr>
        <w:t xml:space="preserve">  16647,5 тыс</w:t>
      </w:r>
      <w:r w:rsidRPr="00F6661E">
        <w:t xml:space="preserve">. </w:t>
      </w:r>
      <w:r w:rsidRPr="00F6661E">
        <w:rPr>
          <w:b/>
        </w:rPr>
        <w:t>руб., или   5,9%</w:t>
      </w:r>
      <w:r w:rsidRPr="00F6661E">
        <w:t xml:space="preserve">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w:t>
      </w:r>
    </w:p>
    <w:p w:rsidR="00380B2F" w:rsidRPr="00F6661E" w:rsidRDefault="00380B2F" w:rsidP="00F6661E">
      <w:pPr>
        <w:pStyle w:val="a3"/>
        <w:jc w:val="both"/>
        <w:rPr>
          <w:b/>
        </w:rPr>
      </w:pPr>
      <w:r w:rsidRPr="00F6661E">
        <w:lastRenderedPageBreak/>
        <w:t xml:space="preserve"> на 2017 год в сумме- </w:t>
      </w:r>
      <w:r w:rsidRPr="00F6661E">
        <w:rPr>
          <w:b/>
        </w:rPr>
        <w:t>25237,7 тыс.руб. или 8,6 %</w:t>
      </w:r>
      <w:r w:rsidRPr="00F6661E">
        <w:t xml:space="preserve">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w:t>
      </w:r>
    </w:p>
    <w:p w:rsidR="00380B2F" w:rsidRPr="00F6661E" w:rsidRDefault="00380B2F" w:rsidP="00F6661E">
      <w:pPr>
        <w:pStyle w:val="a3"/>
        <w:ind w:firstLine="567"/>
        <w:jc w:val="both"/>
        <w:rPr>
          <w:b/>
        </w:rPr>
      </w:pPr>
      <w:r w:rsidRPr="00F6661E">
        <w:t xml:space="preserve">5. Направить на покрытие дефицита бюджета поступления из источников  внутреннего финансирования дефицита бюджета </w:t>
      </w:r>
      <w:r w:rsidRPr="00F6661E">
        <w:rPr>
          <w:b/>
        </w:rPr>
        <w:t>согласно приложению номер-2 к настоящему Решению.</w:t>
      </w:r>
    </w:p>
    <w:p w:rsidR="00380B2F" w:rsidRPr="00F6661E" w:rsidRDefault="00380B2F" w:rsidP="00F6661E">
      <w:pPr>
        <w:pStyle w:val="a3"/>
        <w:jc w:val="both"/>
      </w:pPr>
      <w:r w:rsidRPr="00F6661E">
        <w:rPr>
          <w:b/>
        </w:rPr>
        <w:t xml:space="preserve"> Статью 3 изложить в следующей редакции:</w:t>
      </w:r>
      <w:r w:rsidRPr="00F6661E">
        <w:t xml:space="preserve"> </w:t>
      </w:r>
    </w:p>
    <w:p w:rsidR="00380B2F" w:rsidRPr="00F6661E" w:rsidRDefault="00380B2F" w:rsidP="00F6661E">
      <w:pPr>
        <w:pStyle w:val="a3"/>
        <w:jc w:val="both"/>
        <w:rPr>
          <w:b/>
        </w:rPr>
      </w:pPr>
      <w:r w:rsidRPr="00F6661E">
        <w:t xml:space="preserve">Установить прогнозируемые доходы бюджета  муниципального образования Киренский район на 2015 год  и плановый период 2016 и 2017 годов по классификации доходов бюджетов РФ  в объеме согласно </w:t>
      </w:r>
      <w:r w:rsidRPr="00F6661E">
        <w:rPr>
          <w:b/>
        </w:rPr>
        <w:t>приложению номер 4,5 к настоящему Решению.</w:t>
      </w:r>
    </w:p>
    <w:p w:rsidR="00380B2F" w:rsidRPr="00F6661E" w:rsidRDefault="00380B2F" w:rsidP="00F6661E">
      <w:pPr>
        <w:pStyle w:val="a3"/>
        <w:jc w:val="both"/>
      </w:pPr>
      <w:r w:rsidRPr="00F6661E">
        <w:rPr>
          <w:b/>
        </w:rPr>
        <w:t xml:space="preserve"> Статью 5 изложить в следующей редакции:</w:t>
      </w:r>
      <w:r w:rsidRPr="00F6661E">
        <w:t xml:space="preserve"> </w:t>
      </w:r>
    </w:p>
    <w:p w:rsidR="00380B2F" w:rsidRPr="00F6661E" w:rsidRDefault="00380B2F" w:rsidP="00F6661E">
      <w:pPr>
        <w:pStyle w:val="a3"/>
        <w:jc w:val="both"/>
      </w:pPr>
      <w:r w:rsidRPr="00F6661E">
        <w:rPr>
          <w:b/>
        </w:rPr>
        <w:t xml:space="preserve"> </w:t>
      </w:r>
      <w:r w:rsidRPr="00F6661E">
        <w:t xml:space="preserve">Утвердить  объем  межбюджетных трансфертов, прогнозируемых к получению из  других бюджетов бюджетной системы Российской Федерации в 2015 году </w:t>
      </w:r>
      <w:r w:rsidRPr="00F6661E">
        <w:rPr>
          <w:b/>
        </w:rPr>
        <w:t>в сумме 480077,3 тыс.руб</w:t>
      </w:r>
      <w:r w:rsidRPr="00F6661E">
        <w:t xml:space="preserve">. </w:t>
      </w:r>
    </w:p>
    <w:p w:rsidR="00380B2F" w:rsidRPr="00F6661E" w:rsidRDefault="00380B2F" w:rsidP="00F6661E">
      <w:pPr>
        <w:pStyle w:val="a3"/>
        <w:jc w:val="both"/>
      </w:pPr>
      <w:r w:rsidRPr="00F6661E">
        <w:t>в</w:t>
      </w:r>
      <w:r w:rsidRPr="00F6661E">
        <w:rPr>
          <w:b/>
        </w:rPr>
        <w:t xml:space="preserve"> </w:t>
      </w:r>
      <w:r w:rsidRPr="00F6661E">
        <w:t xml:space="preserve">2016 году в сумме- </w:t>
      </w:r>
      <w:r w:rsidRPr="00F6661E">
        <w:rPr>
          <w:b/>
        </w:rPr>
        <w:t>496249,6 тыс. руб</w:t>
      </w:r>
      <w:r w:rsidRPr="00F6661E">
        <w:t>.</w:t>
      </w:r>
    </w:p>
    <w:p w:rsidR="00380B2F" w:rsidRPr="00F6661E" w:rsidRDefault="00380B2F" w:rsidP="00F6661E">
      <w:pPr>
        <w:pStyle w:val="a3"/>
        <w:jc w:val="both"/>
        <w:rPr>
          <w:b/>
        </w:rPr>
      </w:pPr>
      <w:r w:rsidRPr="00F6661E">
        <w:t>в 2017 году в сумме-</w:t>
      </w:r>
      <w:r w:rsidRPr="00F6661E">
        <w:rPr>
          <w:b/>
        </w:rPr>
        <w:t>491349,5 тыс.</w:t>
      </w:r>
      <w:r w:rsidRPr="00F6661E">
        <w:t xml:space="preserve"> руб., согласно</w:t>
      </w:r>
      <w:r w:rsidRPr="00F6661E">
        <w:rPr>
          <w:b/>
        </w:rPr>
        <w:t xml:space="preserve"> приложениям номер 8,9 к настоящему Решению.</w:t>
      </w:r>
    </w:p>
    <w:p w:rsidR="00380B2F" w:rsidRPr="00F6661E" w:rsidRDefault="00380B2F" w:rsidP="00F6661E">
      <w:pPr>
        <w:pStyle w:val="a3"/>
        <w:jc w:val="both"/>
      </w:pPr>
      <w:r w:rsidRPr="00F6661E">
        <w:rPr>
          <w:b/>
        </w:rPr>
        <w:t xml:space="preserve"> Статью 6 изложить в следующей редакции:</w:t>
      </w:r>
      <w:r w:rsidRPr="00F6661E">
        <w:t xml:space="preserve"> </w:t>
      </w:r>
    </w:p>
    <w:p w:rsidR="00380B2F" w:rsidRPr="00F6661E" w:rsidRDefault="00380B2F" w:rsidP="00F6661E">
      <w:pPr>
        <w:pStyle w:val="a3"/>
        <w:jc w:val="both"/>
        <w:rPr>
          <w:b/>
        </w:rPr>
      </w:pPr>
      <w:r w:rsidRPr="00F6661E">
        <w:t xml:space="preserve">Утвердить распределение  бюджетных ассигнований по разделам  и подразделам классификации расходов бюджетов  Российской Федерации  на 2015 год </w:t>
      </w:r>
      <w:r w:rsidRPr="00F6661E">
        <w:rPr>
          <w:b/>
        </w:rPr>
        <w:t>согласно приложениям номер  10 к настоящему Решению.</w:t>
      </w:r>
    </w:p>
    <w:p w:rsidR="00380B2F" w:rsidRPr="00F6661E" w:rsidRDefault="00380B2F" w:rsidP="00F6661E">
      <w:pPr>
        <w:pStyle w:val="a3"/>
        <w:jc w:val="both"/>
        <w:rPr>
          <w:b/>
        </w:rPr>
      </w:pPr>
      <w:r w:rsidRPr="00F6661E">
        <w:t>Утвердить распределение бюджетных ассигнований на 2015 год по целевым статьям (муниципальным программам и непрограммным направлениям деятельности), группам (группам и подгруппам) видам расходов, разделам, подразделам классификации расходов  бюджетов  Российской Федерации, согласно</w:t>
      </w:r>
      <w:r w:rsidRPr="00F6661E">
        <w:rPr>
          <w:b/>
        </w:rPr>
        <w:t xml:space="preserve"> приложениям  номер 12 к настоящему Решению.</w:t>
      </w:r>
    </w:p>
    <w:p w:rsidR="00380B2F" w:rsidRPr="00F6661E" w:rsidRDefault="00380B2F" w:rsidP="00F6661E">
      <w:pPr>
        <w:pStyle w:val="a3"/>
        <w:ind w:firstLine="567"/>
        <w:jc w:val="both"/>
        <w:rPr>
          <w:b/>
        </w:rPr>
      </w:pPr>
      <w:r w:rsidRPr="00F6661E">
        <w:t>6. 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видам расходов классификации расходов бюджетов в ведомственной структуре расходов бюджета на 2015 год согласно</w:t>
      </w:r>
      <w:r w:rsidRPr="00F6661E">
        <w:rPr>
          <w:b/>
        </w:rPr>
        <w:t xml:space="preserve"> приложениям номер 14 к настоящему Решению.</w:t>
      </w:r>
    </w:p>
    <w:p w:rsidR="00380B2F" w:rsidRPr="00F6661E" w:rsidRDefault="00380B2F" w:rsidP="00F6661E">
      <w:pPr>
        <w:pStyle w:val="a3"/>
        <w:jc w:val="both"/>
      </w:pPr>
      <w:r w:rsidRPr="00F6661E">
        <w:rPr>
          <w:b/>
        </w:rPr>
        <w:t xml:space="preserve"> Статью 9 изложить в следующей редакции:</w:t>
      </w:r>
      <w:r w:rsidRPr="00F6661E">
        <w:t xml:space="preserve"> </w:t>
      </w:r>
    </w:p>
    <w:p w:rsidR="00380B2F" w:rsidRPr="00F6661E" w:rsidRDefault="00380B2F" w:rsidP="00F6661E">
      <w:pPr>
        <w:pStyle w:val="a3"/>
        <w:jc w:val="both"/>
        <w:rPr>
          <w:b/>
        </w:rPr>
      </w:pPr>
      <w:r w:rsidRPr="00F6661E">
        <w:t>Утвердить  бюджетные ассигнования на  реализацию муниципальных программ на 2015 год согласно</w:t>
      </w:r>
      <w:r w:rsidRPr="00F6661E">
        <w:rPr>
          <w:b/>
        </w:rPr>
        <w:t xml:space="preserve"> приложениям номер  20 к настоящему Решению.</w:t>
      </w:r>
    </w:p>
    <w:p w:rsidR="00380B2F" w:rsidRPr="00F6661E" w:rsidRDefault="00380B2F" w:rsidP="00F6661E">
      <w:pPr>
        <w:pStyle w:val="a3"/>
        <w:jc w:val="both"/>
      </w:pPr>
      <w:r w:rsidRPr="00F6661E">
        <w:rPr>
          <w:b/>
        </w:rPr>
        <w:t>Статью 12 изложить в следующей редакции:</w:t>
      </w:r>
      <w:r w:rsidRPr="00F6661E">
        <w:t xml:space="preserve"> </w:t>
      </w:r>
    </w:p>
    <w:p w:rsidR="00380B2F" w:rsidRPr="00F6661E" w:rsidRDefault="00380B2F" w:rsidP="00F6661E">
      <w:pPr>
        <w:pStyle w:val="a3"/>
        <w:jc w:val="both"/>
        <w:rPr>
          <w:b/>
        </w:rPr>
      </w:pPr>
      <w:r w:rsidRPr="00F6661E">
        <w:t>Утвердить объем межбюджетных трансфертов, предоставляемых из бюджета муниципального образования Киренский район бюджетам</w:t>
      </w:r>
      <w:r w:rsidRPr="00F6661E">
        <w:rPr>
          <w:b/>
        </w:rPr>
        <w:t xml:space="preserve"> </w:t>
      </w:r>
      <w:r w:rsidRPr="00F6661E">
        <w:t>поселений в 2015 году</w:t>
      </w:r>
      <w:r w:rsidRPr="00F6661E">
        <w:rPr>
          <w:b/>
        </w:rPr>
        <w:t xml:space="preserve"> в сумме – 17199,9 тыс. рублей</w:t>
      </w:r>
    </w:p>
    <w:p w:rsidR="00380B2F" w:rsidRPr="00F6661E" w:rsidRDefault="00380B2F" w:rsidP="00F6661E">
      <w:pPr>
        <w:pStyle w:val="a3"/>
        <w:jc w:val="both"/>
      </w:pPr>
      <w:r w:rsidRPr="00F6661E">
        <w:rPr>
          <w:b/>
        </w:rPr>
        <w:t>Статью 13 изложить в следующей редакции:</w:t>
      </w:r>
      <w:r w:rsidRPr="00F6661E">
        <w:t xml:space="preserve"> </w:t>
      </w:r>
    </w:p>
    <w:p w:rsidR="00380B2F" w:rsidRPr="00F6661E" w:rsidRDefault="00380B2F" w:rsidP="00F6661E">
      <w:pPr>
        <w:pStyle w:val="a3"/>
        <w:ind w:firstLine="567"/>
        <w:jc w:val="both"/>
      </w:pPr>
      <w:r w:rsidRPr="00F6661E">
        <w:t>7. Утвердить в составе расходов бюджета МО Киренский район на 2015 год:</w:t>
      </w:r>
    </w:p>
    <w:p w:rsidR="00380B2F" w:rsidRPr="00F6661E" w:rsidRDefault="00380B2F" w:rsidP="00F6661E">
      <w:pPr>
        <w:pStyle w:val="a3"/>
        <w:jc w:val="both"/>
        <w:rPr>
          <w:b/>
        </w:rPr>
      </w:pPr>
      <w:r w:rsidRPr="00F6661E">
        <w:t>объем дотаций на выравнивание бюджетной обеспеченности поселений, образующих районный фонд финансовой поддержки поселений в 2015 году в сумме-</w:t>
      </w:r>
      <w:r w:rsidRPr="00F6661E">
        <w:rPr>
          <w:b/>
        </w:rPr>
        <w:t>17199,9 т. р.,</w:t>
      </w:r>
      <w:r w:rsidRPr="00F6661E">
        <w:t xml:space="preserve"> </w:t>
      </w:r>
    </w:p>
    <w:p w:rsidR="00380B2F" w:rsidRPr="00F6661E" w:rsidRDefault="00380B2F" w:rsidP="00F6661E">
      <w:pPr>
        <w:pStyle w:val="a3"/>
        <w:jc w:val="both"/>
        <w:rPr>
          <w:b/>
        </w:rPr>
      </w:pPr>
      <w:r w:rsidRPr="00F6661E">
        <w:t xml:space="preserve">установить весовые коэффициенты для расчета дотации на выравнивание бюджетной обеспеченности, утвердить  распределение суммы дотации между поселениями согласно </w:t>
      </w:r>
      <w:r w:rsidRPr="00F6661E">
        <w:rPr>
          <w:b/>
        </w:rPr>
        <w:t>приложениям номер 22 к настоящему Решению.</w:t>
      </w:r>
    </w:p>
    <w:p w:rsidR="00380B2F" w:rsidRPr="00F6661E" w:rsidRDefault="00380B2F" w:rsidP="00F6661E">
      <w:pPr>
        <w:pStyle w:val="a3"/>
        <w:jc w:val="both"/>
      </w:pPr>
      <w:r w:rsidRPr="00F6661E">
        <w:rPr>
          <w:b/>
        </w:rPr>
        <w:t>Статью 18 изложить в следующей редакции:</w:t>
      </w:r>
      <w:r w:rsidRPr="00F6661E">
        <w:t xml:space="preserve"> </w:t>
      </w:r>
    </w:p>
    <w:p w:rsidR="00380B2F" w:rsidRPr="00F6661E" w:rsidRDefault="00380B2F" w:rsidP="00F6661E">
      <w:pPr>
        <w:pStyle w:val="a3"/>
        <w:jc w:val="both"/>
      </w:pPr>
      <w:r w:rsidRPr="00F6661E">
        <w:t xml:space="preserve">Утвердить верхний предел муниципального внутреннего долга </w:t>
      </w:r>
    </w:p>
    <w:p w:rsidR="00380B2F" w:rsidRPr="00F6661E" w:rsidRDefault="00380B2F" w:rsidP="00F6661E">
      <w:pPr>
        <w:pStyle w:val="a3"/>
        <w:jc w:val="both"/>
        <w:rPr>
          <w:b/>
        </w:rPr>
      </w:pPr>
      <w:r w:rsidRPr="00F6661E">
        <w:t xml:space="preserve"> по состоянию на 1 января 2016 года в  размере – </w:t>
      </w:r>
      <w:r w:rsidRPr="00F6661E">
        <w:rPr>
          <w:b/>
        </w:rPr>
        <w:t xml:space="preserve">29819,8тыс. руб. </w:t>
      </w:r>
      <w:r w:rsidRPr="00F6661E">
        <w:t>в том</w:t>
      </w:r>
      <w:r w:rsidRPr="00F6661E">
        <w:rPr>
          <w:b/>
        </w:rPr>
        <w:t xml:space="preserve"> </w:t>
      </w:r>
      <w:r w:rsidRPr="00F6661E">
        <w:t>числе по муниципальным гарантиям</w:t>
      </w:r>
      <w:r w:rsidRPr="00F6661E">
        <w:rPr>
          <w:b/>
        </w:rPr>
        <w:t xml:space="preserve"> – 0 рублей.</w:t>
      </w:r>
    </w:p>
    <w:p w:rsidR="00380B2F" w:rsidRPr="00F6661E" w:rsidRDefault="00380B2F" w:rsidP="00F6661E">
      <w:pPr>
        <w:pStyle w:val="a3"/>
        <w:jc w:val="both"/>
        <w:rPr>
          <w:b/>
        </w:rPr>
      </w:pPr>
      <w:r w:rsidRPr="00F6661E">
        <w:t xml:space="preserve">по состоянию на 1 января 2017 года в  размере – </w:t>
      </w:r>
      <w:r w:rsidRPr="00F6661E">
        <w:rPr>
          <w:b/>
        </w:rPr>
        <w:t xml:space="preserve">46236,9 тыс. руб. </w:t>
      </w:r>
      <w:r w:rsidRPr="00F6661E">
        <w:t>в том</w:t>
      </w:r>
      <w:r w:rsidRPr="00F6661E">
        <w:rPr>
          <w:b/>
        </w:rPr>
        <w:t xml:space="preserve"> </w:t>
      </w:r>
      <w:r w:rsidRPr="00F6661E">
        <w:t>числе по муниципальным гарантиям</w:t>
      </w:r>
      <w:r w:rsidRPr="00F6661E">
        <w:rPr>
          <w:b/>
        </w:rPr>
        <w:t xml:space="preserve"> – 0 рублей.</w:t>
      </w:r>
    </w:p>
    <w:p w:rsidR="00380B2F" w:rsidRPr="00F6661E" w:rsidRDefault="00380B2F" w:rsidP="00F6661E">
      <w:pPr>
        <w:pStyle w:val="a3"/>
        <w:jc w:val="both"/>
        <w:rPr>
          <w:b/>
        </w:rPr>
      </w:pPr>
      <w:r w:rsidRPr="00F6661E">
        <w:t xml:space="preserve">по состоянию на 1 января 2018 года в  размере – </w:t>
      </w:r>
      <w:r w:rsidRPr="00F6661E">
        <w:rPr>
          <w:b/>
        </w:rPr>
        <w:t xml:space="preserve">71469,6 тыс. руб. </w:t>
      </w:r>
      <w:r w:rsidRPr="00F6661E">
        <w:t>в том</w:t>
      </w:r>
      <w:r w:rsidRPr="00F6661E">
        <w:rPr>
          <w:b/>
        </w:rPr>
        <w:t xml:space="preserve"> </w:t>
      </w:r>
      <w:r w:rsidRPr="00F6661E">
        <w:t>числе по муниципальным гарантиям</w:t>
      </w:r>
      <w:r w:rsidRPr="00F6661E">
        <w:rPr>
          <w:b/>
        </w:rPr>
        <w:t xml:space="preserve"> – 0 рублей.</w:t>
      </w:r>
    </w:p>
    <w:p w:rsidR="00380B2F" w:rsidRPr="00F6661E" w:rsidRDefault="00380B2F" w:rsidP="00F6661E">
      <w:pPr>
        <w:pStyle w:val="a3"/>
        <w:jc w:val="both"/>
      </w:pPr>
      <w:r w:rsidRPr="00F6661E">
        <w:t>Установить предельный объем муниципального долга:</w:t>
      </w:r>
    </w:p>
    <w:p w:rsidR="00380B2F" w:rsidRPr="00F6661E" w:rsidRDefault="00380B2F" w:rsidP="00F6661E">
      <w:pPr>
        <w:pStyle w:val="a3"/>
        <w:jc w:val="both"/>
        <w:rPr>
          <w:b/>
        </w:rPr>
      </w:pPr>
      <w:r w:rsidRPr="00F6661E">
        <w:t>В 2015 году  в размере-</w:t>
      </w:r>
      <w:r w:rsidRPr="00F6661E">
        <w:rPr>
          <w:b/>
        </w:rPr>
        <w:t>97050,9тыс. руб.</w:t>
      </w:r>
    </w:p>
    <w:p w:rsidR="00380B2F" w:rsidRPr="00F6661E" w:rsidRDefault="00380B2F" w:rsidP="00F6661E">
      <w:pPr>
        <w:pStyle w:val="a3"/>
        <w:jc w:val="both"/>
        <w:rPr>
          <w:b/>
        </w:rPr>
      </w:pPr>
      <w:r w:rsidRPr="00F6661E">
        <w:t>в</w:t>
      </w:r>
      <w:r w:rsidRPr="00F6661E">
        <w:rPr>
          <w:b/>
        </w:rPr>
        <w:t xml:space="preserve"> </w:t>
      </w:r>
      <w:r w:rsidRPr="00F6661E">
        <w:t>2016 году в размере-</w:t>
      </w:r>
      <w:r w:rsidRPr="00F6661E">
        <w:rPr>
          <w:b/>
        </w:rPr>
        <w:t>96156,9тыс. руб.</w:t>
      </w:r>
    </w:p>
    <w:p w:rsidR="00380B2F" w:rsidRPr="00F6661E" w:rsidRDefault="00380B2F" w:rsidP="00F6661E">
      <w:pPr>
        <w:pStyle w:val="a3"/>
        <w:jc w:val="both"/>
        <w:rPr>
          <w:b/>
        </w:rPr>
      </w:pPr>
      <w:r w:rsidRPr="00F6661E">
        <w:t>в 2017 году в размере-</w:t>
      </w:r>
      <w:r w:rsidRPr="00F6661E">
        <w:rPr>
          <w:b/>
        </w:rPr>
        <w:t>97754,5тыс. руб.</w:t>
      </w:r>
    </w:p>
    <w:p w:rsidR="00380B2F" w:rsidRPr="00F6661E" w:rsidRDefault="00380B2F" w:rsidP="00F6661E">
      <w:pPr>
        <w:pStyle w:val="a3"/>
        <w:jc w:val="both"/>
      </w:pPr>
      <w:r w:rsidRPr="00F6661E">
        <w:lastRenderedPageBreak/>
        <w:t xml:space="preserve">Статья 19 изложить в следующей редакции: </w:t>
      </w:r>
    </w:p>
    <w:p w:rsidR="00380B2F" w:rsidRPr="00F6661E" w:rsidRDefault="00380B2F" w:rsidP="00F6661E">
      <w:pPr>
        <w:pStyle w:val="a3"/>
        <w:ind w:firstLine="567"/>
        <w:jc w:val="both"/>
      </w:pPr>
      <w:r w:rsidRPr="00F6661E">
        <w:t>8. Утвердить программу муниципальных заимствований на 2015 год и плановый период 2016 и 2017 годов согласно приложению номер 31 к настоящему Решению.</w:t>
      </w:r>
    </w:p>
    <w:p w:rsidR="00380B2F" w:rsidRPr="00F6661E" w:rsidRDefault="00380B2F" w:rsidP="00F6661E">
      <w:pPr>
        <w:pStyle w:val="a3"/>
        <w:jc w:val="both"/>
      </w:pPr>
      <w:r w:rsidRPr="00F6661E">
        <w:t>Настоящее решение вступает в силу после дня его официального опубликования.</w:t>
      </w:r>
    </w:p>
    <w:p w:rsidR="00380B2F" w:rsidRPr="00F6661E" w:rsidRDefault="00380B2F" w:rsidP="00F6661E">
      <w:pPr>
        <w:pStyle w:val="a3"/>
        <w:ind w:firstLine="567"/>
        <w:jc w:val="both"/>
        <w:rPr>
          <w:b/>
        </w:rPr>
      </w:pPr>
      <w:r w:rsidRPr="00F6661E">
        <w:t>9. Опубликовать данное решение в газете «Ленские зори», в бюллетене нормативно-правовых актов муниципального образования Киренский район «Киренский районный Вестник», разместить на официальном сайте администрации Киренского муниципального района.</w:t>
      </w:r>
    </w:p>
    <w:p w:rsidR="00380B2F" w:rsidRPr="00F6661E" w:rsidRDefault="00380B2F" w:rsidP="00F6661E">
      <w:pPr>
        <w:pStyle w:val="a3"/>
        <w:jc w:val="both"/>
        <w:rPr>
          <w:b/>
        </w:rPr>
      </w:pPr>
    </w:p>
    <w:p w:rsidR="00380B2F" w:rsidRPr="00F6661E" w:rsidRDefault="00380B2F" w:rsidP="00F6661E">
      <w:pPr>
        <w:pStyle w:val="a3"/>
        <w:jc w:val="both"/>
        <w:rPr>
          <w:b/>
        </w:rPr>
      </w:pPr>
      <w:r w:rsidRPr="00F6661E">
        <w:rPr>
          <w:b/>
        </w:rPr>
        <w:t>Мэр Киренского муниципального района</w:t>
      </w:r>
      <w:r w:rsidRPr="00F6661E">
        <w:rPr>
          <w:b/>
        </w:rPr>
        <w:tab/>
      </w:r>
      <w:r w:rsidRPr="00F6661E">
        <w:rPr>
          <w:b/>
        </w:rPr>
        <w:tab/>
      </w:r>
      <w:r w:rsidRPr="00F6661E">
        <w:rPr>
          <w:b/>
        </w:rPr>
        <w:tab/>
      </w:r>
      <w:r w:rsidRPr="00F6661E">
        <w:rPr>
          <w:b/>
        </w:rPr>
        <w:tab/>
      </w:r>
      <w:r w:rsidR="00A91C8D" w:rsidRPr="00F6661E">
        <w:rPr>
          <w:b/>
        </w:rPr>
        <w:t xml:space="preserve">             </w:t>
      </w:r>
      <w:r w:rsidRPr="00F6661E">
        <w:rPr>
          <w:b/>
        </w:rPr>
        <w:tab/>
        <w:t xml:space="preserve">К.В. Свистелин </w:t>
      </w:r>
    </w:p>
    <w:p w:rsidR="00380B2F" w:rsidRPr="00F6661E" w:rsidRDefault="00380B2F" w:rsidP="00F6661E">
      <w:pPr>
        <w:pStyle w:val="a3"/>
        <w:jc w:val="both"/>
        <w:rPr>
          <w:b/>
        </w:rPr>
      </w:pPr>
      <w:r w:rsidRPr="00F6661E">
        <w:rPr>
          <w:b/>
        </w:rPr>
        <w:t>Председатель Думы</w:t>
      </w:r>
      <w:r w:rsidR="00A91C8D" w:rsidRPr="00F6661E">
        <w:rPr>
          <w:b/>
        </w:rPr>
        <w:t xml:space="preserve"> </w:t>
      </w:r>
      <w:r w:rsidRPr="00F6661E">
        <w:rPr>
          <w:b/>
        </w:rPr>
        <w:t>Киренского муниципального района</w:t>
      </w:r>
      <w:r w:rsidRPr="00F6661E">
        <w:rPr>
          <w:b/>
        </w:rPr>
        <w:tab/>
      </w:r>
      <w:r w:rsidRPr="00F6661E">
        <w:rPr>
          <w:b/>
        </w:rPr>
        <w:tab/>
      </w:r>
      <w:r w:rsidRPr="00F6661E">
        <w:rPr>
          <w:b/>
        </w:rPr>
        <w:tab/>
      </w:r>
      <w:r w:rsidRPr="00F6661E">
        <w:rPr>
          <w:b/>
        </w:rPr>
        <w:tab/>
      </w:r>
      <w:r w:rsidR="00A91C8D" w:rsidRPr="00F6661E">
        <w:rPr>
          <w:b/>
        </w:rPr>
        <w:t xml:space="preserve">  </w:t>
      </w:r>
      <w:r w:rsidRPr="00F6661E">
        <w:rPr>
          <w:b/>
        </w:rPr>
        <w:t>П.М. Пашкин</w:t>
      </w:r>
    </w:p>
    <w:p w:rsidR="00380B2F" w:rsidRPr="00F6661E" w:rsidRDefault="00380B2F" w:rsidP="00F6661E">
      <w:pPr>
        <w:spacing w:after="0"/>
        <w:jc w:val="both"/>
        <w:rPr>
          <w:rFonts w:ascii="Times New Roman" w:hAnsi="Times New Roman" w:cs="Times New Roman"/>
          <w:b/>
          <w:sz w:val="24"/>
          <w:szCs w:val="24"/>
        </w:rPr>
      </w:pPr>
    </w:p>
    <w:p w:rsidR="00401C88" w:rsidRDefault="00401C88" w:rsidP="00F6661E">
      <w:pPr>
        <w:spacing w:after="0"/>
        <w:jc w:val="both"/>
        <w:rPr>
          <w:rFonts w:ascii="Times New Roman" w:hAnsi="Times New Roman" w:cs="Times New Roman"/>
          <w:b/>
          <w:sz w:val="24"/>
          <w:szCs w:val="24"/>
        </w:rPr>
      </w:pPr>
    </w:p>
    <w:p w:rsidR="00ED7DCD" w:rsidRPr="00F6661E" w:rsidRDefault="00ED7DCD" w:rsidP="00F6661E">
      <w:pPr>
        <w:spacing w:after="0"/>
        <w:jc w:val="both"/>
        <w:rPr>
          <w:rFonts w:ascii="Times New Roman" w:hAnsi="Times New Roman" w:cs="Times New Roman"/>
          <w:b/>
          <w:sz w:val="24"/>
          <w:szCs w:val="24"/>
        </w:rPr>
      </w:pPr>
    </w:p>
    <w:p w:rsidR="00380B2F" w:rsidRPr="00F6661E" w:rsidRDefault="00380B2F" w:rsidP="00F6661E">
      <w:pPr>
        <w:spacing w:after="0"/>
        <w:jc w:val="both"/>
        <w:rPr>
          <w:rFonts w:ascii="Times New Roman" w:hAnsi="Times New Roman" w:cs="Times New Roman"/>
          <w:b/>
          <w:sz w:val="24"/>
          <w:szCs w:val="24"/>
        </w:rPr>
      </w:pPr>
    </w:p>
    <w:p w:rsidR="00F33059" w:rsidRPr="00F6661E" w:rsidRDefault="00F33059" w:rsidP="00F6661E">
      <w:pPr>
        <w:spacing w:after="0"/>
        <w:jc w:val="both"/>
        <w:rPr>
          <w:rFonts w:ascii="Times New Roman" w:hAnsi="Times New Roman" w:cs="Times New Roman"/>
          <w:b/>
          <w:sz w:val="24"/>
          <w:szCs w:val="24"/>
        </w:rPr>
      </w:pPr>
    </w:p>
    <w:p w:rsidR="003B5CC1" w:rsidRPr="00F6661E" w:rsidRDefault="003B5CC1" w:rsidP="00F6661E">
      <w:pPr>
        <w:spacing w:after="0"/>
        <w:jc w:val="both"/>
        <w:rPr>
          <w:rFonts w:ascii="Times New Roman" w:hAnsi="Times New Roman" w:cs="Times New Roman"/>
          <w:b/>
          <w:sz w:val="24"/>
          <w:szCs w:val="24"/>
        </w:rPr>
      </w:pPr>
      <w:r w:rsidRPr="00F6661E">
        <w:rPr>
          <w:rFonts w:ascii="Times New Roman" w:hAnsi="Times New Roman" w:cs="Times New Roman"/>
          <w:b/>
          <w:sz w:val="24"/>
          <w:szCs w:val="24"/>
        </w:rPr>
        <w:t>Р О С С И Й С К А Я   Ф Е Д Е Р А Ц И Я</w:t>
      </w:r>
    </w:p>
    <w:p w:rsidR="003B5CC1" w:rsidRPr="00F6661E" w:rsidRDefault="003B5CC1" w:rsidP="00F6661E">
      <w:pPr>
        <w:spacing w:after="0"/>
        <w:jc w:val="both"/>
        <w:rPr>
          <w:rFonts w:ascii="Times New Roman" w:hAnsi="Times New Roman" w:cs="Times New Roman"/>
          <w:b/>
          <w:sz w:val="24"/>
          <w:szCs w:val="24"/>
        </w:rPr>
      </w:pPr>
      <w:r w:rsidRPr="00F6661E">
        <w:rPr>
          <w:rFonts w:ascii="Times New Roman" w:hAnsi="Times New Roman" w:cs="Times New Roman"/>
          <w:b/>
          <w:sz w:val="24"/>
          <w:szCs w:val="24"/>
        </w:rPr>
        <w:t>И Р К У Т С К А Я   О Б Л А С Т Ь</w:t>
      </w:r>
    </w:p>
    <w:p w:rsidR="003B5CC1" w:rsidRPr="00F6661E" w:rsidRDefault="003B5CC1" w:rsidP="00F6661E">
      <w:pPr>
        <w:spacing w:after="0"/>
        <w:jc w:val="both"/>
        <w:rPr>
          <w:rFonts w:ascii="Times New Roman" w:hAnsi="Times New Roman" w:cs="Times New Roman"/>
          <w:b/>
          <w:sz w:val="24"/>
          <w:szCs w:val="24"/>
        </w:rPr>
      </w:pPr>
      <w:r w:rsidRPr="00F6661E">
        <w:rPr>
          <w:rFonts w:ascii="Times New Roman" w:hAnsi="Times New Roman" w:cs="Times New Roman"/>
          <w:b/>
          <w:sz w:val="24"/>
          <w:szCs w:val="24"/>
        </w:rPr>
        <w:t>К И Р Е Н С К И Й   М У Н И Ц И П А Л Ь Н Ы Й   Р А Й О Н</w:t>
      </w:r>
    </w:p>
    <w:p w:rsidR="003B5CC1" w:rsidRPr="00F6661E" w:rsidRDefault="003B5CC1" w:rsidP="00F6661E">
      <w:pPr>
        <w:spacing w:after="0"/>
        <w:jc w:val="both"/>
        <w:rPr>
          <w:rFonts w:ascii="Times New Roman" w:hAnsi="Times New Roman" w:cs="Times New Roman"/>
          <w:b/>
          <w:sz w:val="24"/>
          <w:szCs w:val="24"/>
        </w:rPr>
      </w:pPr>
      <w:r w:rsidRPr="00F6661E">
        <w:rPr>
          <w:rFonts w:ascii="Times New Roman" w:hAnsi="Times New Roman" w:cs="Times New Roman"/>
          <w:b/>
          <w:sz w:val="24"/>
          <w:szCs w:val="24"/>
        </w:rPr>
        <w:t xml:space="preserve">А Д М И Н И С Т Р А Ц И Я </w:t>
      </w:r>
    </w:p>
    <w:p w:rsidR="003B5CC1" w:rsidRPr="00F6661E" w:rsidRDefault="003B5CC1" w:rsidP="00F6661E">
      <w:pPr>
        <w:spacing w:after="0"/>
        <w:jc w:val="both"/>
        <w:rPr>
          <w:rFonts w:ascii="Times New Roman" w:hAnsi="Times New Roman" w:cs="Times New Roman"/>
          <w:b/>
          <w:sz w:val="24"/>
          <w:szCs w:val="24"/>
        </w:rPr>
      </w:pPr>
      <w:r w:rsidRPr="00F6661E">
        <w:rPr>
          <w:rFonts w:ascii="Times New Roman" w:hAnsi="Times New Roman" w:cs="Times New Roman"/>
          <w:b/>
          <w:sz w:val="24"/>
          <w:szCs w:val="24"/>
        </w:rPr>
        <w:t>П О С Т А Н О В Л Е Н И Е</w:t>
      </w:r>
    </w:p>
    <w:p w:rsidR="003B5CC1" w:rsidRPr="00F6661E" w:rsidRDefault="003B5CC1" w:rsidP="00F6661E">
      <w:pPr>
        <w:spacing w:after="0"/>
        <w:jc w:val="both"/>
        <w:rPr>
          <w:rFonts w:ascii="Times New Roman" w:hAnsi="Times New Roman" w:cs="Times New Roman"/>
          <w:b/>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3B5CC1" w:rsidRPr="00F6661E" w:rsidTr="00F2580C">
        <w:tc>
          <w:tcPr>
            <w:tcW w:w="3190" w:type="dxa"/>
          </w:tcPr>
          <w:p w:rsidR="003B5CC1" w:rsidRPr="00F6661E" w:rsidRDefault="003B5CC1" w:rsidP="00ED7DCD">
            <w:pPr>
              <w:jc w:val="center"/>
              <w:rPr>
                <w:rFonts w:ascii="Times New Roman" w:hAnsi="Times New Roman" w:cs="Times New Roman"/>
                <w:sz w:val="24"/>
                <w:szCs w:val="24"/>
              </w:rPr>
            </w:pPr>
            <w:r w:rsidRPr="00F6661E">
              <w:rPr>
                <w:rFonts w:ascii="Times New Roman" w:hAnsi="Times New Roman" w:cs="Times New Roman"/>
                <w:sz w:val="24"/>
                <w:szCs w:val="24"/>
              </w:rPr>
              <w:t>от 03 мая 2015г.</w:t>
            </w:r>
          </w:p>
        </w:tc>
        <w:tc>
          <w:tcPr>
            <w:tcW w:w="3190" w:type="dxa"/>
          </w:tcPr>
          <w:p w:rsidR="003B5CC1" w:rsidRPr="00F6661E" w:rsidRDefault="003B5CC1" w:rsidP="00ED7DCD">
            <w:pPr>
              <w:jc w:val="center"/>
              <w:rPr>
                <w:rFonts w:ascii="Times New Roman" w:hAnsi="Times New Roman" w:cs="Times New Roman"/>
                <w:sz w:val="24"/>
                <w:szCs w:val="24"/>
              </w:rPr>
            </w:pPr>
          </w:p>
        </w:tc>
        <w:tc>
          <w:tcPr>
            <w:tcW w:w="3191" w:type="dxa"/>
          </w:tcPr>
          <w:p w:rsidR="003B5CC1" w:rsidRPr="00F6661E" w:rsidRDefault="003B5CC1" w:rsidP="00ED7DCD">
            <w:pPr>
              <w:jc w:val="center"/>
              <w:rPr>
                <w:rFonts w:ascii="Times New Roman" w:hAnsi="Times New Roman" w:cs="Times New Roman"/>
                <w:sz w:val="24"/>
                <w:szCs w:val="24"/>
              </w:rPr>
            </w:pPr>
            <w:r w:rsidRPr="00F6661E">
              <w:rPr>
                <w:rFonts w:ascii="Times New Roman" w:hAnsi="Times New Roman" w:cs="Times New Roman"/>
                <w:sz w:val="24"/>
                <w:szCs w:val="24"/>
              </w:rPr>
              <w:t>№ 296</w:t>
            </w:r>
          </w:p>
        </w:tc>
      </w:tr>
      <w:tr w:rsidR="003B5CC1" w:rsidRPr="00F6661E" w:rsidTr="00F2580C">
        <w:tc>
          <w:tcPr>
            <w:tcW w:w="3190" w:type="dxa"/>
          </w:tcPr>
          <w:p w:rsidR="003B5CC1" w:rsidRPr="00F6661E" w:rsidRDefault="003B5CC1" w:rsidP="00ED7DCD">
            <w:pPr>
              <w:jc w:val="center"/>
              <w:rPr>
                <w:rFonts w:ascii="Times New Roman" w:hAnsi="Times New Roman" w:cs="Times New Roman"/>
                <w:sz w:val="24"/>
                <w:szCs w:val="24"/>
              </w:rPr>
            </w:pPr>
          </w:p>
        </w:tc>
        <w:tc>
          <w:tcPr>
            <w:tcW w:w="3190" w:type="dxa"/>
          </w:tcPr>
          <w:p w:rsidR="003B5CC1" w:rsidRPr="00F6661E" w:rsidRDefault="003B5CC1" w:rsidP="00ED7DCD">
            <w:pPr>
              <w:jc w:val="center"/>
              <w:rPr>
                <w:rFonts w:ascii="Times New Roman" w:hAnsi="Times New Roman" w:cs="Times New Roman"/>
                <w:sz w:val="24"/>
                <w:szCs w:val="24"/>
              </w:rPr>
            </w:pPr>
            <w:r w:rsidRPr="00F6661E">
              <w:rPr>
                <w:rFonts w:ascii="Times New Roman" w:hAnsi="Times New Roman" w:cs="Times New Roman"/>
                <w:sz w:val="24"/>
                <w:szCs w:val="24"/>
              </w:rPr>
              <w:t>г.Киренск</w:t>
            </w:r>
          </w:p>
        </w:tc>
        <w:tc>
          <w:tcPr>
            <w:tcW w:w="3191" w:type="dxa"/>
          </w:tcPr>
          <w:p w:rsidR="003B5CC1" w:rsidRPr="00F6661E" w:rsidRDefault="003B5CC1" w:rsidP="00ED7DCD">
            <w:pPr>
              <w:jc w:val="center"/>
              <w:rPr>
                <w:rFonts w:ascii="Times New Roman" w:hAnsi="Times New Roman" w:cs="Times New Roman"/>
                <w:sz w:val="24"/>
                <w:szCs w:val="24"/>
              </w:rPr>
            </w:pPr>
          </w:p>
        </w:tc>
      </w:tr>
    </w:tbl>
    <w:p w:rsidR="003B5CC1" w:rsidRPr="00F6661E" w:rsidRDefault="003B5CC1" w:rsidP="00F6661E">
      <w:pPr>
        <w:spacing w:after="0"/>
        <w:jc w:val="both"/>
        <w:rPr>
          <w:rFonts w:ascii="Times New Roman" w:hAnsi="Times New Roman" w:cs="Times New Roman"/>
          <w:sz w:val="24"/>
          <w:szCs w:val="24"/>
        </w:rPr>
      </w:pPr>
    </w:p>
    <w:tbl>
      <w:tblPr>
        <w:tblStyle w:val="af1"/>
        <w:tblW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3B5CC1" w:rsidRPr="00F6661E" w:rsidTr="00F2580C">
        <w:trPr>
          <w:trHeight w:val="639"/>
        </w:trPr>
        <w:tc>
          <w:tcPr>
            <w:tcW w:w="4786" w:type="dxa"/>
          </w:tcPr>
          <w:p w:rsidR="003B5CC1" w:rsidRPr="00ED7DCD" w:rsidRDefault="003B5CC1" w:rsidP="00F6661E">
            <w:pPr>
              <w:rPr>
                <w:rFonts w:ascii="Times New Roman" w:hAnsi="Times New Roman" w:cs="Times New Roman"/>
                <w:i/>
                <w:sz w:val="24"/>
                <w:szCs w:val="24"/>
              </w:rPr>
            </w:pPr>
            <w:r w:rsidRPr="00ED7DCD">
              <w:rPr>
                <w:rFonts w:ascii="Times New Roman" w:hAnsi="Times New Roman" w:cs="Times New Roman"/>
                <w:i/>
                <w:sz w:val="24"/>
                <w:szCs w:val="24"/>
              </w:rPr>
              <w:t>О снятии режима функционирования повышенной готовности для Киренского районного звена ТП РСЧС Иркутской области</w:t>
            </w:r>
          </w:p>
        </w:tc>
      </w:tr>
    </w:tbl>
    <w:p w:rsidR="003B5CC1" w:rsidRPr="00F6661E" w:rsidRDefault="003B5CC1" w:rsidP="00F6661E">
      <w:pPr>
        <w:spacing w:before="100" w:beforeAutospacing="1" w:after="0"/>
        <w:ind w:firstLine="1134"/>
        <w:jc w:val="both"/>
        <w:rPr>
          <w:rFonts w:ascii="Times New Roman" w:hAnsi="Times New Roman" w:cs="Times New Roman"/>
          <w:sz w:val="24"/>
          <w:szCs w:val="24"/>
        </w:rPr>
      </w:pPr>
      <w:r w:rsidRPr="00F6661E">
        <w:rPr>
          <w:rFonts w:ascii="Times New Roman" w:hAnsi="Times New Roman" w:cs="Times New Roman"/>
          <w:sz w:val="24"/>
          <w:szCs w:val="24"/>
        </w:rPr>
        <w:t xml:space="preserve">В соответствии с Федеральным законом от 21.12.1994 № 68-ФЗ  «О защите населения и территорий от чрезвычайных ситуаций природного и техногенного характера», Положением о единой государственной системе предупреждения и ликвидации чрезвычайных ситуаций, утвержденным постановлением Правительства Российской Федерации от 30.12.2003 года № 794, в связи со стабилизацией паводковой обстановки на территории Киренского района, </w:t>
      </w:r>
    </w:p>
    <w:p w:rsidR="003B5CC1" w:rsidRPr="00F6661E" w:rsidRDefault="003B5CC1" w:rsidP="00470E0D">
      <w:pPr>
        <w:spacing w:before="100" w:beforeAutospacing="1" w:after="0"/>
        <w:ind w:firstLine="1134"/>
        <w:jc w:val="center"/>
        <w:rPr>
          <w:rFonts w:ascii="Times New Roman" w:hAnsi="Times New Roman" w:cs="Times New Roman"/>
          <w:sz w:val="24"/>
          <w:szCs w:val="24"/>
        </w:rPr>
      </w:pPr>
      <w:r w:rsidRPr="00F6661E">
        <w:rPr>
          <w:rFonts w:ascii="Times New Roman" w:hAnsi="Times New Roman" w:cs="Times New Roman"/>
          <w:sz w:val="24"/>
          <w:szCs w:val="24"/>
        </w:rPr>
        <w:t>ПОСТАНОВЛЯЮ:</w:t>
      </w:r>
    </w:p>
    <w:p w:rsidR="003B5CC1" w:rsidRPr="00F6661E" w:rsidRDefault="003B5CC1" w:rsidP="00F6661E">
      <w:pPr>
        <w:pStyle w:val="af3"/>
        <w:numPr>
          <w:ilvl w:val="0"/>
          <w:numId w:val="3"/>
        </w:numPr>
        <w:spacing w:line="240" w:lineRule="auto"/>
        <w:ind w:left="0" w:firstLine="0"/>
        <w:contextualSpacing/>
        <w:rPr>
          <w:rFonts w:ascii="Times New Roman" w:hAnsi="Times New Roman"/>
          <w:sz w:val="24"/>
          <w:szCs w:val="24"/>
        </w:rPr>
      </w:pPr>
      <w:r w:rsidRPr="00F6661E">
        <w:rPr>
          <w:rFonts w:ascii="Times New Roman" w:hAnsi="Times New Roman"/>
          <w:sz w:val="24"/>
          <w:szCs w:val="24"/>
        </w:rPr>
        <w:t xml:space="preserve">Отменить режим функционирования «Повышенная готовность» для Киренского районного звена ТП РСЧС Иркутской области  с 10.00 часов 03 мая  2015 года. </w:t>
      </w:r>
    </w:p>
    <w:p w:rsidR="003B5CC1" w:rsidRPr="00F6661E" w:rsidRDefault="003B5CC1" w:rsidP="00F6661E">
      <w:pPr>
        <w:pStyle w:val="af3"/>
        <w:numPr>
          <w:ilvl w:val="0"/>
          <w:numId w:val="3"/>
        </w:numPr>
        <w:spacing w:line="240" w:lineRule="auto"/>
        <w:ind w:left="0" w:firstLine="0"/>
        <w:contextualSpacing/>
        <w:rPr>
          <w:rFonts w:ascii="Times New Roman" w:hAnsi="Times New Roman"/>
          <w:sz w:val="24"/>
          <w:szCs w:val="24"/>
        </w:rPr>
      </w:pPr>
      <w:r w:rsidRPr="00F6661E">
        <w:rPr>
          <w:rFonts w:ascii="Times New Roman" w:hAnsi="Times New Roman"/>
          <w:sz w:val="24"/>
          <w:szCs w:val="24"/>
        </w:rPr>
        <w:t>Рекомендовать главам муниципальных образований Киренского района перейти на повседневный режим функционирования.</w:t>
      </w:r>
    </w:p>
    <w:p w:rsidR="003B5CC1" w:rsidRPr="00F6661E" w:rsidRDefault="003B5CC1" w:rsidP="00F6661E">
      <w:pPr>
        <w:pStyle w:val="af3"/>
        <w:widowControl w:val="0"/>
        <w:numPr>
          <w:ilvl w:val="0"/>
          <w:numId w:val="3"/>
        </w:numPr>
        <w:suppressAutoHyphens/>
        <w:spacing w:line="240" w:lineRule="auto"/>
        <w:ind w:left="0" w:firstLine="0"/>
        <w:contextualSpacing/>
        <w:rPr>
          <w:rFonts w:ascii="Times New Roman" w:eastAsia="Calibri" w:hAnsi="Times New Roman"/>
          <w:sz w:val="24"/>
          <w:szCs w:val="24"/>
        </w:rPr>
      </w:pPr>
      <w:r w:rsidRPr="00F6661E">
        <w:rPr>
          <w:rFonts w:ascii="Times New Roman" w:hAnsi="Times New Roman"/>
          <w:sz w:val="24"/>
          <w:szCs w:val="24"/>
        </w:rPr>
        <w:t xml:space="preserve">Настоящее постановление  опубликовать в Бюллетене нормативно-правовых актов Киренского муниципального района «Киренский районный вестник» и на официальном сайте администрации Киренского муниципального района: </w:t>
      </w:r>
      <w:r w:rsidRPr="00F6661E">
        <w:rPr>
          <w:rFonts w:ascii="Times New Roman" w:eastAsia="Calibri" w:hAnsi="Times New Roman"/>
          <w:sz w:val="24"/>
          <w:szCs w:val="24"/>
        </w:rPr>
        <w:t xml:space="preserve">http:kirenskrn.irkobl.ru. </w:t>
      </w:r>
    </w:p>
    <w:p w:rsidR="003B5CC1" w:rsidRPr="00F6661E" w:rsidRDefault="003B5CC1" w:rsidP="00F6661E">
      <w:pPr>
        <w:pStyle w:val="af3"/>
        <w:numPr>
          <w:ilvl w:val="0"/>
          <w:numId w:val="3"/>
        </w:numPr>
        <w:spacing w:line="240" w:lineRule="auto"/>
        <w:ind w:left="0" w:firstLine="0"/>
        <w:contextualSpacing/>
        <w:rPr>
          <w:rFonts w:ascii="Times New Roman" w:hAnsi="Times New Roman"/>
          <w:sz w:val="24"/>
          <w:szCs w:val="24"/>
        </w:rPr>
      </w:pPr>
      <w:r w:rsidRPr="00F6661E">
        <w:rPr>
          <w:rFonts w:ascii="Times New Roman" w:hAnsi="Times New Roman"/>
          <w:sz w:val="24"/>
          <w:szCs w:val="24"/>
        </w:rPr>
        <w:t>Контроль за исполнением данного постановления возложить на заместителя мэра – председателя комитета по имуществу и ЖКХ администрации Киренского муниципального района Вициамова А.В.</w:t>
      </w:r>
    </w:p>
    <w:p w:rsidR="003B5CC1" w:rsidRPr="00F6661E" w:rsidRDefault="003B5CC1" w:rsidP="00F6661E">
      <w:pPr>
        <w:pStyle w:val="af3"/>
        <w:numPr>
          <w:ilvl w:val="0"/>
          <w:numId w:val="3"/>
        </w:numPr>
        <w:spacing w:line="240" w:lineRule="auto"/>
        <w:ind w:left="709" w:hanging="709"/>
        <w:contextualSpacing/>
        <w:rPr>
          <w:rFonts w:ascii="Times New Roman" w:hAnsi="Times New Roman"/>
          <w:sz w:val="24"/>
          <w:szCs w:val="24"/>
        </w:rPr>
      </w:pPr>
      <w:r w:rsidRPr="00F6661E">
        <w:rPr>
          <w:rFonts w:ascii="Times New Roman" w:hAnsi="Times New Roman"/>
          <w:sz w:val="24"/>
          <w:szCs w:val="24"/>
        </w:rPr>
        <w:t>Настоящее постановление вступает в законную силу со дня его подписания.</w:t>
      </w:r>
    </w:p>
    <w:p w:rsidR="003B5CC1" w:rsidRPr="00F6661E" w:rsidRDefault="003B5CC1" w:rsidP="00F6661E">
      <w:pPr>
        <w:pStyle w:val="af3"/>
        <w:spacing w:line="240" w:lineRule="auto"/>
        <w:ind w:left="0"/>
        <w:rPr>
          <w:rFonts w:ascii="Times New Roman" w:hAnsi="Times New Roman"/>
          <w:sz w:val="24"/>
          <w:szCs w:val="24"/>
        </w:rPr>
      </w:pPr>
    </w:p>
    <w:p w:rsidR="003B5CC1" w:rsidRPr="00F6661E" w:rsidRDefault="003B5CC1" w:rsidP="00F6661E">
      <w:pPr>
        <w:spacing w:after="0"/>
        <w:jc w:val="both"/>
        <w:rPr>
          <w:rFonts w:ascii="Times New Roman" w:hAnsi="Times New Roman" w:cs="Times New Roman"/>
          <w:b/>
          <w:sz w:val="24"/>
          <w:szCs w:val="24"/>
        </w:rPr>
      </w:pPr>
    </w:p>
    <w:p w:rsidR="003B5CC1" w:rsidRPr="00F6661E" w:rsidRDefault="003B5CC1" w:rsidP="00470E0D">
      <w:pPr>
        <w:spacing w:after="0"/>
        <w:ind w:firstLine="708"/>
        <w:jc w:val="both"/>
        <w:rPr>
          <w:rFonts w:ascii="Times New Roman" w:hAnsi="Times New Roman" w:cs="Times New Roman"/>
          <w:sz w:val="24"/>
          <w:szCs w:val="24"/>
        </w:rPr>
      </w:pPr>
      <w:r w:rsidRPr="00F6661E">
        <w:rPr>
          <w:rFonts w:ascii="Times New Roman" w:hAnsi="Times New Roman" w:cs="Times New Roman"/>
          <w:b/>
          <w:sz w:val="24"/>
          <w:szCs w:val="24"/>
        </w:rPr>
        <w:t xml:space="preserve">Мэр  района </w:t>
      </w:r>
      <w:r w:rsidRPr="00F6661E">
        <w:rPr>
          <w:rFonts w:ascii="Times New Roman" w:hAnsi="Times New Roman" w:cs="Times New Roman"/>
          <w:b/>
          <w:sz w:val="24"/>
          <w:szCs w:val="24"/>
        </w:rPr>
        <w:tab/>
        <w:t xml:space="preserve">                                                                                          К.В. Свистелин  </w:t>
      </w:r>
      <w:r w:rsidRPr="00F6661E">
        <w:rPr>
          <w:rFonts w:ascii="Times New Roman" w:hAnsi="Times New Roman" w:cs="Times New Roman"/>
          <w:b/>
          <w:sz w:val="24"/>
          <w:szCs w:val="24"/>
        </w:rPr>
        <w:tab/>
      </w:r>
    </w:p>
    <w:p w:rsidR="003B5CC1" w:rsidRPr="00F6661E" w:rsidRDefault="003B5CC1" w:rsidP="00F6661E">
      <w:pPr>
        <w:spacing w:after="0"/>
        <w:jc w:val="both"/>
        <w:rPr>
          <w:rFonts w:ascii="Times New Roman" w:hAnsi="Times New Roman" w:cs="Times New Roman"/>
          <w:b/>
          <w:sz w:val="24"/>
          <w:szCs w:val="24"/>
        </w:rPr>
      </w:pPr>
    </w:p>
    <w:p w:rsidR="00470E0D" w:rsidRDefault="00470E0D" w:rsidP="00F6661E">
      <w:pPr>
        <w:spacing w:after="0"/>
        <w:jc w:val="both"/>
        <w:rPr>
          <w:rFonts w:ascii="Times New Roman" w:hAnsi="Times New Roman" w:cs="Times New Roman"/>
          <w:b/>
          <w:sz w:val="24"/>
          <w:szCs w:val="24"/>
        </w:rPr>
      </w:pPr>
    </w:p>
    <w:p w:rsidR="00ED7DCD" w:rsidRDefault="00ED7DCD" w:rsidP="00F6661E">
      <w:pPr>
        <w:spacing w:after="0"/>
        <w:jc w:val="both"/>
        <w:rPr>
          <w:rFonts w:ascii="Times New Roman" w:hAnsi="Times New Roman" w:cs="Times New Roman"/>
          <w:b/>
          <w:sz w:val="24"/>
          <w:szCs w:val="24"/>
        </w:rPr>
      </w:pPr>
    </w:p>
    <w:p w:rsidR="003B5CC1" w:rsidRPr="00F6661E" w:rsidRDefault="003B5CC1" w:rsidP="00F6661E">
      <w:pPr>
        <w:spacing w:after="0"/>
        <w:jc w:val="both"/>
        <w:rPr>
          <w:rFonts w:ascii="Times New Roman" w:hAnsi="Times New Roman" w:cs="Times New Roman"/>
          <w:b/>
          <w:sz w:val="24"/>
          <w:szCs w:val="24"/>
        </w:rPr>
      </w:pPr>
      <w:r w:rsidRPr="00F6661E">
        <w:rPr>
          <w:rFonts w:ascii="Times New Roman" w:hAnsi="Times New Roman" w:cs="Times New Roman"/>
          <w:b/>
          <w:sz w:val="24"/>
          <w:szCs w:val="24"/>
        </w:rPr>
        <w:lastRenderedPageBreak/>
        <w:t>Р О С С И Й С К А Я   Ф Е Д Е Р А Ц И Я</w:t>
      </w:r>
    </w:p>
    <w:p w:rsidR="003B5CC1" w:rsidRPr="00F6661E" w:rsidRDefault="003B5CC1" w:rsidP="00F6661E">
      <w:pPr>
        <w:spacing w:after="0"/>
        <w:jc w:val="both"/>
        <w:rPr>
          <w:rFonts w:ascii="Times New Roman" w:hAnsi="Times New Roman" w:cs="Times New Roman"/>
          <w:b/>
          <w:sz w:val="24"/>
          <w:szCs w:val="24"/>
        </w:rPr>
      </w:pPr>
      <w:r w:rsidRPr="00F6661E">
        <w:rPr>
          <w:rFonts w:ascii="Times New Roman" w:hAnsi="Times New Roman" w:cs="Times New Roman"/>
          <w:b/>
          <w:sz w:val="24"/>
          <w:szCs w:val="24"/>
        </w:rPr>
        <w:t>И Р К У Т С К А Я   О Б Л А С Т Ь</w:t>
      </w:r>
    </w:p>
    <w:p w:rsidR="003B5CC1" w:rsidRPr="00F6661E" w:rsidRDefault="003B5CC1" w:rsidP="00F6661E">
      <w:pPr>
        <w:spacing w:after="0"/>
        <w:jc w:val="both"/>
        <w:rPr>
          <w:rFonts w:ascii="Times New Roman" w:hAnsi="Times New Roman" w:cs="Times New Roman"/>
          <w:b/>
          <w:sz w:val="24"/>
          <w:szCs w:val="24"/>
        </w:rPr>
      </w:pPr>
      <w:r w:rsidRPr="00F6661E">
        <w:rPr>
          <w:rFonts w:ascii="Times New Roman" w:hAnsi="Times New Roman" w:cs="Times New Roman"/>
          <w:b/>
          <w:sz w:val="24"/>
          <w:szCs w:val="24"/>
        </w:rPr>
        <w:t>К И Р Е Н С К И Й   М У Н И Ц И П А Л Ь Н Ы Й   Р А Й О Н</w:t>
      </w:r>
    </w:p>
    <w:p w:rsidR="003B5CC1" w:rsidRPr="00F6661E" w:rsidRDefault="003B5CC1" w:rsidP="00F6661E">
      <w:pPr>
        <w:spacing w:after="0"/>
        <w:jc w:val="both"/>
        <w:rPr>
          <w:rFonts w:ascii="Times New Roman" w:hAnsi="Times New Roman" w:cs="Times New Roman"/>
          <w:b/>
          <w:sz w:val="24"/>
          <w:szCs w:val="24"/>
        </w:rPr>
      </w:pPr>
      <w:r w:rsidRPr="00F6661E">
        <w:rPr>
          <w:rFonts w:ascii="Times New Roman" w:hAnsi="Times New Roman" w:cs="Times New Roman"/>
          <w:b/>
          <w:sz w:val="24"/>
          <w:szCs w:val="24"/>
        </w:rPr>
        <w:t xml:space="preserve">А Д М И Н И С Т Р А Ц И Я </w:t>
      </w:r>
    </w:p>
    <w:p w:rsidR="003B5CC1" w:rsidRPr="00F6661E" w:rsidRDefault="003B5CC1" w:rsidP="00F6661E">
      <w:pPr>
        <w:spacing w:after="0"/>
        <w:jc w:val="both"/>
        <w:rPr>
          <w:rFonts w:ascii="Times New Roman" w:hAnsi="Times New Roman" w:cs="Times New Roman"/>
          <w:b/>
          <w:sz w:val="24"/>
          <w:szCs w:val="24"/>
        </w:rPr>
      </w:pPr>
      <w:r w:rsidRPr="00F6661E">
        <w:rPr>
          <w:rFonts w:ascii="Times New Roman" w:hAnsi="Times New Roman" w:cs="Times New Roman"/>
          <w:b/>
          <w:sz w:val="24"/>
          <w:szCs w:val="24"/>
        </w:rPr>
        <w:t>ПОСТАНОВЛЕНИЕ</w:t>
      </w:r>
    </w:p>
    <w:p w:rsidR="003B5CC1" w:rsidRPr="00F6661E" w:rsidRDefault="003B5CC1" w:rsidP="00F6661E">
      <w:pPr>
        <w:spacing w:after="0"/>
        <w:jc w:val="both"/>
        <w:rPr>
          <w:rFonts w:ascii="Times New Roman" w:hAnsi="Times New Roman" w:cs="Times New Roman"/>
          <w:b/>
          <w:sz w:val="24"/>
          <w:szCs w:val="24"/>
        </w:rPr>
      </w:pPr>
    </w:p>
    <w:tbl>
      <w:tblPr>
        <w:tblW w:w="0" w:type="auto"/>
        <w:tblLook w:val="04A0"/>
      </w:tblPr>
      <w:tblGrid>
        <w:gridCol w:w="3190"/>
        <w:gridCol w:w="3190"/>
        <w:gridCol w:w="3191"/>
      </w:tblGrid>
      <w:tr w:rsidR="003B5CC1" w:rsidRPr="00F6661E" w:rsidTr="00F2580C">
        <w:tc>
          <w:tcPr>
            <w:tcW w:w="3190" w:type="dxa"/>
          </w:tcPr>
          <w:p w:rsidR="003B5CC1" w:rsidRPr="00F6661E" w:rsidRDefault="003B5CC1" w:rsidP="00ED7DCD">
            <w:pPr>
              <w:spacing w:after="0"/>
              <w:jc w:val="center"/>
              <w:rPr>
                <w:rFonts w:ascii="Times New Roman" w:hAnsi="Times New Roman" w:cs="Times New Roman"/>
                <w:sz w:val="24"/>
                <w:szCs w:val="24"/>
              </w:rPr>
            </w:pPr>
            <w:r w:rsidRPr="00F6661E">
              <w:rPr>
                <w:rFonts w:ascii="Times New Roman" w:hAnsi="Times New Roman" w:cs="Times New Roman"/>
                <w:sz w:val="24"/>
                <w:szCs w:val="24"/>
              </w:rPr>
              <w:t>от  05 мая  2015 г.</w:t>
            </w:r>
          </w:p>
        </w:tc>
        <w:tc>
          <w:tcPr>
            <w:tcW w:w="3190" w:type="dxa"/>
          </w:tcPr>
          <w:p w:rsidR="003B5CC1" w:rsidRPr="00F6661E" w:rsidRDefault="003B5CC1" w:rsidP="00ED7DCD">
            <w:pPr>
              <w:spacing w:after="0"/>
              <w:jc w:val="center"/>
              <w:rPr>
                <w:rFonts w:ascii="Times New Roman" w:hAnsi="Times New Roman" w:cs="Times New Roman"/>
                <w:sz w:val="24"/>
                <w:szCs w:val="24"/>
              </w:rPr>
            </w:pPr>
          </w:p>
        </w:tc>
        <w:tc>
          <w:tcPr>
            <w:tcW w:w="3191" w:type="dxa"/>
          </w:tcPr>
          <w:p w:rsidR="003B5CC1" w:rsidRPr="00F6661E" w:rsidRDefault="003B5CC1" w:rsidP="00ED7DCD">
            <w:pPr>
              <w:spacing w:after="0"/>
              <w:jc w:val="center"/>
              <w:rPr>
                <w:rFonts w:ascii="Times New Roman" w:hAnsi="Times New Roman" w:cs="Times New Roman"/>
                <w:sz w:val="24"/>
                <w:szCs w:val="24"/>
                <w:highlight w:val="yellow"/>
              </w:rPr>
            </w:pPr>
            <w:r w:rsidRPr="00F6661E">
              <w:rPr>
                <w:rFonts w:ascii="Times New Roman" w:hAnsi="Times New Roman" w:cs="Times New Roman"/>
                <w:sz w:val="24"/>
                <w:szCs w:val="24"/>
              </w:rPr>
              <w:t>№ 299</w:t>
            </w:r>
          </w:p>
        </w:tc>
      </w:tr>
      <w:tr w:rsidR="003B5CC1" w:rsidRPr="00F6661E" w:rsidTr="00F2580C">
        <w:tc>
          <w:tcPr>
            <w:tcW w:w="3190" w:type="dxa"/>
          </w:tcPr>
          <w:p w:rsidR="003B5CC1" w:rsidRPr="00F6661E" w:rsidRDefault="003B5CC1" w:rsidP="00ED7DCD">
            <w:pPr>
              <w:spacing w:after="0"/>
              <w:jc w:val="center"/>
              <w:rPr>
                <w:rFonts w:ascii="Times New Roman" w:hAnsi="Times New Roman" w:cs="Times New Roman"/>
                <w:sz w:val="24"/>
                <w:szCs w:val="24"/>
              </w:rPr>
            </w:pPr>
          </w:p>
        </w:tc>
        <w:tc>
          <w:tcPr>
            <w:tcW w:w="3190" w:type="dxa"/>
          </w:tcPr>
          <w:p w:rsidR="003B5CC1" w:rsidRPr="00F6661E" w:rsidRDefault="003B5CC1" w:rsidP="00ED7DCD">
            <w:pPr>
              <w:spacing w:after="0"/>
              <w:jc w:val="center"/>
              <w:rPr>
                <w:rFonts w:ascii="Times New Roman" w:hAnsi="Times New Roman" w:cs="Times New Roman"/>
                <w:sz w:val="24"/>
                <w:szCs w:val="24"/>
              </w:rPr>
            </w:pPr>
            <w:r w:rsidRPr="00F6661E">
              <w:rPr>
                <w:rFonts w:ascii="Times New Roman" w:hAnsi="Times New Roman" w:cs="Times New Roman"/>
                <w:sz w:val="24"/>
                <w:szCs w:val="24"/>
              </w:rPr>
              <w:t>г. Киренск</w:t>
            </w:r>
          </w:p>
        </w:tc>
        <w:tc>
          <w:tcPr>
            <w:tcW w:w="3191" w:type="dxa"/>
          </w:tcPr>
          <w:p w:rsidR="003B5CC1" w:rsidRPr="00F6661E" w:rsidRDefault="003B5CC1" w:rsidP="00ED7DCD">
            <w:pPr>
              <w:spacing w:after="0"/>
              <w:jc w:val="center"/>
              <w:rPr>
                <w:rFonts w:ascii="Times New Roman" w:hAnsi="Times New Roman" w:cs="Times New Roman"/>
                <w:sz w:val="24"/>
                <w:szCs w:val="24"/>
                <w:highlight w:val="yellow"/>
              </w:rPr>
            </w:pPr>
          </w:p>
        </w:tc>
      </w:tr>
    </w:tbl>
    <w:p w:rsidR="003B5CC1" w:rsidRPr="00F6661E" w:rsidRDefault="003B5CC1" w:rsidP="00F6661E">
      <w:pPr>
        <w:spacing w:after="0"/>
        <w:jc w:val="both"/>
        <w:rPr>
          <w:rFonts w:ascii="Times New Roman" w:hAnsi="Times New Roman" w:cs="Times New Roman"/>
          <w:sz w:val="24"/>
          <w:szCs w:val="24"/>
        </w:rPr>
      </w:pPr>
    </w:p>
    <w:p w:rsidR="003B5CC1" w:rsidRPr="00F6661E" w:rsidRDefault="00AC69F1" w:rsidP="00F6661E">
      <w:pPr>
        <w:spacing w:after="0"/>
        <w:jc w:val="both"/>
        <w:rPr>
          <w:rFonts w:ascii="Times New Roman" w:hAnsi="Times New Roman" w:cs="Times New Roman"/>
          <w:sz w:val="24"/>
          <w:szCs w:val="24"/>
        </w:rPr>
      </w:pPr>
      <w:r>
        <w:rPr>
          <w:rFonts w:ascii="Times New Roman" w:hAnsi="Times New Roman" w:cs="Times New Roman"/>
          <w:noProof/>
          <w:sz w:val="24"/>
          <w:szCs w:val="24"/>
          <w:lang w:eastAsia="ru-RU"/>
        </w:rPr>
        <w:pict>
          <v:rect id="_x0000_s1117" style="position:absolute;left:0;text-align:left;margin-left:9.3pt;margin-top:1.4pt;width:247.5pt;height:39.6pt;z-index:251660288" strokecolor="white">
            <v:textbox>
              <w:txbxContent>
                <w:p w:rsidR="009B61FF" w:rsidRPr="00470E0D" w:rsidRDefault="009B61FF" w:rsidP="003B5CC1">
                  <w:pPr>
                    <w:keepNext/>
                    <w:autoSpaceDE w:val="0"/>
                    <w:autoSpaceDN w:val="0"/>
                    <w:adjustRightInd w:val="0"/>
                    <w:jc w:val="both"/>
                    <w:rPr>
                      <w:rFonts w:ascii="Times New Roman" w:eastAsia="Calibri" w:hAnsi="Times New Roman" w:cs="Times New Roman"/>
                      <w:i/>
                      <w:sz w:val="24"/>
                      <w:szCs w:val="24"/>
                      <w:lang w:eastAsia="ru-RU"/>
                    </w:rPr>
                  </w:pPr>
                  <w:r w:rsidRPr="00470E0D">
                    <w:rPr>
                      <w:rFonts w:ascii="Times New Roman" w:eastAsia="Calibri" w:hAnsi="Times New Roman" w:cs="Times New Roman"/>
                      <w:i/>
                      <w:sz w:val="24"/>
                      <w:szCs w:val="24"/>
                      <w:lang w:eastAsia="ru-RU"/>
                    </w:rPr>
                    <w:t>О мерах по охране лесов от пожаров в 2015 году на территории Киренского района</w:t>
                  </w:r>
                </w:p>
                <w:p w:rsidR="009B61FF" w:rsidRDefault="009B61FF" w:rsidP="003B5CC1"/>
              </w:txbxContent>
            </v:textbox>
          </v:rect>
        </w:pict>
      </w:r>
    </w:p>
    <w:p w:rsidR="003B5CC1" w:rsidRPr="00F6661E" w:rsidRDefault="003B5CC1" w:rsidP="00F6661E">
      <w:pPr>
        <w:spacing w:after="0"/>
        <w:jc w:val="both"/>
        <w:rPr>
          <w:rFonts w:ascii="Times New Roman" w:hAnsi="Times New Roman" w:cs="Times New Roman"/>
          <w:sz w:val="24"/>
          <w:szCs w:val="24"/>
        </w:rPr>
      </w:pPr>
    </w:p>
    <w:p w:rsidR="003B5CC1" w:rsidRPr="00F6661E" w:rsidRDefault="003B5CC1" w:rsidP="00F6661E">
      <w:pPr>
        <w:spacing w:after="0"/>
        <w:jc w:val="both"/>
        <w:rPr>
          <w:rFonts w:ascii="Times New Roman" w:hAnsi="Times New Roman" w:cs="Times New Roman"/>
          <w:sz w:val="24"/>
          <w:szCs w:val="24"/>
        </w:rPr>
      </w:pPr>
    </w:p>
    <w:p w:rsidR="003B5CC1" w:rsidRPr="00F6661E" w:rsidRDefault="003B5CC1" w:rsidP="00ED7DCD">
      <w:pPr>
        <w:spacing w:after="0"/>
        <w:ind w:firstLine="709"/>
        <w:jc w:val="both"/>
        <w:rPr>
          <w:rFonts w:ascii="Times New Roman" w:hAnsi="Times New Roman" w:cs="Times New Roman"/>
          <w:sz w:val="24"/>
          <w:szCs w:val="24"/>
        </w:rPr>
      </w:pPr>
      <w:r w:rsidRPr="00F6661E">
        <w:rPr>
          <w:rFonts w:ascii="Times New Roman" w:eastAsia="Calibri" w:hAnsi="Times New Roman" w:cs="Times New Roman"/>
          <w:sz w:val="24"/>
          <w:szCs w:val="24"/>
          <w:lang w:eastAsia="ru-RU"/>
        </w:rPr>
        <w:t xml:space="preserve">В целях реализации мер по охране лесов от пожаров в соответствии с Федеральными законами от 21 декабря 1994 года № 69-ФЗ «О пожарной безопасности», от 21 декабря 1994 года № 68 –ФЗ «О защите населения и территорий от чрезвычайных ситуаций природного и техногенного характера»,  Распоряжением Правительства Иркутской области от 03 апреля 2015 года № 178-рп «О мерах по охране лесов от пожаров в 2015 году на территории Иркутской области», </w:t>
      </w:r>
      <w:r w:rsidRPr="00F6661E">
        <w:rPr>
          <w:rFonts w:ascii="Times New Roman" w:hAnsi="Times New Roman" w:cs="Times New Roman"/>
          <w:sz w:val="24"/>
          <w:szCs w:val="24"/>
        </w:rPr>
        <w:t>ст.43 Устава муниципального образования Киренский район,</w:t>
      </w:r>
    </w:p>
    <w:p w:rsidR="003B5CC1" w:rsidRPr="00F6661E" w:rsidRDefault="003B5CC1" w:rsidP="00F6661E">
      <w:pPr>
        <w:keepNext/>
        <w:autoSpaceDE w:val="0"/>
        <w:autoSpaceDN w:val="0"/>
        <w:adjustRightInd w:val="0"/>
        <w:spacing w:after="0"/>
        <w:ind w:firstLine="709"/>
        <w:jc w:val="both"/>
        <w:rPr>
          <w:rFonts w:ascii="Times New Roman" w:hAnsi="Times New Roman" w:cs="Times New Roman"/>
          <w:sz w:val="24"/>
          <w:szCs w:val="24"/>
        </w:rPr>
      </w:pPr>
    </w:p>
    <w:p w:rsidR="003B5CC1" w:rsidRPr="00ED7DCD" w:rsidRDefault="003B5CC1" w:rsidP="00470E0D">
      <w:pPr>
        <w:keepNext/>
        <w:autoSpaceDE w:val="0"/>
        <w:autoSpaceDN w:val="0"/>
        <w:adjustRightInd w:val="0"/>
        <w:spacing w:after="0"/>
        <w:ind w:firstLine="709"/>
        <w:jc w:val="center"/>
        <w:rPr>
          <w:rFonts w:ascii="Times New Roman" w:hAnsi="Times New Roman" w:cs="Times New Roman"/>
          <w:b/>
          <w:sz w:val="24"/>
          <w:szCs w:val="24"/>
        </w:rPr>
      </w:pPr>
      <w:r w:rsidRPr="00ED7DCD">
        <w:rPr>
          <w:rFonts w:ascii="Times New Roman" w:hAnsi="Times New Roman" w:cs="Times New Roman"/>
          <w:b/>
          <w:sz w:val="24"/>
          <w:szCs w:val="24"/>
        </w:rPr>
        <w:t>ПОСТАНОВЛЯЮ:</w:t>
      </w:r>
    </w:p>
    <w:p w:rsidR="003B5CC1" w:rsidRPr="00F6661E" w:rsidRDefault="003B5CC1" w:rsidP="00F6661E">
      <w:pPr>
        <w:pStyle w:val="af3"/>
        <w:spacing w:line="240" w:lineRule="auto"/>
        <w:ind w:left="0" w:firstLine="720"/>
        <w:rPr>
          <w:rFonts w:ascii="Times New Roman" w:eastAsia="Calibri" w:hAnsi="Times New Roman"/>
          <w:sz w:val="24"/>
          <w:szCs w:val="24"/>
        </w:rPr>
      </w:pPr>
      <w:r w:rsidRPr="00F6661E">
        <w:rPr>
          <w:rFonts w:ascii="Times New Roman" w:eastAsia="Calibri" w:hAnsi="Times New Roman"/>
          <w:sz w:val="24"/>
          <w:szCs w:val="24"/>
        </w:rPr>
        <w:t xml:space="preserve">1. Утвердить план мероприятий по организации осуществления мер пожарной безопасности и тушения лесных пожаров в 2015 году на территории Киренского района, приложение № 1. </w:t>
      </w:r>
    </w:p>
    <w:p w:rsidR="003B5CC1" w:rsidRPr="00F6661E" w:rsidRDefault="003B5CC1" w:rsidP="00F6661E">
      <w:pPr>
        <w:pStyle w:val="af3"/>
        <w:spacing w:line="240" w:lineRule="auto"/>
        <w:ind w:left="0" w:firstLine="720"/>
        <w:rPr>
          <w:rFonts w:ascii="Times New Roman" w:eastAsia="Calibri" w:hAnsi="Times New Roman"/>
          <w:sz w:val="24"/>
          <w:szCs w:val="24"/>
        </w:rPr>
      </w:pPr>
      <w:r w:rsidRPr="00F6661E">
        <w:rPr>
          <w:rFonts w:ascii="Times New Roman" w:eastAsia="Calibri" w:hAnsi="Times New Roman"/>
          <w:sz w:val="24"/>
          <w:szCs w:val="24"/>
        </w:rPr>
        <w:t>2. Создать комиссию по организации осуществления мер пожарной безопасности и тушения лесных пожаров в 2015 году на территории Киренского района.</w:t>
      </w:r>
    </w:p>
    <w:p w:rsidR="003B5CC1" w:rsidRPr="00F6661E" w:rsidRDefault="003B5CC1" w:rsidP="00F6661E">
      <w:pPr>
        <w:pStyle w:val="af3"/>
        <w:spacing w:line="240" w:lineRule="auto"/>
        <w:ind w:left="0" w:firstLine="720"/>
        <w:rPr>
          <w:rFonts w:ascii="Times New Roman" w:eastAsia="Calibri" w:hAnsi="Times New Roman"/>
          <w:sz w:val="24"/>
          <w:szCs w:val="24"/>
        </w:rPr>
      </w:pPr>
      <w:r w:rsidRPr="00F6661E">
        <w:rPr>
          <w:rFonts w:ascii="Times New Roman" w:eastAsia="Calibri" w:hAnsi="Times New Roman"/>
          <w:sz w:val="24"/>
          <w:szCs w:val="24"/>
        </w:rPr>
        <w:t>3. Утвердить состав комиссии по организации осуществления мер пожарной безопасности и тушения лесных пожаров в 2015 году на территории Киренского района, приложение № 2.</w:t>
      </w:r>
    </w:p>
    <w:p w:rsidR="003B5CC1" w:rsidRPr="00F6661E" w:rsidRDefault="003B5CC1" w:rsidP="00F6661E">
      <w:pPr>
        <w:pStyle w:val="af3"/>
        <w:spacing w:line="240" w:lineRule="auto"/>
        <w:ind w:left="0" w:firstLine="720"/>
        <w:rPr>
          <w:rFonts w:ascii="Times New Roman" w:eastAsia="Calibri" w:hAnsi="Times New Roman"/>
          <w:sz w:val="24"/>
          <w:szCs w:val="24"/>
        </w:rPr>
      </w:pPr>
      <w:r w:rsidRPr="00F6661E">
        <w:rPr>
          <w:rFonts w:ascii="Times New Roman" w:eastAsia="Calibri" w:hAnsi="Times New Roman"/>
          <w:sz w:val="24"/>
          <w:szCs w:val="24"/>
        </w:rPr>
        <w:t>4.  Комиссии по организации осуществления мер пожарной безопасности и тушения лесных пожаров в 2015 году на территории Киренского района (Вициамов А.В.) обеспечить:</w:t>
      </w:r>
    </w:p>
    <w:p w:rsidR="003B5CC1" w:rsidRPr="00F6661E" w:rsidRDefault="003B5CC1" w:rsidP="00F6661E">
      <w:pPr>
        <w:pStyle w:val="af3"/>
        <w:spacing w:line="240" w:lineRule="auto"/>
        <w:ind w:left="0" w:firstLine="720"/>
        <w:rPr>
          <w:rFonts w:ascii="Times New Roman" w:eastAsia="Calibri" w:hAnsi="Times New Roman"/>
          <w:sz w:val="24"/>
          <w:szCs w:val="24"/>
        </w:rPr>
      </w:pPr>
      <w:r w:rsidRPr="00F6661E">
        <w:rPr>
          <w:rFonts w:ascii="Times New Roman" w:eastAsia="Calibri" w:hAnsi="Times New Roman"/>
          <w:sz w:val="24"/>
          <w:szCs w:val="24"/>
        </w:rPr>
        <w:t>- выполнение плана мероприятий, указанного в пункте 1 настоящего Постановления;</w:t>
      </w:r>
    </w:p>
    <w:p w:rsidR="003B5CC1" w:rsidRPr="00F6661E" w:rsidRDefault="003B5CC1" w:rsidP="00F6661E">
      <w:pPr>
        <w:pStyle w:val="af3"/>
        <w:spacing w:line="240" w:lineRule="auto"/>
        <w:ind w:left="0" w:firstLine="720"/>
        <w:rPr>
          <w:rFonts w:ascii="Times New Roman" w:eastAsia="Calibri" w:hAnsi="Times New Roman"/>
          <w:sz w:val="24"/>
          <w:szCs w:val="24"/>
        </w:rPr>
      </w:pPr>
      <w:r w:rsidRPr="00F6661E">
        <w:rPr>
          <w:rFonts w:ascii="Times New Roman" w:eastAsia="Calibri" w:hAnsi="Times New Roman"/>
          <w:sz w:val="24"/>
          <w:szCs w:val="24"/>
        </w:rPr>
        <w:t>- взаимодействие и координацию деятельности территориальных органов федеральных и субъектовых ведомств, органов местного самоуправления муниципальных образований Киренского района и организаций.</w:t>
      </w:r>
    </w:p>
    <w:p w:rsidR="003B5CC1" w:rsidRPr="00F6661E" w:rsidRDefault="003B5CC1" w:rsidP="00F6661E">
      <w:pPr>
        <w:pStyle w:val="af3"/>
        <w:spacing w:line="240" w:lineRule="auto"/>
        <w:ind w:left="0" w:firstLine="720"/>
        <w:rPr>
          <w:rFonts w:ascii="Times New Roman" w:eastAsia="Calibri" w:hAnsi="Times New Roman"/>
          <w:sz w:val="24"/>
          <w:szCs w:val="24"/>
        </w:rPr>
      </w:pPr>
      <w:r w:rsidRPr="00F6661E">
        <w:rPr>
          <w:rFonts w:ascii="Times New Roman" w:eastAsia="Calibri" w:hAnsi="Times New Roman"/>
          <w:sz w:val="24"/>
          <w:szCs w:val="24"/>
        </w:rPr>
        <w:t>5.  Главам муниципальных образований Киренского района рекомендовать:</w:t>
      </w:r>
    </w:p>
    <w:p w:rsidR="003B5CC1" w:rsidRPr="00F6661E" w:rsidRDefault="003B5CC1" w:rsidP="00F6661E">
      <w:pPr>
        <w:pStyle w:val="af3"/>
        <w:spacing w:line="240" w:lineRule="auto"/>
        <w:ind w:left="0" w:firstLine="720"/>
        <w:rPr>
          <w:rFonts w:ascii="Times New Roman" w:eastAsia="Calibri" w:hAnsi="Times New Roman"/>
          <w:sz w:val="24"/>
          <w:szCs w:val="24"/>
        </w:rPr>
      </w:pPr>
      <w:r w:rsidRPr="00F6661E">
        <w:rPr>
          <w:rFonts w:ascii="Times New Roman" w:eastAsia="Calibri" w:hAnsi="Times New Roman"/>
          <w:sz w:val="24"/>
          <w:szCs w:val="24"/>
        </w:rPr>
        <w:t>- создать комиссии по организации осуществления мер пожарной безопасности на пожароопасный период  2015 года на территориях муниципальных образований;</w:t>
      </w:r>
    </w:p>
    <w:p w:rsidR="003B5CC1" w:rsidRPr="00F6661E" w:rsidRDefault="003B5CC1" w:rsidP="00F6661E">
      <w:pPr>
        <w:pStyle w:val="af3"/>
        <w:spacing w:line="240" w:lineRule="auto"/>
        <w:ind w:left="0" w:firstLine="720"/>
        <w:rPr>
          <w:rFonts w:ascii="Times New Roman" w:eastAsia="Calibri" w:hAnsi="Times New Roman"/>
          <w:sz w:val="24"/>
          <w:szCs w:val="24"/>
        </w:rPr>
      </w:pPr>
      <w:r w:rsidRPr="00F6661E">
        <w:rPr>
          <w:rFonts w:ascii="Times New Roman" w:eastAsia="Calibri" w:hAnsi="Times New Roman"/>
          <w:sz w:val="24"/>
          <w:szCs w:val="24"/>
        </w:rPr>
        <w:t>- предоставить утвержденный состав комиссий в районную комиссию по организации осуществления мер пожарной безопасности и тушения лесных пожаров в 2015 году на территории Киренского района через ЕДДС администрации Киренского района к 08 мая 2015 года.</w:t>
      </w:r>
    </w:p>
    <w:p w:rsidR="003B5CC1" w:rsidRPr="00F6661E" w:rsidRDefault="003B5CC1" w:rsidP="00F6661E">
      <w:pPr>
        <w:pStyle w:val="af3"/>
        <w:spacing w:line="240" w:lineRule="auto"/>
        <w:ind w:left="0" w:firstLine="720"/>
        <w:rPr>
          <w:rFonts w:ascii="Times New Roman" w:eastAsia="Calibri" w:hAnsi="Times New Roman"/>
          <w:sz w:val="24"/>
          <w:szCs w:val="24"/>
        </w:rPr>
      </w:pPr>
      <w:r w:rsidRPr="00F6661E">
        <w:rPr>
          <w:rFonts w:ascii="Times New Roman" w:hAnsi="Times New Roman"/>
          <w:sz w:val="24"/>
          <w:szCs w:val="24"/>
        </w:rPr>
        <w:t xml:space="preserve">6. Настоящее постановление  опубликовать в Бюллетене нормативно-правовых актов Киренского муниципального района «Киренский районный вестник» и на официальном сайте администрации Киренского муниципального района: </w:t>
      </w:r>
      <w:r w:rsidRPr="00F6661E">
        <w:rPr>
          <w:rFonts w:ascii="Times New Roman" w:eastAsia="Calibri" w:hAnsi="Times New Roman"/>
          <w:sz w:val="24"/>
          <w:szCs w:val="24"/>
        </w:rPr>
        <w:t xml:space="preserve">http:kirenskrn.irkobl.ru. </w:t>
      </w:r>
    </w:p>
    <w:p w:rsidR="003B5CC1" w:rsidRPr="00F6661E" w:rsidRDefault="003B5CC1" w:rsidP="00F6661E">
      <w:pPr>
        <w:pStyle w:val="af3"/>
        <w:spacing w:line="240" w:lineRule="auto"/>
        <w:ind w:left="0" w:firstLine="720"/>
        <w:rPr>
          <w:rFonts w:ascii="Times New Roman" w:hAnsi="Times New Roman"/>
          <w:sz w:val="24"/>
          <w:szCs w:val="24"/>
        </w:rPr>
      </w:pPr>
      <w:r w:rsidRPr="00F6661E">
        <w:rPr>
          <w:rFonts w:ascii="Times New Roman" w:hAnsi="Times New Roman"/>
          <w:sz w:val="24"/>
          <w:szCs w:val="24"/>
        </w:rPr>
        <w:t>7. Контроль за исполнением данного постановления  возложить на заместителя мэра – председателя комитета по имуществу и ЖКХ администрации Киренского муниципального района Вициамова А.В.</w:t>
      </w:r>
    </w:p>
    <w:p w:rsidR="003B5CC1" w:rsidRDefault="003B5CC1" w:rsidP="00F6661E">
      <w:pPr>
        <w:spacing w:after="0"/>
        <w:jc w:val="both"/>
        <w:rPr>
          <w:rFonts w:ascii="Times New Roman" w:hAnsi="Times New Roman" w:cs="Times New Roman"/>
          <w:sz w:val="24"/>
          <w:szCs w:val="24"/>
        </w:rPr>
      </w:pPr>
      <w:r w:rsidRPr="00F6661E">
        <w:rPr>
          <w:rFonts w:ascii="Times New Roman" w:hAnsi="Times New Roman" w:cs="Times New Roman"/>
          <w:sz w:val="24"/>
          <w:szCs w:val="24"/>
        </w:rPr>
        <w:t xml:space="preserve">           8.  Постановление вступает в законную силу со дня его подписания.</w:t>
      </w:r>
    </w:p>
    <w:p w:rsidR="00ED7DCD" w:rsidRPr="00F6661E" w:rsidRDefault="00ED7DCD" w:rsidP="00F6661E">
      <w:pPr>
        <w:spacing w:after="0"/>
        <w:jc w:val="both"/>
        <w:rPr>
          <w:rFonts w:ascii="Times New Roman" w:hAnsi="Times New Roman" w:cs="Times New Roman"/>
          <w:sz w:val="24"/>
          <w:szCs w:val="24"/>
        </w:rPr>
      </w:pPr>
    </w:p>
    <w:p w:rsidR="003B5CC1" w:rsidRPr="00F6661E" w:rsidRDefault="003B5CC1" w:rsidP="00F6661E">
      <w:pPr>
        <w:spacing w:after="0"/>
        <w:jc w:val="both"/>
        <w:rPr>
          <w:rFonts w:ascii="Times New Roman" w:hAnsi="Times New Roman" w:cs="Times New Roman"/>
          <w:sz w:val="24"/>
          <w:szCs w:val="24"/>
        </w:rPr>
      </w:pPr>
    </w:p>
    <w:p w:rsidR="001E2707" w:rsidRDefault="003B5CC1" w:rsidP="00F6661E">
      <w:pPr>
        <w:spacing w:after="0"/>
        <w:ind w:firstLine="709"/>
        <w:jc w:val="both"/>
        <w:rPr>
          <w:rFonts w:ascii="Times New Roman" w:hAnsi="Times New Roman" w:cs="Times New Roman"/>
          <w:b/>
          <w:sz w:val="24"/>
          <w:szCs w:val="24"/>
        </w:rPr>
      </w:pPr>
      <w:r w:rsidRPr="00F6661E">
        <w:rPr>
          <w:rFonts w:ascii="Times New Roman" w:hAnsi="Times New Roman" w:cs="Times New Roman"/>
          <w:b/>
          <w:sz w:val="24"/>
          <w:szCs w:val="24"/>
        </w:rPr>
        <w:t>Мэр района                                                                                        К.В. Свистелин</w:t>
      </w:r>
    </w:p>
    <w:p w:rsidR="00ED7DCD" w:rsidRDefault="00ED7DCD" w:rsidP="00F6661E">
      <w:pPr>
        <w:spacing w:after="0"/>
        <w:ind w:firstLine="709"/>
        <w:jc w:val="both"/>
        <w:rPr>
          <w:rFonts w:ascii="Times New Roman" w:hAnsi="Times New Roman" w:cs="Times New Roman"/>
          <w:b/>
          <w:sz w:val="24"/>
          <w:szCs w:val="24"/>
        </w:rPr>
      </w:pPr>
    </w:p>
    <w:p w:rsidR="00ED7DCD" w:rsidRDefault="00ED7DCD" w:rsidP="00F6661E">
      <w:pPr>
        <w:spacing w:after="0"/>
        <w:ind w:firstLine="709"/>
        <w:jc w:val="both"/>
        <w:rPr>
          <w:rFonts w:ascii="Times New Roman" w:hAnsi="Times New Roman" w:cs="Times New Roman"/>
          <w:b/>
          <w:sz w:val="24"/>
          <w:szCs w:val="24"/>
        </w:rPr>
      </w:pPr>
    </w:p>
    <w:p w:rsidR="00EC391A" w:rsidRDefault="001E2707" w:rsidP="00EC391A">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ab/>
      </w:r>
    </w:p>
    <w:p w:rsidR="00EC391A" w:rsidRDefault="00EC391A" w:rsidP="00EC391A">
      <w:pPr>
        <w:tabs>
          <w:tab w:val="left" w:pos="4080"/>
        </w:tabs>
        <w:spacing w:after="0"/>
        <w:jc w:val="center"/>
        <w:rPr>
          <w:rFonts w:ascii="Times New Roman" w:hAnsi="Times New Roman" w:cs="Times New Roman"/>
          <w:sz w:val="24"/>
          <w:szCs w:val="24"/>
        </w:rPr>
      </w:pPr>
    </w:p>
    <w:p w:rsidR="00EC391A" w:rsidRDefault="00EC391A" w:rsidP="00EC391A">
      <w:pPr>
        <w:tabs>
          <w:tab w:val="left" w:pos="4080"/>
        </w:tabs>
        <w:spacing w:after="0"/>
        <w:jc w:val="right"/>
        <w:rPr>
          <w:rFonts w:ascii="Times New Roman" w:eastAsia="Calibri" w:hAnsi="Times New Roman" w:cs="Times New Roman"/>
          <w:sz w:val="24"/>
          <w:szCs w:val="24"/>
          <w:lang w:eastAsia="ru-RU"/>
        </w:rPr>
      </w:pPr>
      <w:r w:rsidRPr="00F6661E">
        <w:rPr>
          <w:rFonts w:ascii="Times New Roman" w:eastAsia="Calibri" w:hAnsi="Times New Roman" w:cs="Times New Roman"/>
          <w:sz w:val="24"/>
          <w:szCs w:val="24"/>
          <w:lang w:eastAsia="ru-RU"/>
        </w:rPr>
        <w:lastRenderedPageBreak/>
        <w:t>Приложение № 1</w:t>
      </w:r>
    </w:p>
    <w:p w:rsidR="00EC391A" w:rsidRDefault="00EC391A" w:rsidP="00EC391A">
      <w:pPr>
        <w:tabs>
          <w:tab w:val="left" w:pos="4080"/>
        </w:tabs>
        <w:spacing w:after="0"/>
        <w:jc w:val="right"/>
        <w:rPr>
          <w:rFonts w:ascii="Times New Roman" w:eastAsia="Calibri" w:hAnsi="Times New Roman" w:cs="Times New Roman"/>
          <w:sz w:val="24"/>
          <w:szCs w:val="24"/>
          <w:lang w:eastAsia="ru-RU"/>
        </w:rPr>
      </w:pPr>
      <w:r w:rsidRPr="00F6661E">
        <w:rPr>
          <w:rFonts w:ascii="Times New Roman" w:eastAsia="Calibri" w:hAnsi="Times New Roman" w:cs="Times New Roman"/>
          <w:sz w:val="24"/>
          <w:szCs w:val="24"/>
          <w:lang w:eastAsia="ru-RU"/>
        </w:rPr>
        <w:t>Утвержден Постановлением мэра</w:t>
      </w:r>
    </w:p>
    <w:p w:rsidR="00EC391A" w:rsidRDefault="00EC391A" w:rsidP="00EC391A">
      <w:pPr>
        <w:tabs>
          <w:tab w:val="left" w:pos="4080"/>
        </w:tabs>
        <w:spacing w:after="0"/>
        <w:jc w:val="right"/>
        <w:rPr>
          <w:rFonts w:ascii="Times New Roman" w:eastAsia="Calibri" w:hAnsi="Times New Roman" w:cs="Times New Roman"/>
          <w:sz w:val="24"/>
          <w:szCs w:val="24"/>
          <w:lang w:eastAsia="ru-RU"/>
        </w:rPr>
      </w:pPr>
      <w:r w:rsidRPr="00F6661E">
        <w:rPr>
          <w:rFonts w:ascii="Times New Roman" w:eastAsia="Calibri" w:hAnsi="Times New Roman" w:cs="Times New Roman"/>
          <w:sz w:val="24"/>
          <w:szCs w:val="24"/>
          <w:lang w:eastAsia="ru-RU"/>
        </w:rPr>
        <w:t>Киренского муниципального района</w:t>
      </w:r>
    </w:p>
    <w:p w:rsidR="00EC391A" w:rsidRDefault="00EC391A" w:rsidP="00EC391A">
      <w:pPr>
        <w:tabs>
          <w:tab w:val="left" w:pos="4080"/>
        </w:tabs>
        <w:spacing w:after="0"/>
        <w:jc w:val="right"/>
        <w:rPr>
          <w:rFonts w:ascii="Times New Roman" w:eastAsia="Calibri" w:hAnsi="Times New Roman" w:cs="Times New Roman"/>
          <w:sz w:val="24"/>
          <w:szCs w:val="24"/>
          <w:lang w:eastAsia="ru-RU"/>
        </w:rPr>
      </w:pPr>
      <w:r w:rsidRPr="00F6661E">
        <w:rPr>
          <w:rFonts w:ascii="Times New Roman" w:eastAsia="Calibri" w:hAnsi="Times New Roman" w:cs="Times New Roman"/>
          <w:sz w:val="24"/>
          <w:szCs w:val="24"/>
          <w:lang w:eastAsia="ru-RU"/>
        </w:rPr>
        <w:t>от 05.05.2015 года № 299</w:t>
      </w:r>
    </w:p>
    <w:p w:rsidR="00EC391A" w:rsidRDefault="00EC391A" w:rsidP="00EC391A">
      <w:pPr>
        <w:tabs>
          <w:tab w:val="left" w:pos="4080"/>
        </w:tabs>
        <w:spacing w:after="0"/>
        <w:jc w:val="right"/>
        <w:rPr>
          <w:rFonts w:ascii="Times New Roman" w:eastAsia="Calibri" w:hAnsi="Times New Roman" w:cs="Times New Roman"/>
          <w:b/>
          <w:sz w:val="24"/>
          <w:szCs w:val="24"/>
          <w:lang w:eastAsia="ru-RU"/>
        </w:rPr>
      </w:pPr>
    </w:p>
    <w:p w:rsidR="00EC391A" w:rsidRPr="001E2707" w:rsidRDefault="00EC391A" w:rsidP="00EC391A">
      <w:pPr>
        <w:tabs>
          <w:tab w:val="left" w:pos="4080"/>
        </w:tabs>
        <w:spacing w:after="0"/>
        <w:jc w:val="center"/>
        <w:rPr>
          <w:rFonts w:ascii="Times New Roman" w:eastAsia="Calibri" w:hAnsi="Times New Roman" w:cs="Times New Roman"/>
          <w:b/>
          <w:sz w:val="24"/>
          <w:szCs w:val="24"/>
          <w:lang w:eastAsia="ru-RU"/>
        </w:rPr>
      </w:pPr>
      <w:r w:rsidRPr="001E2707">
        <w:rPr>
          <w:rFonts w:ascii="Times New Roman" w:eastAsia="Calibri" w:hAnsi="Times New Roman" w:cs="Times New Roman"/>
          <w:b/>
          <w:sz w:val="24"/>
          <w:szCs w:val="24"/>
          <w:lang w:eastAsia="ru-RU"/>
        </w:rPr>
        <w:t>ПЛАН</w:t>
      </w:r>
    </w:p>
    <w:p w:rsidR="00EC391A" w:rsidRPr="00EC391A" w:rsidRDefault="00EC391A" w:rsidP="00EC391A">
      <w:pPr>
        <w:tabs>
          <w:tab w:val="left" w:pos="4080"/>
        </w:tabs>
        <w:spacing w:after="0"/>
        <w:jc w:val="center"/>
        <w:rPr>
          <w:rFonts w:ascii="Times New Roman" w:eastAsia="Calibri" w:hAnsi="Times New Roman" w:cs="Times New Roman"/>
          <w:b/>
          <w:sz w:val="24"/>
          <w:szCs w:val="24"/>
          <w:lang w:eastAsia="ru-RU"/>
        </w:rPr>
      </w:pPr>
      <w:r w:rsidRPr="001E2707">
        <w:rPr>
          <w:rFonts w:ascii="Times New Roman" w:eastAsia="Calibri" w:hAnsi="Times New Roman" w:cs="Times New Roman"/>
          <w:b/>
          <w:sz w:val="24"/>
          <w:szCs w:val="24"/>
          <w:lang w:eastAsia="ru-RU"/>
        </w:rPr>
        <w:t>мероприятий по организации осуществления мер пожарной безопасности и тушения лесных пожаров в 2015 году на территории Киренского района</w:t>
      </w:r>
    </w:p>
    <w:p w:rsidR="001E2707" w:rsidRDefault="001E2707" w:rsidP="001E2707">
      <w:pPr>
        <w:tabs>
          <w:tab w:val="left" w:pos="4080"/>
        </w:tabs>
        <w:spacing w:after="0"/>
        <w:jc w:val="right"/>
        <w:rPr>
          <w:rFonts w:ascii="Times New Roman" w:eastAsia="Calibri" w:hAnsi="Times New Roman" w:cs="Times New Roman"/>
          <w:sz w:val="24"/>
          <w:szCs w:val="24"/>
          <w:lang w:eastAsia="ru-RU"/>
        </w:rPr>
      </w:pPr>
    </w:p>
    <w:tbl>
      <w:tblPr>
        <w:tblpPr w:leftFromText="180" w:rightFromText="180" w:vertAnchor="text" w:horzAnchor="margin" w:tblpY="1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5244"/>
        <w:gridCol w:w="2694"/>
        <w:gridCol w:w="1950"/>
      </w:tblGrid>
      <w:tr w:rsidR="00EC391A" w:rsidRPr="001E2707" w:rsidTr="00EC391A">
        <w:tc>
          <w:tcPr>
            <w:tcW w:w="534" w:type="dxa"/>
          </w:tcPr>
          <w:p w:rsidR="00EC391A" w:rsidRPr="001E2707" w:rsidRDefault="00EC391A" w:rsidP="00EC391A">
            <w:pPr>
              <w:keepNext/>
              <w:autoSpaceDE w:val="0"/>
              <w:autoSpaceDN w:val="0"/>
              <w:adjustRightInd w:val="0"/>
              <w:spacing w:after="0"/>
              <w:rPr>
                <w:rFonts w:ascii="Times New Roman" w:eastAsia="Calibri" w:hAnsi="Times New Roman" w:cs="Times New Roman"/>
                <w:lang w:eastAsia="ru-RU"/>
              </w:rPr>
            </w:pPr>
            <w:r w:rsidRPr="001E2707">
              <w:rPr>
                <w:rFonts w:ascii="Times New Roman" w:eastAsia="Calibri" w:hAnsi="Times New Roman" w:cs="Times New Roman"/>
                <w:lang w:eastAsia="ru-RU"/>
              </w:rPr>
              <w:t>№ п/п</w:t>
            </w:r>
          </w:p>
        </w:tc>
        <w:tc>
          <w:tcPr>
            <w:tcW w:w="5244" w:type="dxa"/>
          </w:tcPr>
          <w:p w:rsidR="00EC391A" w:rsidRPr="001E2707" w:rsidRDefault="00EC391A" w:rsidP="00EC391A">
            <w:pPr>
              <w:keepNext/>
              <w:autoSpaceDE w:val="0"/>
              <w:autoSpaceDN w:val="0"/>
              <w:adjustRightInd w:val="0"/>
              <w:spacing w:after="0"/>
              <w:jc w:val="center"/>
              <w:rPr>
                <w:rFonts w:ascii="Times New Roman" w:eastAsia="Calibri" w:hAnsi="Times New Roman" w:cs="Times New Roman"/>
                <w:lang w:eastAsia="ru-RU"/>
              </w:rPr>
            </w:pPr>
            <w:r w:rsidRPr="001E2707">
              <w:rPr>
                <w:rFonts w:ascii="Times New Roman" w:eastAsia="Calibri" w:hAnsi="Times New Roman" w:cs="Times New Roman"/>
                <w:lang w:eastAsia="ru-RU"/>
              </w:rPr>
              <w:t>Наименование мероприятий</w:t>
            </w:r>
          </w:p>
        </w:tc>
        <w:tc>
          <w:tcPr>
            <w:tcW w:w="2694" w:type="dxa"/>
          </w:tcPr>
          <w:p w:rsidR="00EC391A" w:rsidRPr="001E2707" w:rsidRDefault="00EC391A" w:rsidP="00EC391A">
            <w:pPr>
              <w:keepNext/>
              <w:autoSpaceDE w:val="0"/>
              <w:autoSpaceDN w:val="0"/>
              <w:adjustRightInd w:val="0"/>
              <w:spacing w:after="0"/>
              <w:jc w:val="center"/>
              <w:rPr>
                <w:rFonts w:ascii="Times New Roman" w:eastAsia="Calibri" w:hAnsi="Times New Roman" w:cs="Times New Roman"/>
                <w:lang w:eastAsia="ru-RU"/>
              </w:rPr>
            </w:pPr>
            <w:r w:rsidRPr="001E2707">
              <w:rPr>
                <w:rFonts w:ascii="Times New Roman" w:eastAsia="Calibri" w:hAnsi="Times New Roman" w:cs="Times New Roman"/>
                <w:lang w:eastAsia="ru-RU"/>
              </w:rPr>
              <w:t>Исполнители</w:t>
            </w:r>
          </w:p>
        </w:tc>
        <w:tc>
          <w:tcPr>
            <w:tcW w:w="1950" w:type="dxa"/>
          </w:tcPr>
          <w:p w:rsidR="00EC391A" w:rsidRPr="001E2707" w:rsidRDefault="00EC391A" w:rsidP="00EC391A">
            <w:pPr>
              <w:keepNext/>
              <w:autoSpaceDE w:val="0"/>
              <w:autoSpaceDN w:val="0"/>
              <w:adjustRightInd w:val="0"/>
              <w:spacing w:after="0"/>
              <w:jc w:val="center"/>
              <w:rPr>
                <w:rFonts w:ascii="Times New Roman" w:eastAsia="Calibri" w:hAnsi="Times New Roman" w:cs="Times New Roman"/>
                <w:lang w:eastAsia="ru-RU"/>
              </w:rPr>
            </w:pPr>
            <w:r w:rsidRPr="001E2707">
              <w:rPr>
                <w:rFonts w:ascii="Times New Roman" w:eastAsia="Calibri" w:hAnsi="Times New Roman" w:cs="Times New Roman"/>
                <w:lang w:eastAsia="ru-RU"/>
              </w:rPr>
              <w:t>Срок исполнения</w:t>
            </w:r>
          </w:p>
        </w:tc>
      </w:tr>
      <w:tr w:rsidR="00EC391A" w:rsidRPr="001E2707" w:rsidTr="00EC391A">
        <w:tc>
          <w:tcPr>
            <w:tcW w:w="534" w:type="dxa"/>
          </w:tcPr>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r w:rsidRPr="001E2707">
              <w:rPr>
                <w:rFonts w:ascii="Times New Roman" w:eastAsia="Calibri" w:hAnsi="Times New Roman" w:cs="Times New Roman"/>
                <w:lang w:eastAsia="ru-RU"/>
              </w:rPr>
              <w:t>1</w:t>
            </w:r>
          </w:p>
        </w:tc>
        <w:tc>
          <w:tcPr>
            <w:tcW w:w="5244" w:type="dxa"/>
          </w:tcPr>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r w:rsidRPr="001E2707">
              <w:rPr>
                <w:rFonts w:ascii="Times New Roman" w:eastAsia="Calibri" w:hAnsi="Times New Roman" w:cs="Times New Roman"/>
                <w:lang w:eastAsia="ru-RU"/>
              </w:rPr>
              <w:t>2</w:t>
            </w:r>
          </w:p>
        </w:tc>
        <w:tc>
          <w:tcPr>
            <w:tcW w:w="2694" w:type="dxa"/>
          </w:tcPr>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r w:rsidRPr="001E2707">
              <w:rPr>
                <w:rFonts w:ascii="Times New Roman" w:eastAsia="Calibri" w:hAnsi="Times New Roman" w:cs="Times New Roman"/>
                <w:lang w:eastAsia="ru-RU"/>
              </w:rPr>
              <w:t>3</w:t>
            </w:r>
          </w:p>
        </w:tc>
        <w:tc>
          <w:tcPr>
            <w:tcW w:w="1950" w:type="dxa"/>
          </w:tcPr>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r w:rsidRPr="001E2707">
              <w:rPr>
                <w:rFonts w:ascii="Times New Roman" w:eastAsia="Calibri" w:hAnsi="Times New Roman" w:cs="Times New Roman"/>
                <w:lang w:eastAsia="ru-RU"/>
              </w:rPr>
              <w:t>4</w:t>
            </w:r>
          </w:p>
        </w:tc>
      </w:tr>
      <w:tr w:rsidR="00EC391A" w:rsidRPr="001E2707" w:rsidTr="00EC391A">
        <w:tc>
          <w:tcPr>
            <w:tcW w:w="534" w:type="dxa"/>
          </w:tcPr>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r w:rsidRPr="001E2707">
              <w:rPr>
                <w:rFonts w:ascii="Times New Roman" w:eastAsia="Calibri" w:hAnsi="Times New Roman" w:cs="Times New Roman"/>
                <w:lang w:eastAsia="ru-RU"/>
              </w:rPr>
              <w:t>1.</w:t>
            </w:r>
          </w:p>
        </w:tc>
        <w:tc>
          <w:tcPr>
            <w:tcW w:w="5244" w:type="dxa"/>
          </w:tcPr>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r w:rsidRPr="001E2707">
              <w:rPr>
                <w:rFonts w:ascii="Times New Roman" w:eastAsia="Calibri" w:hAnsi="Times New Roman" w:cs="Times New Roman"/>
                <w:lang w:eastAsia="ru-RU"/>
              </w:rPr>
              <w:t xml:space="preserve">Разработка Плана мероприятий по организации осуществления мер пожарной безопасности на пожароопасный период 2015 года и представление в комиссию района </w:t>
            </w:r>
          </w:p>
        </w:tc>
        <w:tc>
          <w:tcPr>
            <w:tcW w:w="2694" w:type="dxa"/>
          </w:tcPr>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r w:rsidRPr="001E2707">
              <w:rPr>
                <w:rFonts w:ascii="Times New Roman" w:hAnsi="Times New Roman" w:cs="Times New Roman"/>
                <w:bCs/>
              </w:rPr>
              <w:t>Главы администраций городских и сельских поселений</w:t>
            </w:r>
          </w:p>
        </w:tc>
        <w:tc>
          <w:tcPr>
            <w:tcW w:w="1950" w:type="dxa"/>
          </w:tcPr>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r w:rsidRPr="001E2707">
              <w:rPr>
                <w:rFonts w:ascii="Times New Roman" w:eastAsia="Calibri" w:hAnsi="Times New Roman" w:cs="Times New Roman"/>
                <w:lang w:eastAsia="ru-RU"/>
              </w:rPr>
              <w:t>до 08 мая 2015 года</w:t>
            </w:r>
          </w:p>
        </w:tc>
      </w:tr>
      <w:tr w:rsidR="00EC391A" w:rsidRPr="001E2707" w:rsidTr="00EC391A">
        <w:tc>
          <w:tcPr>
            <w:tcW w:w="534" w:type="dxa"/>
          </w:tcPr>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r w:rsidRPr="001E2707">
              <w:rPr>
                <w:rFonts w:ascii="Times New Roman" w:eastAsia="Calibri" w:hAnsi="Times New Roman" w:cs="Times New Roman"/>
                <w:lang w:eastAsia="ru-RU"/>
              </w:rPr>
              <w:t>2.</w:t>
            </w:r>
          </w:p>
        </w:tc>
        <w:tc>
          <w:tcPr>
            <w:tcW w:w="5244" w:type="dxa"/>
          </w:tcPr>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r w:rsidRPr="001E2707">
              <w:rPr>
                <w:rFonts w:ascii="Times New Roman" w:eastAsia="Calibri" w:hAnsi="Times New Roman" w:cs="Times New Roman"/>
                <w:lang w:eastAsia="ru-RU"/>
              </w:rPr>
              <w:t>Организация своевременного доведения информации о погодных условиях, фактическом и прогнозтическом метеорологическом показателе пожарной опасности на территории Киренского района</w:t>
            </w:r>
          </w:p>
        </w:tc>
        <w:tc>
          <w:tcPr>
            <w:tcW w:w="2694" w:type="dxa"/>
          </w:tcPr>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r w:rsidRPr="001E2707">
              <w:rPr>
                <w:rFonts w:ascii="Times New Roman" w:eastAsia="Calibri" w:hAnsi="Times New Roman" w:cs="Times New Roman"/>
                <w:lang w:eastAsia="ru-RU"/>
              </w:rPr>
              <w:t>Киренское ЗГМО, ЕДДС администрации района</w:t>
            </w:r>
          </w:p>
        </w:tc>
        <w:tc>
          <w:tcPr>
            <w:tcW w:w="1950" w:type="dxa"/>
          </w:tcPr>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r w:rsidRPr="001E2707">
              <w:rPr>
                <w:rFonts w:ascii="Times New Roman" w:eastAsia="Calibri" w:hAnsi="Times New Roman" w:cs="Times New Roman"/>
                <w:lang w:eastAsia="ru-RU"/>
              </w:rPr>
              <w:t>В течение пожароопасного периода</w:t>
            </w:r>
          </w:p>
        </w:tc>
      </w:tr>
      <w:tr w:rsidR="00EC391A" w:rsidRPr="001E2707" w:rsidTr="00EC391A">
        <w:tc>
          <w:tcPr>
            <w:tcW w:w="534" w:type="dxa"/>
          </w:tcPr>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r w:rsidRPr="001E2707">
              <w:rPr>
                <w:rFonts w:ascii="Times New Roman" w:eastAsia="Calibri" w:hAnsi="Times New Roman" w:cs="Times New Roman"/>
                <w:lang w:eastAsia="ru-RU"/>
              </w:rPr>
              <w:t>3.</w:t>
            </w:r>
          </w:p>
        </w:tc>
        <w:tc>
          <w:tcPr>
            <w:tcW w:w="5244" w:type="dxa"/>
          </w:tcPr>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r w:rsidRPr="001E2707">
              <w:rPr>
                <w:rFonts w:ascii="Times New Roman" w:eastAsia="Calibri" w:hAnsi="Times New Roman" w:cs="Times New Roman"/>
                <w:lang w:eastAsia="ru-RU"/>
              </w:rPr>
              <w:t>Проведение агитационно-разъяснительной работы с населением, руководителями организаций, индивидуальными предпринимателями, ведущими сельскохозяйственную и лесозаготовительную деятельность по соблюдению требований пожарной безопасности, недопущении сжигания мусора и отходов производства, выжигания травы на земельных участках</w:t>
            </w:r>
          </w:p>
        </w:tc>
        <w:tc>
          <w:tcPr>
            <w:tcW w:w="2694" w:type="dxa"/>
            <w:vMerge w:val="restart"/>
          </w:tcPr>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r w:rsidRPr="001E2707">
              <w:rPr>
                <w:rFonts w:ascii="Times New Roman" w:eastAsia="Calibri" w:hAnsi="Times New Roman" w:cs="Times New Roman"/>
                <w:lang w:eastAsia="ru-RU"/>
              </w:rPr>
              <w:t xml:space="preserve">Территориальный отдел Агентства лесного хозяйства Иркутской области по Киренскому району,  </w:t>
            </w:r>
            <w:r w:rsidRPr="001E2707">
              <w:rPr>
                <w:rFonts w:ascii="Times New Roman" w:hAnsi="Times New Roman" w:cs="Times New Roman"/>
                <w:bCs/>
              </w:rPr>
              <w:t>Киренское авиаотделение Иркутской авиабазы охраны лесов, ПЧ № 39 г.Киренска, ПЧ № 153 Казачинско-Ленского филиала ОГКУ «Противопожарная служба Иркутской области»,  МО МВД России «Киренский», рыбоохрана Киренского района, Киренский участок ГИМС</w:t>
            </w:r>
          </w:p>
        </w:tc>
        <w:tc>
          <w:tcPr>
            <w:tcW w:w="1950" w:type="dxa"/>
            <w:vMerge w:val="restart"/>
          </w:tcPr>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r w:rsidRPr="001E2707">
              <w:rPr>
                <w:rFonts w:ascii="Times New Roman" w:eastAsia="Calibri" w:hAnsi="Times New Roman" w:cs="Times New Roman"/>
                <w:lang w:eastAsia="ru-RU"/>
              </w:rPr>
              <w:t>В течение пожароопасного периода</w:t>
            </w:r>
          </w:p>
        </w:tc>
      </w:tr>
      <w:tr w:rsidR="00EC391A" w:rsidRPr="001E2707" w:rsidTr="00EC391A">
        <w:tc>
          <w:tcPr>
            <w:tcW w:w="534" w:type="dxa"/>
          </w:tcPr>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r w:rsidRPr="001E2707">
              <w:rPr>
                <w:rFonts w:ascii="Times New Roman" w:eastAsia="Calibri" w:hAnsi="Times New Roman" w:cs="Times New Roman"/>
                <w:lang w:eastAsia="ru-RU"/>
              </w:rPr>
              <w:t>4.</w:t>
            </w:r>
          </w:p>
        </w:tc>
        <w:tc>
          <w:tcPr>
            <w:tcW w:w="5244" w:type="dxa"/>
          </w:tcPr>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r w:rsidRPr="001E2707">
              <w:rPr>
                <w:rFonts w:ascii="Times New Roman" w:eastAsia="Calibri" w:hAnsi="Times New Roman" w:cs="Times New Roman"/>
                <w:lang w:eastAsia="ru-RU"/>
              </w:rPr>
              <w:t>Организация патрулирования территории Киренского района, ограничение пребывания граждан в лесах и въезде в них транспортных средств при осложнении лесопожарной обстановки</w:t>
            </w:r>
          </w:p>
        </w:tc>
        <w:tc>
          <w:tcPr>
            <w:tcW w:w="2694" w:type="dxa"/>
            <w:vMerge/>
          </w:tcPr>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p>
        </w:tc>
        <w:tc>
          <w:tcPr>
            <w:tcW w:w="1950" w:type="dxa"/>
            <w:vMerge/>
          </w:tcPr>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p>
        </w:tc>
      </w:tr>
      <w:tr w:rsidR="00EC391A" w:rsidRPr="001E2707" w:rsidTr="00EC391A">
        <w:trPr>
          <w:trHeight w:val="71"/>
        </w:trPr>
        <w:tc>
          <w:tcPr>
            <w:tcW w:w="534" w:type="dxa"/>
          </w:tcPr>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r w:rsidRPr="001E2707">
              <w:rPr>
                <w:rFonts w:ascii="Times New Roman" w:eastAsia="Calibri" w:hAnsi="Times New Roman" w:cs="Times New Roman"/>
                <w:lang w:eastAsia="ru-RU"/>
              </w:rPr>
              <w:t>5.</w:t>
            </w:r>
          </w:p>
        </w:tc>
        <w:tc>
          <w:tcPr>
            <w:tcW w:w="5244" w:type="dxa"/>
          </w:tcPr>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r w:rsidRPr="001E2707">
              <w:rPr>
                <w:rFonts w:ascii="Times New Roman" w:eastAsia="Calibri" w:hAnsi="Times New Roman" w:cs="Times New Roman"/>
                <w:lang w:eastAsia="ru-RU"/>
              </w:rPr>
              <w:t>Создание (восстановление) вокруг населенных пунктов и объектов, к которым прилегают лесные массивы, минерализованных противопожарных полос</w:t>
            </w:r>
          </w:p>
        </w:tc>
        <w:tc>
          <w:tcPr>
            <w:tcW w:w="2694" w:type="dxa"/>
            <w:vMerge w:val="restart"/>
          </w:tcPr>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r w:rsidRPr="001E2707">
              <w:rPr>
                <w:rFonts w:ascii="Times New Roman" w:hAnsi="Times New Roman" w:cs="Times New Roman"/>
                <w:bCs/>
              </w:rPr>
              <w:t>Главы администраций городских и сельских поселений</w:t>
            </w:r>
          </w:p>
        </w:tc>
        <w:tc>
          <w:tcPr>
            <w:tcW w:w="1950" w:type="dxa"/>
            <w:vMerge w:val="restart"/>
          </w:tcPr>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p>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p>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p>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p>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p>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r w:rsidRPr="001E2707">
              <w:rPr>
                <w:rFonts w:ascii="Times New Roman" w:eastAsia="Calibri" w:hAnsi="Times New Roman" w:cs="Times New Roman"/>
                <w:lang w:eastAsia="ru-RU"/>
              </w:rPr>
              <w:t>До пожароопасного периода</w:t>
            </w:r>
          </w:p>
        </w:tc>
      </w:tr>
      <w:tr w:rsidR="00EC391A" w:rsidRPr="001E2707" w:rsidTr="00EC391A">
        <w:trPr>
          <w:trHeight w:val="71"/>
        </w:trPr>
        <w:tc>
          <w:tcPr>
            <w:tcW w:w="534" w:type="dxa"/>
          </w:tcPr>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r w:rsidRPr="001E2707">
              <w:rPr>
                <w:rFonts w:ascii="Times New Roman" w:eastAsia="Calibri" w:hAnsi="Times New Roman" w:cs="Times New Roman"/>
                <w:lang w:eastAsia="ru-RU"/>
              </w:rPr>
              <w:t>6.</w:t>
            </w:r>
          </w:p>
        </w:tc>
        <w:tc>
          <w:tcPr>
            <w:tcW w:w="5244" w:type="dxa"/>
          </w:tcPr>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r w:rsidRPr="001E2707">
              <w:rPr>
                <w:rFonts w:ascii="Times New Roman" w:eastAsia="Calibri" w:hAnsi="Times New Roman" w:cs="Times New Roman"/>
                <w:lang w:eastAsia="ru-RU"/>
              </w:rPr>
              <w:t>Принятие неотложных мер по приведению в исправное состояние источников наружного противопожарного водоснабжения и подъездов к ним</w:t>
            </w:r>
          </w:p>
        </w:tc>
        <w:tc>
          <w:tcPr>
            <w:tcW w:w="2694" w:type="dxa"/>
            <w:vMerge/>
          </w:tcPr>
          <w:p w:rsidR="00EC391A" w:rsidRPr="001E2707" w:rsidRDefault="00EC391A" w:rsidP="00EC391A">
            <w:pPr>
              <w:keepNext/>
              <w:autoSpaceDE w:val="0"/>
              <w:autoSpaceDN w:val="0"/>
              <w:adjustRightInd w:val="0"/>
              <w:spacing w:after="0"/>
              <w:jc w:val="both"/>
              <w:rPr>
                <w:rFonts w:ascii="Times New Roman" w:hAnsi="Times New Roman" w:cs="Times New Roman"/>
                <w:bCs/>
              </w:rPr>
            </w:pPr>
          </w:p>
        </w:tc>
        <w:tc>
          <w:tcPr>
            <w:tcW w:w="1950" w:type="dxa"/>
            <w:vMerge/>
          </w:tcPr>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p>
        </w:tc>
      </w:tr>
      <w:tr w:rsidR="00EC391A" w:rsidRPr="001E2707" w:rsidTr="00EC391A">
        <w:trPr>
          <w:trHeight w:val="71"/>
        </w:trPr>
        <w:tc>
          <w:tcPr>
            <w:tcW w:w="534" w:type="dxa"/>
          </w:tcPr>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r w:rsidRPr="001E2707">
              <w:rPr>
                <w:rFonts w:ascii="Times New Roman" w:eastAsia="Calibri" w:hAnsi="Times New Roman" w:cs="Times New Roman"/>
                <w:lang w:eastAsia="ru-RU"/>
              </w:rPr>
              <w:t>7.</w:t>
            </w:r>
          </w:p>
        </w:tc>
        <w:tc>
          <w:tcPr>
            <w:tcW w:w="5244" w:type="dxa"/>
          </w:tcPr>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r w:rsidRPr="001E2707">
              <w:rPr>
                <w:rFonts w:ascii="Times New Roman" w:eastAsia="Calibri" w:hAnsi="Times New Roman" w:cs="Times New Roman"/>
                <w:lang w:eastAsia="ru-RU"/>
              </w:rPr>
              <w:t xml:space="preserve">Приведение в соответствие и готовность имеющейся добровольной пожарной охраны для тушения пожаров и их страхование на период исполнения ими обязанностей добровольного пожарного </w:t>
            </w:r>
          </w:p>
        </w:tc>
        <w:tc>
          <w:tcPr>
            <w:tcW w:w="2694" w:type="dxa"/>
            <w:vMerge/>
          </w:tcPr>
          <w:p w:rsidR="00EC391A" w:rsidRPr="001E2707" w:rsidRDefault="00EC391A" w:rsidP="00EC391A">
            <w:pPr>
              <w:keepNext/>
              <w:autoSpaceDE w:val="0"/>
              <w:autoSpaceDN w:val="0"/>
              <w:adjustRightInd w:val="0"/>
              <w:spacing w:after="0"/>
              <w:jc w:val="both"/>
              <w:rPr>
                <w:rFonts w:ascii="Times New Roman" w:hAnsi="Times New Roman" w:cs="Times New Roman"/>
                <w:bCs/>
              </w:rPr>
            </w:pPr>
          </w:p>
        </w:tc>
        <w:tc>
          <w:tcPr>
            <w:tcW w:w="1950" w:type="dxa"/>
            <w:vMerge/>
          </w:tcPr>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p>
        </w:tc>
      </w:tr>
      <w:tr w:rsidR="00EC391A" w:rsidRPr="001E2707" w:rsidTr="00EC391A">
        <w:trPr>
          <w:trHeight w:val="71"/>
        </w:trPr>
        <w:tc>
          <w:tcPr>
            <w:tcW w:w="534" w:type="dxa"/>
          </w:tcPr>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r w:rsidRPr="001E2707">
              <w:rPr>
                <w:rFonts w:ascii="Times New Roman" w:eastAsia="Calibri" w:hAnsi="Times New Roman" w:cs="Times New Roman"/>
                <w:lang w:eastAsia="ru-RU"/>
              </w:rPr>
              <w:t>8.</w:t>
            </w:r>
          </w:p>
        </w:tc>
        <w:tc>
          <w:tcPr>
            <w:tcW w:w="5244" w:type="dxa"/>
          </w:tcPr>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r w:rsidRPr="001E2707">
              <w:rPr>
                <w:rFonts w:ascii="Times New Roman" w:eastAsia="Calibri" w:hAnsi="Times New Roman" w:cs="Times New Roman"/>
                <w:lang w:eastAsia="ru-RU"/>
              </w:rPr>
              <w:t>Организация взаимодействия с руководителями подразделений пожарной охраны</w:t>
            </w:r>
          </w:p>
        </w:tc>
        <w:tc>
          <w:tcPr>
            <w:tcW w:w="2694" w:type="dxa"/>
            <w:vMerge/>
          </w:tcPr>
          <w:p w:rsidR="00EC391A" w:rsidRPr="001E2707" w:rsidRDefault="00EC391A" w:rsidP="00EC391A">
            <w:pPr>
              <w:keepNext/>
              <w:autoSpaceDE w:val="0"/>
              <w:autoSpaceDN w:val="0"/>
              <w:adjustRightInd w:val="0"/>
              <w:spacing w:after="0"/>
              <w:jc w:val="both"/>
              <w:rPr>
                <w:rFonts w:ascii="Times New Roman" w:hAnsi="Times New Roman" w:cs="Times New Roman"/>
                <w:bCs/>
              </w:rPr>
            </w:pPr>
          </w:p>
        </w:tc>
        <w:tc>
          <w:tcPr>
            <w:tcW w:w="1950" w:type="dxa"/>
            <w:vMerge/>
          </w:tcPr>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p>
        </w:tc>
      </w:tr>
      <w:tr w:rsidR="00EC391A" w:rsidRPr="001E2707" w:rsidTr="00EC391A">
        <w:trPr>
          <w:trHeight w:val="71"/>
        </w:trPr>
        <w:tc>
          <w:tcPr>
            <w:tcW w:w="534" w:type="dxa"/>
          </w:tcPr>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r w:rsidRPr="001E2707">
              <w:rPr>
                <w:rFonts w:ascii="Times New Roman" w:eastAsia="Calibri" w:hAnsi="Times New Roman" w:cs="Times New Roman"/>
                <w:lang w:eastAsia="ru-RU"/>
              </w:rPr>
              <w:t>9.</w:t>
            </w:r>
          </w:p>
        </w:tc>
        <w:tc>
          <w:tcPr>
            <w:tcW w:w="5244" w:type="dxa"/>
          </w:tcPr>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r w:rsidRPr="001E2707">
              <w:rPr>
                <w:rFonts w:ascii="Times New Roman" w:eastAsia="Calibri" w:hAnsi="Times New Roman" w:cs="Times New Roman"/>
                <w:lang w:eastAsia="ru-RU"/>
              </w:rPr>
              <w:t>Патрулирование территорий муниципальных образований, прилегающих к населенным пунктам лесов (особенно в выходные и праздничные дни и при осложнении лесопожарной обстановки)</w:t>
            </w:r>
          </w:p>
        </w:tc>
        <w:tc>
          <w:tcPr>
            <w:tcW w:w="2694" w:type="dxa"/>
            <w:vMerge/>
          </w:tcPr>
          <w:p w:rsidR="00EC391A" w:rsidRPr="001E2707" w:rsidRDefault="00EC391A" w:rsidP="00EC391A">
            <w:pPr>
              <w:keepNext/>
              <w:autoSpaceDE w:val="0"/>
              <w:autoSpaceDN w:val="0"/>
              <w:adjustRightInd w:val="0"/>
              <w:spacing w:after="0"/>
              <w:jc w:val="both"/>
              <w:rPr>
                <w:rFonts w:ascii="Times New Roman" w:hAnsi="Times New Roman" w:cs="Times New Roman"/>
                <w:bCs/>
              </w:rPr>
            </w:pPr>
          </w:p>
        </w:tc>
        <w:tc>
          <w:tcPr>
            <w:tcW w:w="1950" w:type="dxa"/>
            <w:vMerge w:val="restart"/>
          </w:tcPr>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p>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p>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p>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r w:rsidRPr="001E2707">
              <w:rPr>
                <w:rFonts w:ascii="Times New Roman" w:eastAsia="Calibri" w:hAnsi="Times New Roman" w:cs="Times New Roman"/>
                <w:lang w:eastAsia="ru-RU"/>
              </w:rPr>
              <w:t xml:space="preserve">В течение </w:t>
            </w:r>
            <w:r w:rsidRPr="001E2707">
              <w:rPr>
                <w:rFonts w:ascii="Times New Roman" w:eastAsia="Calibri" w:hAnsi="Times New Roman" w:cs="Times New Roman"/>
                <w:lang w:eastAsia="ru-RU"/>
              </w:rPr>
              <w:lastRenderedPageBreak/>
              <w:t>пожароопасного периода</w:t>
            </w:r>
          </w:p>
        </w:tc>
      </w:tr>
      <w:tr w:rsidR="00EC391A" w:rsidRPr="001E2707" w:rsidTr="00EC391A">
        <w:trPr>
          <w:trHeight w:val="71"/>
        </w:trPr>
        <w:tc>
          <w:tcPr>
            <w:tcW w:w="534" w:type="dxa"/>
          </w:tcPr>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r w:rsidRPr="001E2707">
              <w:rPr>
                <w:rFonts w:ascii="Times New Roman" w:eastAsia="Calibri" w:hAnsi="Times New Roman" w:cs="Times New Roman"/>
                <w:lang w:eastAsia="ru-RU"/>
              </w:rPr>
              <w:lastRenderedPageBreak/>
              <w:t>10.</w:t>
            </w:r>
          </w:p>
        </w:tc>
        <w:tc>
          <w:tcPr>
            <w:tcW w:w="5244" w:type="dxa"/>
          </w:tcPr>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r w:rsidRPr="001E2707">
              <w:rPr>
                <w:rFonts w:ascii="Times New Roman" w:eastAsia="Calibri" w:hAnsi="Times New Roman" w:cs="Times New Roman"/>
                <w:lang w:eastAsia="ru-RU"/>
              </w:rPr>
              <w:t>Рассмотрение на заседаниях КЧС и ОПБ муниципальных образований вопросы выполнения противопожарных мероприятий по защите населенных пунктов</w:t>
            </w:r>
          </w:p>
        </w:tc>
        <w:tc>
          <w:tcPr>
            <w:tcW w:w="2694" w:type="dxa"/>
            <w:vMerge/>
          </w:tcPr>
          <w:p w:rsidR="00EC391A" w:rsidRPr="001E2707" w:rsidRDefault="00EC391A" w:rsidP="00EC391A">
            <w:pPr>
              <w:keepNext/>
              <w:autoSpaceDE w:val="0"/>
              <w:autoSpaceDN w:val="0"/>
              <w:adjustRightInd w:val="0"/>
              <w:spacing w:after="0"/>
              <w:jc w:val="both"/>
              <w:rPr>
                <w:rFonts w:ascii="Times New Roman" w:hAnsi="Times New Roman" w:cs="Times New Roman"/>
                <w:bCs/>
              </w:rPr>
            </w:pPr>
          </w:p>
        </w:tc>
        <w:tc>
          <w:tcPr>
            <w:tcW w:w="1950" w:type="dxa"/>
            <w:vMerge/>
          </w:tcPr>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p>
        </w:tc>
      </w:tr>
      <w:tr w:rsidR="00EC391A" w:rsidRPr="001E2707" w:rsidTr="00EC391A">
        <w:trPr>
          <w:trHeight w:val="71"/>
        </w:trPr>
        <w:tc>
          <w:tcPr>
            <w:tcW w:w="534" w:type="dxa"/>
          </w:tcPr>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r w:rsidRPr="001E2707">
              <w:rPr>
                <w:rFonts w:ascii="Times New Roman" w:eastAsia="Calibri" w:hAnsi="Times New Roman" w:cs="Times New Roman"/>
                <w:lang w:eastAsia="ru-RU"/>
              </w:rPr>
              <w:lastRenderedPageBreak/>
              <w:t>11.</w:t>
            </w:r>
          </w:p>
        </w:tc>
        <w:tc>
          <w:tcPr>
            <w:tcW w:w="5244" w:type="dxa"/>
          </w:tcPr>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r w:rsidRPr="001E2707">
              <w:rPr>
                <w:rFonts w:ascii="Times New Roman" w:eastAsia="Calibri" w:hAnsi="Times New Roman" w:cs="Times New Roman"/>
                <w:lang w:eastAsia="ru-RU"/>
              </w:rPr>
              <w:t>Осуществление мероприятий по предотвращению сельскохозяйственных палов</w:t>
            </w:r>
          </w:p>
        </w:tc>
        <w:tc>
          <w:tcPr>
            <w:tcW w:w="2694" w:type="dxa"/>
            <w:vMerge/>
          </w:tcPr>
          <w:p w:rsidR="00EC391A" w:rsidRPr="001E2707" w:rsidRDefault="00EC391A" w:rsidP="00EC391A">
            <w:pPr>
              <w:keepNext/>
              <w:autoSpaceDE w:val="0"/>
              <w:autoSpaceDN w:val="0"/>
              <w:adjustRightInd w:val="0"/>
              <w:spacing w:after="0"/>
              <w:jc w:val="both"/>
              <w:rPr>
                <w:rFonts w:ascii="Times New Roman" w:hAnsi="Times New Roman" w:cs="Times New Roman"/>
                <w:bCs/>
              </w:rPr>
            </w:pPr>
          </w:p>
        </w:tc>
        <w:tc>
          <w:tcPr>
            <w:tcW w:w="1950" w:type="dxa"/>
            <w:vMerge/>
          </w:tcPr>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p>
        </w:tc>
      </w:tr>
      <w:tr w:rsidR="00EC391A" w:rsidRPr="001E2707" w:rsidTr="00EC391A">
        <w:trPr>
          <w:trHeight w:val="71"/>
        </w:trPr>
        <w:tc>
          <w:tcPr>
            <w:tcW w:w="534" w:type="dxa"/>
          </w:tcPr>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r w:rsidRPr="001E2707">
              <w:rPr>
                <w:rFonts w:ascii="Times New Roman" w:eastAsia="Calibri" w:hAnsi="Times New Roman" w:cs="Times New Roman"/>
                <w:lang w:eastAsia="ru-RU"/>
              </w:rPr>
              <w:t>12.</w:t>
            </w:r>
          </w:p>
        </w:tc>
        <w:tc>
          <w:tcPr>
            <w:tcW w:w="5244" w:type="dxa"/>
          </w:tcPr>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r w:rsidRPr="001E2707">
              <w:rPr>
                <w:rFonts w:ascii="Times New Roman" w:eastAsia="Calibri" w:hAnsi="Times New Roman" w:cs="Times New Roman"/>
                <w:lang w:eastAsia="ru-RU"/>
              </w:rPr>
              <w:t>Проведение разъяснительной работы с населением по соблюдению правил пожарной безопасности, в т.ч. и в лесах</w:t>
            </w:r>
          </w:p>
        </w:tc>
        <w:tc>
          <w:tcPr>
            <w:tcW w:w="2694" w:type="dxa"/>
            <w:vMerge/>
          </w:tcPr>
          <w:p w:rsidR="00EC391A" w:rsidRPr="001E2707" w:rsidRDefault="00EC391A" w:rsidP="00EC391A">
            <w:pPr>
              <w:keepNext/>
              <w:autoSpaceDE w:val="0"/>
              <w:autoSpaceDN w:val="0"/>
              <w:adjustRightInd w:val="0"/>
              <w:spacing w:after="0"/>
              <w:jc w:val="both"/>
              <w:rPr>
                <w:rFonts w:ascii="Times New Roman" w:hAnsi="Times New Roman" w:cs="Times New Roman"/>
                <w:bCs/>
              </w:rPr>
            </w:pPr>
          </w:p>
        </w:tc>
        <w:tc>
          <w:tcPr>
            <w:tcW w:w="1950" w:type="dxa"/>
            <w:vMerge/>
          </w:tcPr>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p>
        </w:tc>
      </w:tr>
      <w:tr w:rsidR="00EC391A" w:rsidRPr="001E2707" w:rsidTr="00EC391A">
        <w:tc>
          <w:tcPr>
            <w:tcW w:w="534" w:type="dxa"/>
          </w:tcPr>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r w:rsidRPr="001E2707">
              <w:rPr>
                <w:rFonts w:ascii="Times New Roman" w:eastAsia="Calibri" w:hAnsi="Times New Roman" w:cs="Times New Roman"/>
                <w:lang w:eastAsia="ru-RU"/>
              </w:rPr>
              <w:t>13.</w:t>
            </w:r>
          </w:p>
        </w:tc>
        <w:tc>
          <w:tcPr>
            <w:tcW w:w="5244" w:type="dxa"/>
          </w:tcPr>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r w:rsidRPr="001E2707">
              <w:rPr>
                <w:rFonts w:ascii="Times New Roman" w:eastAsia="Calibri" w:hAnsi="Times New Roman" w:cs="Times New Roman"/>
                <w:lang w:eastAsia="ru-RU"/>
              </w:rPr>
              <w:t xml:space="preserve">Осуществление необходимых мер по ликвидации стихийных свалок мусора, древесных отходов пилорам </w:t>
            </w:r>
          </w:p>
        </w:tc>
        <w:tc>
          <w:tcPr>
            <w:tcW w:w="2694" w:type="dxa"/>
          </w:tcPr>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p>
        </w:tc>
        <w:tc>
          <w:tcPr>
            <w:tcW w:w="1950" w:type="dxa"/>
          </w:tcPr>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p>
        </w:tc>
      </w:tr>
      <w:tr w:rsidR="00EC391A" w:rsidRPr="001E2707" w:rsidTr="00EC391A">
        <w:tc>
          <w:tcPr>
            <w:tcW w:w="534" w:type="dxa"/>
          </w:tcPr>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r w:rsidRPr="001E2707">
              <w:rPr>
                <w:rFonts w:ascii="Times New Roman" w:eastAsia="Calibri" w:hAnsi="Times New Roman" w:cs="Times New Roman"/>
                <w:lang w:eastAsia="ru-RU"/>
              </w:rPr>
              <w:t>14.</w:t>
            </w:r>
          </w:p>
        </w:tc>
        <w:tc>
          <w:tcPr>
            <w:tcW w:w="5244" w:type="dxa"/>
          </w:tcPr>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r w:rsidRPr="001E2707">
              <w:rPr>
                <w:rFonts w:ascii="Times New Roman" w:eastAsia="Calibri" w:hAnsi="Times New Roman" w:cs="Times New Roman"/>
                <w:lang w:eastAsia="ru-RU"/>
              </w:rPr>
              <w:t>Проведение в образовательных организациях агитационно-разъяснительной работы среди обучающихся (воспитанников) по вопросам сбережения лесов, выполнения правил пожарной безопасности в лесах, привлечения обучающихся к агитационно-разъяснительной работе среди населения</w:t>
            </w:r>
          </w:p>
        </w:tc>
        <w:tc>
          <w:tcPr>
            <w:tcW w:w="2694" w:type="dxa"/>
            <w:vMerge w:val="restart"/>
          </w:tcPr>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r w:rsidRPr="001E2707">
              <w:rPr>
                <w:rFonts w:ascii="Times New Roman" w:eastAsia="Calibri" w:hAnsi="Times New Roman" w:cs="Times New Roman"/>
                <w:lang w:eastAsia="ru-RU"/>
              </w:rPr>
              <w:t>Управление образования администрации Киренского муниципального района</w:t>
            </w:r>
          </w:p>
        </w:tc>
        <w:tc>
          <w:tcPr>
            <w:tcW w:w="1950" w:type="dxa"/>
          </w:tcPr>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r w:rsidRPr="001E2707">
              <w:rPr>
                <w:rFonts w:ascii="Times New Roman" w:eastAsia="Calibri" w:hAnsi="Times New Roman" w:cs="Times New Roman"/>
                <w:lang w:eastAsia="ru-RU"/>
              </w:rPr>
              <w:t>До окончания учебного года</w:t>
            </w:r>
          </w:p>
        </w:tc>
      </w:tr>
      <w:tr w:rsidR="00EC391A" w:rsidRPr="001E2707" w:rsidTr="00EC391A">
        <w:tc>
          <w:tcPr>
            <w:tcW w:w="534" w:type="dxa"/>
          </w:tcPr>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r w:rsidRPr="001E2707">
              <w:rPr>
                <w:rFonts w:ascii="Times New Roman" w:eastAsia="Calibri" w:hAnsi="Times New Roman" w:cs="Times New Roman"/>
                <w:lang w:eastAsia="ru-RU"/>
              </w:rPr>
              <w:t>15.</w:t>
            </w:r>
          </w:p>
        </w:tc>
        <w:tc>
          <w:tcPr>
            <w:tcW w:w="5244" w:type="dxa"/>
          </w:tcPr>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r w:rsidRPr="001E2707">
              <w:rPr>
                <w:rFonts w:ascii="Times New Roman" w:eastAsia="Calibri" w:hAnsi="Times New Roman" w:cs="Times New Roman"/>
                <w:lang w:eastAsia="ru-RU"/>
              </w:rPr>
              <w:t>Проведение в подведомственных оздоровительных учреждениях с обучающимися, педагогическим и обслуживающим персоналом занятия по изучению мер пожарной безопасности в быту и местах отдыха с проведением практической отработки эвакуации детей из оздоровительных учреждений</w:t>
            </w:r>
          </w:p>
        </w:tc>
        <w:tc>
          <w:tcPr>
            <w:tcW w:w="2694" w:type="dxa"/>
            <w:vMerge/>
          </w:tcPr>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p>
        </w:tc>
        <w:tc>
          <w:tcPr>
            <w:tcW w:w="1950" w:type="dxa"/>
          </w:tcPr>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r w:rsidRPr="001E2707">
              <w:rPr>
                <w:rFonts w:ascii="Times New Roman" w:eastAsia="Calibri" w:hAnsi="Times New Roman" w:cs="Times New Roman"/>
                <w:lang w:eastAsia="ru-RU"/>
              </w:rPr>
              <w:t>В начале каждого оздоровительного сезона</w:t>
            </w:r>
          </w:p>
        </w:tc>
      </w:tr>
      <w:tr w:rsidR="00EC391A" w:rsidRPr="001E2707" w:rsidTr="00EC391A">
        <w:tc>
          <w:tcPr>
            <w:tcW w:w="534" w:type="dxa"/>
          </w:tcPr>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r w:rsidRPr="001E2707">
              <w:rPr>
                <w:rFonts w:ascii="Times New Roman" w:eastAsia="Calibri" w:hAnsi="Times New Roman" w:cs="Times New Roman"/>
                <w:lang w:eastAsia="ru-RU"/>
              </w:rPr>
              <w:t>16.</w:t>
            </w:r>
          </w:p>
        </w:tc>
        <w:tc>
          <w:tcPr>
            <w:tcW w:w="5244" w:type="dxa"/>
          </w:tcPr>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r w:rsidRPr="001E2707">
              <w:rPr>
                <w:rFonts w:ascii="Times New Roman" w:eastAsia="Calibri" w:hAnsi="Times New Roman" w:cs="Times New Roman"/>
                <w:lang w:eastAsia="ru-RU"/>
              </w:rPr>
              <w:t>Проверка соблюдения договоров аренды лесных участков на предмет исполнения арендаторами требований, касающихся охраны и защиты лесов</w:t>
            </w:r>
          </w:p>
        </w:tc>
        <w:tc>
          <w:tcPr>
            <w:tcW w:w="2694" w:type="dxa"/>
            <w:vMerge w:val="restart"/>
          </w:tcPr>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r w:rsidRPr="001E2707">
              <w:rPr>
                <w:rFonts w:ascii="Times New Roman" w:eastAsia="Calibri" w:hAnsi="Times New Roman" w:cs="Times New Roman"/>
                <w:lang w:eastAsia="ru-RU"/>
              </w:rPr>
              <w:t>Территориальный отдел Агентства лесного хозяйства Иркутской области по Киренскому району</w:t>
            </w:r>
          </w:p>
        </w:tc>
        <w:tc>
          <w:tcPr>
            <w:tcW w:w="1950" w:type="dxa"/>
            <w:vMerge w:val="restart"/>
          </w:tcPr>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p>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p>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r w:rsidRPr="001E2707">
              <w:rPr>
                <w:rFonts w:ascii="Times New Roman" w:eastAsia="Calibri" w:hAnsi="Times New Roman" w:cs="Times New Roman"/>
                <w:lang w:eastAsia="ru-RU"/>
              </w:rPr>
              <w:t>В течение пожароопасного периода</w:t>
            </w:r>
          </w:p>
        </w:tc>
      </w:tr>
      <w:tr w:rsidR="00EC391A" w:rsidRPr="001E2707" w:rsidTr="00EC391A">
        <w:tc>
          <w:tcPr>
            <w:tcW w:w="534" w:type="dxa"/>
          </w:tcPr>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r w:rsidRPr="001E2707">
              <w:rPr>
                <w:rFonts w:ascii="Times New Roman" w:eastAsia="Calibri" w:hAnsi="Times New Roman" w:cs="Times New Roman"/>
                <w:lang w:eastAsia="ru-RU"/>
              </w:rPr>
              <w:t>17.</w:t>
            </w:r>
          </w:p>
        </w:tc>
        <w:tc>
          <w:tcPr>
            <w:tcW w:w="5244" w:type="dxa"/>
          </w:tcPr>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r w:rsidRPr="001E2707">
              <w:rPr>
                <w:rFonts w:ascii="Times New Roman" w:eastAsia="Calibri" w:hAnsi="Times New Roman" w:cs="Times New Roman"/>
                <w:lang w:eastAsia="ru-RU"/>
              </w:rPr>
              <w:t>Проведение инструктажа лиц, осуществляющих сбор и заготовку пищевых лесных ресурсов по правилам пожарной безопасности в лесах</w:t>
            </w:r>
          </w:p>
        </w:tc>
        <w:tc>
          <w:tcPr>
            <w:tcW w:w="2694" w:type="dxa"/>
            <w:vMerge/>
          </w:tcPr>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p>
        </w:tc>
        <w:tc>
          <w:tcPr>
            <w:tcW w:w="1950" w:type="dxa"/>
            <w:vMerge/>
          </w:tcPr>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p>
        </w:tc>
      </w:tr>
      <w:tr w:rsidR="00EC391A" w:rsidRPr="001E2707" w:rsidTr="00EC391A">
        <w:tc>
          <w:tcPr>
            <w:tcW w:w="534" w:type="dxa"/>
          </w:tcPr>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r w:rsidRPr="001E2707">
              <w:rPr>
                <w:rFonts w:ascii="Times New Roman" w:eastAsia="Calibri" w:hAnsi="Times New Roman" w:cs="Times New Roman"/>
                <w:lang w:eastAsia="ru-RU"/>
              </w:rPr>
              <w:t>18.</w:t>
            </w:r>
          </w:p>
        </w:tc>
        <w:tc>
          <w:tcPr>
            <w:tcW w:w="5244" w:type="dxa"/>
          </w:tcPr>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r w:rsidRPr="001E2707">
              <w:rPr>
                <w:rFonts w:ascii="Times New Roman" w:eastAsia="Calibri" w:hAnsi="Times New Roman" w:cs="Times New Roman"/>
                <w:lang w:eastAsia="ru-RU"/>
              </w:rPr>
              <w:t>Выставление заградительных постов на дорогах ведущих в лес, в случае принятия решения об ограничении пребывания граждан в лесах на землях лесного фонда в Киренском районе в порядке, установленном законодательством</w:t>
            </w:r>
          </w:p>
        </w:tc>
        <w:tc>
          <w:tcPr>
            <w:tcW w:w="2694" w:type="dxa"/>
          </w:tcPr>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r w:rsidRPr="001E2707">
              <w:rPr>
                <w:rFonts w:ascii="Times New Roman" w:eastAsia="Calibri" w:hAnsi="Times New Roman" w:cs="Times New Roman"/>
                <w:lang w:eastAsia="ru-RU"/>
              </w:rPr>
              <w:t xml:space="preserve">Территориальный отдел Агентства лесного хозяйства Иркутской области по Киренскому району, </w:t>
            </w:r>
            <w:r w:rsidRPr="001E2707">
              <w:rPr>
                <w:rFonts w:ascii="Times New Roman" w:hAnsi="Times New Roman" w:cs="Times New Roman"/>
                <w:bCs/>
              </w:rPr>
              <w:t xml:space="preserve">МО МВД России «Киренский», главы администраций городских и сельских поселений </w:t>
            </w:r>
          </w:p>
        </w:tc>
        <w:tc>
          <w:tcPr>
            <w:tcW w:w="1950" w:type="dxa"/>
          </w:tcPr>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p>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p>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r w:rsidRPr="001E2707">
              <w:rPr>
                <w:rFonts w:ascii="Times New Roman" w:eastAsia="Calibri" w:hAnsi="Times New Roman" w:cs="Times New Roman"/>
                <w:lang w:eastAsia="ru-RU"/>
              </w:rPr>
              <w:t>В течение пожароопасного периода</w:t>
            </w:r>
          </w:p>
        </w:tc>
      </w:tr>
      <w:tr w:rsidR="00EC391A" w:rsidRPr="001E2707" w:rsidTr="00EC391A">
        <w:tc>
          <w:tcPr>
            <w:tcW w:w="534" w:type="dxa"/>
          </w:tcPr>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r w:rsidRPr="001E2707">
              <w:rPr>
                <w:rFonts w:ascii="Times New Roman" w:eastAsia="Calibri" w:hAnsi="Times New Roman" w:cs="Times New Roman"/>
                <w:lang w:eastAsia="ru-RU"/>
              </w:rPr>
              <w:t>19.</w:t>
            </w:r>
          </w:p>
        </w:tc>
        <w:tc>
          <w:tcPr>
            <w:tcW w:w="5244" w:type="dxa"/>
          </w:tcPr>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r w:rsidRPr="001E2707">
              <w:rPr>
                <w:rFonts w:ascii="Times New Roman" w:eastAsia="Calibri" w:hAnsi="Times New Roman" w:cs="Times New Roman"/>
                <w:lang w:eastAsia="ru-RU"/>
              </w:rPr>
              <w:t xml:space="preserve">Выявление  </w:t>
            </w:r>
            <w:r w:rsidRPr="001E2707">
              <w:rPr>
                <w:rFonts w:ascii="Times New Roman" w:hAnsi="Times New Roman" w:cs="Times New Roman"/>
                <w:bCs/>
              </w:rPr>
              <w:t>и пресечение нарушений требований пожарной безопасности в лесах, а также привлечения виновных лиц в возникновении лесных пожаров к ответственности в установленном законодательством порядке силами</w:t>
            </w:r>
            <w:r w:rsidRPr="001E2707">
              <w:rPr>
                <w:rFonts w:ascii="Times New Roman" w:eastAsia="Calibri" w:hAnsi="Times New Roman" w:cs="Times New Roman"/>
                <w:lang w:eastAsia="ru-RU"/>
              </w:rPr>
              <w:t xml:space="preserve"> оперативных групп, состоящих из должностных лиц Территориального отдела Агентства лесного хозяйства Иркутской области по Киренскому району, </w:t>
            </w:r>
            <w:r w:rsidRPr="001E2707">
              <w:rPr>
                <w:rFonts w:ascii="Times New Roman" w:hAnsi="Times New Roman" w:cs="Times New Roman"/>
                <w:bCs/>
              </w:rPr>
              <w:t xml:space="preserve">МО МВД России «Киренский», ОНД по Киренскому району ГУ МЧС России по Иркутской области   </w:t>
            </w:r>
          </w:p>
        </w:tc>
        <w:tc>
          <w:tcPr>
            <w:tcW w:w="2694" w:type="dxa"/>
          </w:tcPr>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r w:rsidRPr="001E2707">
              <w:rPr>
                <w:rFonts w:ascii="Times New Roman" w:eastAsia="Calibri" w:hAnsi="Times New Roman" w:cs="Times New Roman"/>
                <w:lang w:eastAsia="ru-RU"/>
              </w:rPr>
              <w:t xml:space="preserve">Территориальный отдел Агентства лесного хозяйства Иркутской области по Киренскому району, </w:t>
            </w:r>
            <w:r w:rsidRPr="001E2707">
              <w:rPr>
                <w:rFonts w:ascii="Times New Roman" w:hAnsi="Times New Roman" w:cs="Times New Roman"/>
                <w:bCs/>
              </w:rPr>
              <w:t>МО МВД России «Киренский», ОНД Киренского района ГУ МЧС России по Иркутской области</w:t>
            </w:r>
          </w:p>
        </w:tc>
        <w:tc>
          <w:tcPr>
            <w:tcW w:w="1950" w:type="dxa"/>
          </w:tcPr>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p>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p>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r w:rsidRPr="001E2707">
              <w:rPr>
                <w:rFonts w:ascii="Times New Roman" w:eastAsia="Calibri" w:hAnsi="Times New Roman" w:cs="Times New Roman"/>
                <w:lang w:eastAsia="ru-RU"/>
              </w:rPr>
              <w:t>В течение пожароопасного периода</w:t>
            </w:r>
          </w:p>
        </w:tc>
      </w:tr>
      <w:tr w:rsidR="00EC391A" w:rsidRPr="001E2707" w:rsidTr="00EC391A">
        <w:tc>
          <w:tcPr>
            <w:tcW w:w="534" w:type="dxa"/>
          </w:tcPr>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r w:rsidRPr="001E2707">
              <w:rPr>
                <w:rFonts w:ascii="Times New Roman" w:eastAsia="Calibri" w:hAnsi="Times New Roman" w:cs="Times New Roman"/>
                <w:lang w:eastAsia="ru-RU"/>
              </w:rPr>
              <w:t>20.</w:t>
            </w:r>
          </w:p>
        </w:tc>
        <w:tc>
          <w:tcPr>
            <w:tcW w:w="5244" w:type="dxa"/>
          </w:tcPr>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r w:rsidRPr="001E2707">
              <w:rPr>
                <w:rFonts w:ascii="Times New Roman" w:eastAsia="Calibri" w:hAnsi="Times New Roman" w:cs="Times New Roman"/>
                <w:lang w:eastAsia="ru-RU"/>
              </w:rPr>
              <w:t>Доведение до сельскохозяйственных товаропроизводителей рекомендаций по принятию мер, направленных на недопущение выжигания сухой травянистой растительности на землях сельхоз назначения, используемых сельскохозяйственными товаропроизводителями</w:t>
            </w:r>
          </w:p>
        </w:tc>
        <w:tc>
          <w:tcPr>
            <w:tcW w:w="2694" w:type="dxa"/>
          </w:tcPr>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r w:rsidRPr="001E2707">
              <w:rPr>
                <w:rFonts w:ascii="Times New Roman" w:hAnsi="Times New Roman" w:cs="Times New Roman"/>
                <w:bCs/>
              </w:rPr>
              <w:t>Консультант по сельскому хозяйству администрации Киренского муниципального района</w:t>
            </w:r>
          </w:p>
        </w:tc>
        <w:tc>
          <w:tcPr>
            <w:tcW w:w="1950" w:type="dxa"/>
          </w:tcPr>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p>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p>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r w:rsidRPr="001E2707">
              <w:rPr>
                <w:rFonts w:ascii="Times New Roman" w:eastAsia="Calibri" w:hAnsi="Times New Roman" w:cs="Times New Roman"/>
                <w:lang w:eastAsia="ru-RU"/>
              </w:rPr>
              <w:t>До пожароопасного периода</w:t>
            </w:r>
          </w:p>
        </w:tc>
      </w:tr>
      <w:tr w:rsidR="00EC391A" w:rsidRPr="001E2707" w:rsidTr="00EC391A">
        <w:tc>
          <w:tcPr>
            <w:tcW w:w="534" w:type="dxa"/>
          </w:tcPr>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r w:rsidRPr="001E2707">
              <w:rPr>
                <w:rFonts w:ascii="Times New Roman" w:eastAsia="Calibri" w:hAnsi="Times New Roman" w:cs="Times New Roman"/>
                <w:lang w:eastAsia="ru-RU"/>
              </w:rPr>
              <w:t>21.</w:t>
            </w:r>
          </w:p>
        </w:tc>
        <w:tc>
          <w:tcPr>
            <w:tcW w:w="5244" w:type="dxa"/>
          </w:tcPr>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r w:rsidRPr="001E2707">
              <w:rPr>
                <w:rFonts w:ascii="Times New Roman" w:eastAsia="Calibri" w:hAnsi="Times New Roman" w:cs="Times New Roman"/>
                <w:lang w:eastAsia="ru-RU"/>
              </w:rPr>
              <w:t xml:space="preserve">Очистка полос отвода подведомственных дорог, </w:t>
            </w:r>
            <w:r w:rsidRPr="001E2707">
              <w:rPr>
                <w:rFonts w:ascii="Times New Roman" w:eastAsia="Calibri" w:hAnsi="Times New Roman" w:cs="Times New Roman"/>
                <w:lang w:eastAsia="ru-RU"/>
              </w:rPr>
              <w:lastRenderedPageBreak/>
              <w:t>проходящих через лесные массивы, от валежной и сухостойной древесины, сучьев, древесных и иных отходов, других горючих материалов, а также недопущению выжигания сухой травы и стерни в полосах отвода дорог</w:t>
            </w:r>
          </w:p>
        </w:tc>
        <w:tc>
          <w:tcPr>
            <w:tcW w:w="2694" w:type="dxa"/>
          </w:tcPr>
          <w:p w:rsidR="00EC391A" w:rsidRPr="001E2707" w:rsidRDefault="00EC391A" w:rsidP="00EC391A">
            <w:pPr>
              <w:keepNext/>
              <w:autoSpaceDE w:val="0"/>
              <w:autoSpaceDN w:val="0"/>
              <w:adjustRightInd w:val="0"/>
              <w:spacing w:after="0"/>
              <w:jc w:val="both"/>
              <w:rPr>
                <w:rFonts w:ascii="Times New Roman" w:hAnsi="Times New Roman" w:cs="Times New Roman"/>
                <w:bCs/>
              </w:rPr>
            </w:pPr>
            <w:r w:rsidRPr="001E2707">
              <w:rPr>
                <w:rFonts w:ascii="Times New Roman" w:hAnsi="Times New Roman" w:cs="Times New Roman"/>
                <w:bCs/>
              </w:rPr>
              <w:lastRenderedPageBreak/>
              <w:t xml:space="preserve">Казачинско-Ленский </w:t>
            </w:r>
            <w:r w:rsidRPr="001E2707">
              <w:rPr>
                <w:rFonts w:ascii="Times New Roman" w:hAnsi="Times New Roman" w:cs="Times New Roman"/>
                <w:bCs/>
              </w:rPr>
              <w:lastRenderedPageBreak/>
              <w:t>филиал ОАО «Дорожная служба Иркутской области»</w:t>
            </w:r>
          </w:p>
        </w:tc>
        <w:tc>
          <w:tcPr>
            <w:tcW w:w="1950" w:type="dxa"/>
          </w:tcPr>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r w:rsidRPr="001E2707">
              <w:rPr>
                <w:rFonts w:ascii="Times New Roman" w:eastAsia="Calibri" w:hAnsi="Times New Roman" w:cs="Times New Roman"/>
                <w:lang w:eastAsia="ru-RU"/>
              </w:rPr>
              <w:lastRenderedPageBreak/>
              <w:t xml:space="preserve">В течение </w:t>
            </w:r>
            <w:r w:rsidRPr="001E2707">
              <w:rPr>
                <w:rFonts w:ascii="Times New Roman" w:eastAsia="Calibri" w:hAnsi="Times New Roman" w:cs="Times New Roman"/>
                <w:lang w:eastAsia="ru-RU"/>
              </w:rPr>
              <w:lastRenderedPageBreak/>
              <w:t>пожароопасного периода</w:t>
            </w:r>
          </w:p>
        </w:tc>
      </w:tr>
      <w:tr w:rsidR="00EC391A" w:rsidRPr="001E2707" w:rsidTr="00EC391A">
        <w:tc>
          <w:tcPr>
            <w:tcW w:w="534" w:type="dxa"/>
          </w:tcPr>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r w:rsidRPr="001E2707">
              <w:rPr>
                <w:rFonts w:ascii="Times New Roman" w:eastAsia="Calibri" w:hAnsi="Times New Roman" w:cs="Times New Roman"/>
                <w:lang w:eastAsia="ru-RU"/>
              </w:rPr>
              <w:lastRenderedPageBreak/>
              <w:t>22.</w:t>
            </w:r>
          </w:p>
        </w:tc>
        <w:tc>
          <w:tcPr>
            <w:tcW w:w="5244" w:type="dxa"/>
          </w:tcPr>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r w:rsidRPr="001E2707">
              <w:rPr>
                <w:rFonts w:ascii="Times New Roman" w:eastAsia="Calibri" w:hAnsi="Times New Roman" w:cs="Times New Roman"/>
                <w:lang w:eastAsia="ru-RU"/>
              </w:rPr>
              <w:t>Проведение инструктажа лиц, осуществляющих охоту, по соблюдению правил пожарной безопасности в лесах при выдаче разрешений на добычу охотничьих ресурсов</w:t>
            </w:r>
          </w:p>
        </w:tc>
        <w:tc>
          <w:tcPr>
            <w:tcW w:w="2694" w:type="dxa"/>
          </w:tcPr>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r w:rsidRPr="001E2707">
              <w:rPr>
                <w:rFonts w:ascii="Times New Roman" w:eastAsia="Calibri" w:hAnsi="Times New Roman" w:cs="Times New Roman"/>
                <w:lang w:eastAsia="ru-RU"/>
              </w:rPr>
              <w:t xml:space="preserve"> Потребительское общество "Киренский коопзверопромхоз"     </w:t>
            </w:r>
          </w:p>
        </w:tc>
        <w:tc>
          <w:tcPr>
            <w:tcW w:w="1950" w:type="dxa"/>
          </w:tcPr>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r w:rsidRPr="001E2707">
              <w:rPr>
                <w:rFonts w:ascii="Times New Roman" w:eastAsia="Calibri" w:hAnsi="Times New Roman" w:cs="Times New Roman"/>
                <w:lang w:eastAsia="ru-RU"/>
              </w:rPr>
              <w:t>В течение пожароопасного периода (в сезон охоты)</w:t>
            </w:r>
          </w:p>
        </w:tc>
      </w:tr>
      <w:tr w:rsidR="00EC391A" w:rsidRPr="001E2707" w:rsidTr="00EC391A">
        <w:tc>
          <w:tcPr>
            <w:tcW w:w="534" w:type="dxa"/>
          </w:tcPr>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r w:rsidRPr="001E2707">
              <w:rPr>
                <w:rFonts w:ascii="Times New Roman" w:eastAsia="Calibri" w:hAnsi="Times New Roman" w:cs="Times New Roman"/>
                <w:lang w:eastAsia="ru-RU"/>
              </w:rPr>
              <w:t>23.</w:t>
            </w:r>
          </w:p>
        </w:tc>
        <w:tc>
          <w:tcPr>
            <w:tcW w:w="5244" w:type="dxa"/>
          </w:tcPr>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r w:rsidRPr="001E2707">
              <w:rPr>
                <w:rFonts w:ascii="Times New Roman" w:eastAsia="Calibri" w:hAnsi="Times New Roman" w:cs="Times New Roman"/>
                <w:lang w:eastAsia="ru-RU"/>
              </w:rPr>
              <w:t>Доведение информации о фактическом или ожидаемом усилении ветра до 13 м/с и более</w:t>
            </w:r>
          </w:p>
        </w:tc>
        <w:tc>
          <w:tcPr>
            <w:tcW w:w="2694" w:type="dxa"/>
          </w:tcPr>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r w:rsidRPr="001E2707">
              <w:rPr>
                <w:rFonts w:ascii="Times New Roman" w:eastAsia="Calibri" w:hAnsi="Times New Roman" w:cs="Times New Roman"/>
                <w:lang w:eastAsia="ru-RU"/>
              </w:rPr>
              <w:t xml:space="preserve">Киренское ЗГМО, ЕДДС администрации района, главы администраций городских и сельских поселений </w:t>
            </w:r>
          </w:p>
        </w:tc>
        <w:tc>
          <w:tcPr>
            <w:tcW w:w="1950" w:type="dxa"/>
          </w:tcPr>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r w:rsidRPr="001E2707">
              <w:rPr>
                <w:rFonts w:ascii="Times New Roman" w:eastAsia="Calibri" w:hAnsi="Times New Roman" w:cs="Times New Roman"/>
                <w:lang w:eastAsia="ru-RU"/>
              </w:rPr>
              <w:t>В течение пожароопасного периода</w:t>
            </w:r>
          </w:p>
        </w:tc>
      </w:tr>
      <w:tr w:rsidR="00EC391A" w:rsidRPr="001E2707" w:rsidTr="00EC391A">
        <w:tc>
          <w:tcPr>
            <w:tcW w:w="534" w:type="dxa"/>
          </w:tcPr>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r w:rsidRPr="001E2707">
              <w:rPr>
                <w:rFonts w:ascii="Times New Roman" w:eastAsia="Calibri" w:hAnsi="Times New Roman" w:cs="Times New Roman"/>
                <w:lang w:eastAsia="ru-RU"/>
              </w:rPr>
              <w:t>24.</w:t>
            </w:r>
          </w:p>
        </w:tc>
        <w:tc>
          <w:tcPr>
            <w:tcW w:w="5244" w:type="dxa"/>
          </w:tcPr>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r w:rsidRPr="001E2707">
              <w:rPr>
                <w:rFonts w:ascii="Times New Roman" w:eastAsia="Calibri" w:hAnsi="Times New Roman" w:cs="Times New Roman"/>
                <w:lang w:eastAsia="ru-RU"/>
              </w:rPr>
              <w:t>Проведение противопожарной пропаганды населения в средствах массовой информации</w:t>
            </w:r>
          </w:p>
        </w:tc>
        <w:tc>
          <w:tcPr>
            <w:tcW w:w="2694" w:type="dxa"/>
          </w:tcPr>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r w:rsidRPr="001E2707">
              <w:rPr>
                <w:rFonts w:ascii="Times New Roman" w:eastAsia="Calibri" w:hAnsi="Times New Roman" w:cs="Times New Roman"/>
                <w:lang w:eastAsia="ru-RU"/>
              </w:rPr>
              <w:t xml:space="preserve">Территориальный отдел Агентства лесного хозяйства Иркутской области по Киренскому району, </w:t>
            </w:r>
            <w:r w:rsidRPr="001E2707">
              <w:rPr>
                <w:rFonts w:ascii="Times New Roman" w:hAnsi="Times New Roman" w:cs="Times New Roman"/>
                <w:bCs/>
              </w:rPr>
              <w:t xml:space="preserve">ОНД Киренского района ГУ МЧС России по Иркутской области, </w:t>
            </w:r>
            <w:r w:rsidRPr="001E2707">
              <w:rPr>
                <w:rFonts w:ascii="Times New Roman" w:eastAsia="Calibri" w:hAnsi="Times New Roman" w:cs="Times New Roman"/>
                <w:lang w:eastAsia="ru-RU"/>
              </w:rPr>
              <w:t>главы администраций городских и сельских поселений</w:t>
            </w:r>
          </w:p>
        </w:tc>
        <w:tc>
          <w:tcPr>
            <w:tcW w:w="1950" w:type="dxa"/>
          </w:tcPr>
          <w:p w:rsidR="00EC391A" w:rsidRPr="001E2707" w:rsidRDefault="00EC391A" w:rsidP="00EC391A">
            <w:pPr>
              <w:keepNext/>
              <w:autoSpaceDE w:val="0"/>
              <w:autoSpaceDN w:val="0"/>
              <w:adjustRightInd w:val="0"/>
              <w:spacing w:after="0"/>
              <w:jc w:val="both"/>
              <w:rPr>
                <w:rFonts w:ascii="Times New Roman" w:eastAsia="Calibri" w:hAnsi="Times New Roman" w:cs="Times New Roman"/>
                <w:lang w:eastAsia="ru-RU"/>
              </w:rPr>
            </w:pPr>
            <w:r w:rsidRPr="001E2707">
              <w:rPr>
                <w:rFonts w:ascii="Times New Roman" w:eastAsia="Calibri" w:hAnsi="Times New Roman" w:cs="Times New Roman"/>
                <w:lang w:eastAsia="ru-RU"/>
              </w:rPr>
              <w:t>В течение пожароопасного периода</w:t>
            </w:r>
          </w:p>
        </w:tc>
      </w:tr>
    </w:tbl>
    <w:p w:rsidR="003B5CC1" w:rsidRPr="00F6661E" w:rsidRDefault="003B5CC1" w:rsidP="00F6661E">
      <w:pPr>
        <w:keepNext/>
        <w:autoSpaceDE w:val="0"/>
        <w:autoSpaceDN w:val="0"/>
        <w:adjustRightInd w:val="0"/>
        <w:spacing w:after="0"/>
        <w:ind w:firstLine="709"/>
        <w:jc w:val="both"/>
        <w:rPr>
          <w:rFonts w:ascii="Times New Roman" w:eastAsia="Calibri" w:hAnsi="Times New Roman" w:cs="Times New Roman"/>
          <w:sz w:val="24"/>
          <w:szCs w:val="24"/>
          <w:lang w:eastAsia="ru-RU"/>
        </w:rPr>
      </w:pPr>
    </w:p>
    <w:p w:rsidR="003B5CC1" w:rsidRPr="00F6661E" w:rsidRDefault="003B5CC1" w:rsidP="00F6661E">
      <w:pPr>
        <w:keepNext/>
        <w:autoSpaceDE w:val="0"/>
        <w:autoSpaceDN w:val="0"/>
        <w:adjustRightInd w:val="0"/>
        <w:spacing w:after="0"/>
        <w:ind w:firstLine="709"/>
        <w:jc w:val="both"/>
        <w:rPr>
          <w:rFonts w:ascii="Times New Roman" w:eastAsia="Calibri" w:hAnsi="Times New Roman" w:cs="Times New Roman"/>
          <w:sz w:val="24"/>
          <w:szCs w:val="24"/>
          <w:lang w:eastAsia="ru-RU"/>
        </w:rPr>
      </w:pPr>
    </w:p>
    <w:p w:rsidR="003B5CC1" w:rsidRPr="00F6661E" w:rsidRDefault="003B5CC1" w:rsidP="001E2707">
      <w:pPr>
        <w:keepNext/>
        <w:autoSpaceDE w:val="0"/>
        <w:autoSpaceDN w:val="0"/>
        <w:adjustRightInd w:val="0"/>
        <w:spacing w:after="0"/>
        <w:ind w:firstLine="709"/>
        <w:jc w:val="right"/>
        <w:rPr>
          <w:rFonts w:ascii="Times New Roman" w:eastAsia="Calibri" w:hAnsi="Times New Roman" w:cs="Times New Roman"/>
          <w:sz w:val="24"/>
          <w:szCs w:val="24"/>
          <w:lang w:eastAsia="ru-RU"/>
        </w:rPr>
      </w:pPr>
      <w:r w:rsidRPr="00F6661E">
        <w:rPr>
          <w:rFonts w:ascii="Times New Roman" w:eastAsia="Calibri" w:hAnsi="Times New Roman" w:cs="Times New Roman"/>
          <w:sz w:val="24"/>
          <w:szCs w:val="24"/>
          <w:lang w:eastAsia="ru-RU"/>
        </w:rPr>
        <w:t>Приложение № 2</w:t>
      </w:r>
    </w:p>
    <w:p w:rsidR="003B5CC1" w:rsidRPr="00F6661E" w:rsidRDefault="003B5CC1" w:rsidP="001E2707">
      <w:pPr>
        <w:keepNext/>
        <w:autoSpaceDE w:val="0"/>
        <w:autoSpaceDN w:val="0"/>
        <w:adjustRightInd w:val="0"/>
        <w:spacing w:after="0"/>
        <w:ind w:firstLine="709"/>
        <w:jc w:val="right"/>
        <w:rPr>
          <w:rFonts w:ascii="Times New Roman" w:eastAsia="Calibri" w:hAnsi="Times New Roman" w:cs="Times New Roman"/>
          <w:sz w:val="24"/>
          <w:szCs w:val="24"/>
          <w:lang w:eastAsia="ru-RU"/>
        </w:rPr>
      </w:pPr>
      <w:r w:rsidRPr="00F6661E">
        <w:rPr>
          <w:rFonts w:ascii="Times New Roman" w:eastAsia="Calibri" w:hAnsi="Times New Roman" w:cs="Times New Roman"/>
          <w:sz w:val="24"/>
          <w:szCs w:val="24"/>
          <w:lang w:eastAsia="ru-RU"/>
        </w:rPr>
        <w:t>Утвержден Постановлением мэра</w:t>
      </w:r>
    </w:p>
    <w:p w:rsidR="003B5CC1" w:rsidRPr="00F6661E" w:rsidRDefault="003B5CC1" w:rsidP="001E2707">
      <w:pPr>
        <w:keepNext/>
        <w:autoSpaceDE w:val="0"/>
        <w:autoSpaceDN w:val="0"/>
        <w:adjustRightInd w:val="0"/>
        <w:spacing w:after="0"/>
        <w:ind w:firstLine="709"/>
        <w:jc w:val="right"/>
        <w:rPr>
          <w:rFonts w:ascii="Times New Roman" w:eastAsia="Calibri" w:hAnsi="Times New Roman" w:cs="Times New Roman"/>
          <w:sz w:val="24"/>
          <w:szCs w:val="24"/>
          <w:lang w:eastAsia="ru-RU"/>
        </w:rPr>
      </w:pPr>
      <w:r w:rsidRPr="00F6661E">
        <w:rPr>
          <w:rFonts w:ascii="Times New Roman" w:eastAsia="Calibri" w:hAnsi="Times New Roman" w:cs="Times New Roman"/>
          <w:sz w:val="24"/>
          <w:szCs w:val="24"/>
          <w:lang w:eastAsia="ru-RU"/>
        </w:rPr>
        <w:t>Киренского муниципального района</w:t>
      </w:r>
    </w:p>
    <w:p w:rsidR="003B5CC1" w:rsidRPr="00F6661E" w:rsidRDefault="003B5CC1" w:rsidP="001E2707">
      <w:pPr>
        <w:keepNext/>
        <w:autoSpaceDE w:val="0"/>
        <w:autoSpaceDN w:val="0"/>
        <w:adjustRightInd w:val="0"/>
        <w:spacing w:after="0"/>
        <w:ind w:firstLine="709"/>
        <w:jc w:val="right"/>
        <w:rPr>
          <w:rFonts w:ascii="Times New Roman" w:eastAsia="Calibri" w:hAnsi="Times New Roman" w:cs="Times New Roman"/>
          <w:sz w:val="24"/>
          <w:szCs w:val="24"/>
          <w:lang w:eastAsia="ru-RU"/>
        </w:rPr>
      </w:pPr>
      <w:r w:rsidRPr="00F6661E">
        <w:rPr>
          <w:rFonts w:ascii="Times New Roman" w:eastAsia="Calibri" w:hAnsi="Times New Roman" w:cs="Times New Roman"/>
          <w:sz w:val="24"/>
          <w:szCs w:val="24"/>
          <w:lang w:eastAsia="ru-RU"/>
        </w:rPr>
        <w:t>от 05.05.2015 года № 299</w:t>
      </w:r>
    </w:p>
    <w:p w:rsidR="003B5CC1" w:rsidRPr="00F6661E" w:rsidRDefault="003B5CC1" w:rsidP="00F6661E">
      <w:pPr>
        <w:keepNext/>
        <w:autoSpaceDE w:val="0"/>
        <w:autoSpaceDN w:val="0"/>
        <w:adjustRightInd w:val="0"/>
        <w:spacing w:after="0"/>
        <w:jc w:val="both"/>
        <w:rPr>
          <w:rFonts w:ascii="Times New Roman" w:eastAsia="Calibri" w:hAnsi="Times New Roman" w:cs="Times New Roman"/>
          <w:sz w:val="24"/>
          <w:szCs w:val="24"/>
          <w:lang w:eastAsia="ru-RU"/>
        </w:rPr>
      </w:pPr>
    </w:p>
    <w:p w:rsidR="003B5CC1" w:rsidRPr="00EC391A" w:rsidRDefault="003B5CC1" w:rsidP="001E2707">
      <w:pPr>
        <w:keepNext/>
        <w:autoSpaceDE w:val="0"/>
        <w:autoSpaceDN w:val="0"/>
        <w:adjustRightInd w:val="0"/>
        <w:spacing w:after="0"/>
        <w:ind w:firstLine="709"/>
        <w:jc w:val="center"/>
        <w:rPr>
          <w:rFonts w:ascii="Times New Roman" w:eastAsia="Calibri" w:hAnsi="Times New Roman" w:cs="Times New Roman"/>
          <w:b/>
          <w:sz w:val="24"/>
          <w:szCs w:val="24"/>
          <w:lang w:eastAsia="ru-RU"/>
        </w:rPr>
      </w:pPr>
      <w:r w:rsidRPr="00EC391A">
        <w:rPr>
          <w:rFonts w:ascii="Times New Roman" w:eastAsia="Calibri" w:hAnsi="Times New Roman" w:cs="Times New Roman"/>
          <w:b/>
          <w:sz w:val="24"/>
          <w:szCs w:val="24"/>
          <w:lang w:eastAsia="ru-RU"/>
        </w:rPr>
        <w:t>СОСТАВ</w:t>
      </w:r>
    </w:p>
    <w:p w:rsidR="003B5CC1" w:rsidRPr="00EC391A" w:rsidRDefault="003B5CC1" w:rsidP="001E2707">
      <w:pPr>
        <w:keepNext/>
        <w:autoSpaceDE w:val="0"/>
        <w:autoSpaceDN w:val="0"/>
        <w:adjustRightInd w:val="0"/>
        <w:spacing w:after="0"/>
        <w:ind w:firstLine="709"/>
        <w:jc w:val="center"/>
        <w:rPr>
          <w:rFonts w:ascii="Times New Roman" w:eastAsia="Calibri" w:hAnsi="Times New Roman" w:cs="Times New Roman"/>
          <w:b/>
          <w:sz w:val="24"/>
          <w:szCs w:val="24"/>
          <w:lang w:eastAsia="ru-RU"/>
        </w:rPr>
      </w:pPr>
      <w:r w:rsidRPr="00EC391A">
        <w:rPr>
          <w:rFonts w:ascii="Times New Roman" w:eastAsia="Calibri" w:hAnsi="Times New Roman" w:cs="Times New Roman"/>
          <w:b/>
          <w:sz w:val="24"/>
          <w:szCs w:val="24"/>
          <w:lang w:eastAsia="ru-RU"/>
        </w:rPr>
        <w:t>комиссии по организации осуществления мер пожарной безопасности и тушения лесных пожаров в 2015 году на территории Киренского района</w:t>
      </w:r>
    </w:p>
    <w:p w:rsidR="003B5CC1" w:rsidRPr="00F6661E" w:rsidRDefault="003B5CC1" w:rsidP="001E2707">
      <w:pPr>
        <w:keepNext/>
        <w:autoSpaceDE w:val="0"/>
        <w:autoSpaceDN w:val="0"/>
        <w:adjustRightInd w:val="0"/>
        <w:spacing w:after="0"/>
        <w:ind w:firstLine="709"/>
        <w:jc w:val="center"/>
        <w:rPr>
          <w:rFonts w:ascii="Times New Roman" w:eastAsia="Calibri"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2262"/>
        <w:gridCol w:w="7512"/>
      </w:tblGrid>
      <w:tr w:rsidR="003B5CC1" w:rsidRPr="00EC391A" w:rsidTr="00EC391A">
        <w:tc>
          <w:tcPr>
            <w:tcW w:w="540" w:type="dxa"/>
          </w:tcPr>
          <w:p w:rsidR="003B5CC1" w:rsidRPr="00EC391A" w:rsidRDefault="003B5CC1" w:rsidP="00F6661E">
            <w:pPr>
              <w:keepNext/>
              <w:autoSpaceDE w:val="0"/>
              <w:autoSpaceDN w:val="0"/>
              <w:adjustRightInd w:val="0"/>
              <w:spacing w:after="0"/>
              <w:jc w:val="both"/>
              <w:rPr>
                <w:rFonts w:ascii="Times New Roman" w:eastAsia="Calibri" w:hAnsi="Times New Roman" w:cs="Times New Roman"/>
                <w:lang w:eastAsia="ru-RU"/>
              </w:rPr>
            </w:pPr>
            <w:r w:rsidRPr="00EC391A">
              <w:rPr>
                <w:rFonts w:ascii="Times New Roman" w:eastAsia="Calibri" w:hAnsi="Times New Roman" w:cs="Times New Roman"/>
                <w:lang w:eastAsia="ru-RU"/>
              </w:rPr>
              <w:t>№ п/п</w:t>
            </w:r>
          </w:p>
        </w:tc>
        <w:tc>
          <w:tcPr>
            <w:tcW w:w="2262" w:type="dxa"/>
          </w:tcPr>
          <w:p w:rsidR="003B5CC1" w:rsidRPr="00EC391A" w:rsidRDefault="003B5CC1" w:rsidP="00F6661E">
            <w:pPr>
              <w:keepNext/>
              <w:autoSpaceDE w:val="0"/>
              <w:autoSpaceDN w:val="0"/>
              <w:adjustRightInd w:val="0"/>
              <w:spacing w:after="0"/>
              <w:jc w:val="both"/>
              <w:rPr>
                <w:rFonts w:ascii="Times New Roman" w:eastAsia="Calibri" w:hAnsi="Times New Roman" w:cs="Times New Roman"/>
                <w:lang w:eastAsia="ru-RU"/>
              </w:rPr>
            </w:pPr>
            <w:r w:rsidRPr="00EC391A">
              <w:rPr>
                <w:rFonts w:ascii="Times New Roman" w:eastAsia="Calibri" w:hAnsi="Times New Roman" w:cs="Times New Roman"/>
                <w:lang w:eastAsia="ru-RU"/>
              </w:rPr>
              <w:t>ФИО</w:t>
            </w:r>
          </w:p>
        </w:tc>
        <w:tc>
          <w:tcPr>
            <w:tcW w:w="7512" w:type="dxa"/>
          </w:tcPr>
          <w:p w:rsidR="003B5CC1" w:rsidRPr="00EC391A" w:rsidRDefault="003B5CC1" w:rsidP="00F6661E">
            <w:pPr>
              <w:keepNext/>
              <w:autoSpaceDE w:val="0"/>
              <w:autoSpaceDN w:val="0"/>
              <w:adjustRightInd w:val="0"/>
              <w:spacing w:after="0"/>
              <w:jc w:val="both"/>
              <w:rPr>
                <w:rFonts w:ascii="Times New Roman" w:eastAsia="Calibri" w:hAnsi="Times New Roman" w:cs="Times New Roman"/>
                <w:lang w:eastAsia="ru-RU"/>
              </w:rPr>
            </w:pPr>
            <w:r w:rsidRPr="00EC391A">
              <w:rPr>
                <w:rFonts w:ascii="Times New Roman" w:eastAsia="Calibri" w:hAnsi="Times New Roman" w:cs="Times New Roman"/>
                <w:lang w:eastAsia="ru-RU"/>
              </w:rPr>
              <w:t>Должность</w:t>
            </w:r>
          </w:p>
        </w:tc>
      </w:tr>
      <w:tr w:rsidR="003B5CC1" w:rsidRPr="00EC391A" w:rsidTr="00EC391A">
        <w:tc>
          <w:tcPr>
            <w:tcW w:w="540" w:type="dxa"/>
          </w:tcPr>
          <w:p w:rsidR="003B5CC1" w:rsidRPr="00EC391A" w:rsidRDefault="003B5CC1" w:rsidP="00F6661E">
            <w:pPr>
              <w:keepNext/>
              <w:autoSpaceDE w:val="0"/>
              <w:autoSpaceDN w:val="0"/>
              <w:adjustRightInd w:val="0"/>
              <w:spacing w:after="0"/>
              <w:jc w:val="both"/>
              <w:rPr>
                <w:rFonts w:ascii="Times New Roman" w:eastAsia="Calibri" w:hAnsi="Times New Roman" w:cs="Times New Roman"/>
                <w:lang w:eastAsia="ru-RU"/>
              </w:rPr>
            </w:pPr>
            <w:r w:rsidRPr="00EC391A">
              <w:rPr>
                <w:rFonts w:ascii="Times New Roman" w:eastAsia="Calibri" w:hAnsi="Times New Roman" w:cs="Times New Roman"/>
                <w:lang w:eastAsia="ru-RU"/>
              </w:rPr>
              <w:t>1.</w:t>
            </w:r>
          </w:p>
        </w:tc>
        <w:tc>
          <w:tcPr>
            <w:tcW w:w="2262" w:type="dxa"/>
          </w:tcPr>
          <w:p w:rsidR="003B5CC1" w:rsidRPr="00EC391A" w:rsidRDefault="003B5CC1" w:rsidP="00F6661E">
            <w:pPr>
              <w:keepNext/>
              <w:autoSpaceDE w:val="0"/>
              <w:autoSpaceDN w:val="0"/>
              <w:adjustRightInd w:val="0"/>
              <w:spacing w:after="0"/>
              <w:jc w:val="both"/>
              <w:rPr>
                <w:rFonts w:ascii="Times New Roman" w:eastAsia="Calibri" w:hAnsi="Times New Roman" w:cs="Times New Roman"/>
                <w:lang w:eastAsia="ru-RU"/>
              </w:rPr>
            </w:pPr>
            <w:r w:rsidRPr="00EC391A">
              <w:rPr>
                <w:rFonts w:ascii="Times New Roman" w:eastAsia="Calibri" w:hAnsi="Times New Roman" w:cs="Times New Roman"/>
                <w:lang w:eastAsia="ru-RU"/>
              </w:rPr>
              <w:t>Вициамов Александр Владимирович</w:t>
            </w:r>
          </w:p>
        </w:tc>
        <w:tc>
          <w:tcPr>
            <w:tcW w:w="7512" w:type="dxa"/>
          </w:tcPr>
          <w:p w:rsidR="003B5CC1" w:rsidRPr="00EC391A" w:rsidRDefault="003B5CC1" w:rsidP="00F6661E">
            <w:pPr>
              <w:keepNext/>
              <w:autoSpaceDE w:val="0"/>
              <w:autoSpaceDN w:val="0"/>
              <w:adjustRightInd w:val="0"/>
              <w:spacing w:after="0"/>
              <w:jc w:val="both"/>
              <w:rPr>
                <w:rFonts w:ascii="Times New Roman" w:eastAsia="Calibri" w:hAnsi="Times New Roman" w:cs="Times New Roman"/>
                <w:lang w:eastAsia="ru-RU"/>
              </w:rPr>
            </w:pPr>
            <w:r w:rsidRPr="00EC391A">
              <w:rPr>
                <w:rFonts w:ascii="Times New Roman" w:eastAsia="Calibri" w:hAnsi="Times New Roman" w:cs="Times New Roman"/>
                <w:lang w:eastAsia="ru-RU"/>
              </w:rPr>
              <w:t>Заместитель мэра – председатель комитета по имуществу и ЖКХ администрации Киренского района – председатель комиссии</w:t>
            </w:r>
          </w:p>
        </w:tc>
      </w:tr>
      <w:tr w:rsidR="003B5CC1" w:rsidRPr="00EC391A" w:rsidTr="00EC391A">
        <w:tc>
          <w:tcPr>
            <w:tcW w:w="540" w:type="dxa"/>
          </w:tcPr>
          <w:p w:rsidR="003B5CC1" w:rsidRPr="00EC391A" w:rsidRDefault="003B5CC1" w:rsidP="00F6661E">
            <w:pPr>
              <w:keepNext/>
              <w:autoSpaceDE w:val="0"/>
              <w:autoSpaceDN w:val="0"/>
              <w:adjustRightInd w:val="0"/>
              <w:spacing w:after="0"/>
              <w:jc w:val="both"/>
              <w:rPr>
                <w:rFonts w:ascii="Times New Roman" w:eastAsia="Calibri" w:hAnsi="Times New Roman" w:cs="Times New Roman"/>
                <w:lang w:eastAsia="ru-RU"/>
              </w:rPr>
            </w:pPr>
            <w:r w:rsidRPr="00EC391A">
              <w:rPr>
                <w:rFonts w:ascii="Times New Roman" w:eastAsia="Calibri" w:hAnsi="Times New Roman" w:cs="Times New Roman"/>
                <w:lang w:eastAsia="ru-RU"/>
              </w:rPr>
              <w:t>2.</w:t>
            </w:r>
          </w:p>
        </w:tc>
        <w:tc>
          <w:tcPr>
            <w:tcW w:w="2262" w:type="dxa"/>
          </w:tcPr>
          <w:p w:rsidR="003B5CC1" w:rsidRPr="00EC391A" w:rsidRDefault="003B5CC1" w:rsidP="00F6661E">
            <w:pPr>
              <w:keepNext/>
              <w:autoSpaceDE w:val="0"/>
              <w:autoSpaceDN w:val="0"/>
              <w:adjustRightInd w:val="0"/>
              <w:spacing w:after="0"/>
              <w:jc w:val="both"/>
              <w:rPr>
                <w:rFonts w:ascii="Times New Roman" w:eastAsia="Calibri" w:hAnsi="Times New Roman" w:cs="Times New Roman"/>
                <w:lang w:eastAsia="ru-RU"/>
              </w:rPr>
            </w:pPr>
            <w:r w:rsidRPr="00EC391A">
              <w:rPr>
                <w:rFonts w:ascii="Times New Roman" w:eastAsia="Calibri" w:hAnsi="Times New Roman" w:cs="Times New Roman"/>
                <w:lang w:eastAsia="ru-RU"/>
              </w:rPr>
              <w:t>Малков Дмитрий Анатольевич</w:t>
            </w:r>
          </w:p>
        </w:tc>
        <w:tc>
          <w:tcPr>
            <w:tcW w:w="7512" w:type="dxa"/>
          </w:tcPr>
          <w:p w:rsidR="003B5CC1" w:rsidRPr="00EC391A" w:rsidRDefault="003B5CC1" w:rsidP="00F6661E">
            <w:pPr>
              <w:keepNext/>
              <w:autoSpaceDE w:val="0"/>
              <w:autoSpaceDN w:val="0"/>
              <w:adjustRightInd w:val="0"/>
              <w:spacing w:after="0"/>
              <w:jc w:val="both"/>
              <w:rPr>
                <w:rFonts w:ascii="Times New Roman" w:eastAsia="Calibri" w:hAnsi="Times New Roman" w:cs="Times New Roman"/>
                <w:lang w:eastAsia="ru-RU"/>
              </w:rPr>
            </w:pPr>
            <w:r w:rsidRPr="00EC391A">
              <w:rPr>
                <w:rFonts w:ascii="Times New Roman" w:eastAsia="Calibri" w:hAnsi="Times New Roman" w:cs="Times New Roman"/>
                <w:lang w:eastAsia="ru-RU"/>
              </w:rPr>
              <w:t xml:space="preserve">Начальник </w:t>
            </w:r>
          </w:p>
          <w:p w:rsidR="003B5CC1" w:rsidRPr="00EC391A" w:rsidRDefault="003B5CC1" w:rsidP="00F6661E">
            <w:pPr>
              <w:keepNext/>
              <w:autoSpaceDE w:val="0"/>
              <w:autoSpaceDN w:val="0"/>
              <w:adjustRightInd w:val="0"/>
              <w:spacing w:after="0"/>
              <w:jc w:val="both"/>
              <w:rPr>
                <w:rFonts w:ascii="Times New Roman" w:eastAsia="Calibri" w:hAnsi="Times New Roman" w:cs="Times New Roman"/>
                <w:lang w:eastAsia="ru-RU"/>
              </w:rPr>
            </w:pPr>
            <w:r w:rsidRPr="00EC391A">
              <w:rPr>
                <w:rFonts w:ascii="Times New Roman" w:eastAsia="Calibri" w:hAnsi="Times New Roman" w:cs="Times New Roman"/>
                <w:lang w:eastAsia="ru-RU"/>
              </w:rPr>
              <w:t>ПЧ № 39 г.Киренска – заместитель председателя комиссии</w:t>
            </w:r>
          </w:p>
        </w:tc>
      </w:tr>
      <w:tr w:rsidR="003B5CC1" w:rsidRPr="00EC391A" w:rsidTr="00EC391A">
        <w:tc>
          <w:tcPr>
            <w:tcW w:w="540" w:type="dxa"/>
          </w:tcPr>
          <w:p w:rsidR="003B5CC1" w:rsidRPr="00EC391A" w:rsidRDefault="003B5CC1" w:rsidP="00F6661E">
            <w:pPr>
              <w:keepNext/>
              <w:autoSpaceDE w:val="0"/>
              <w:autoSpaceDN w:val="0"/>
              <w:adjustRightInd w:val="0"/>
              <w:spacing w:after="0"/>
              <w:jc w:val="both"/>
              <w:rPr>
                <w:rFonts w:ascii="Times New Roman" w:eastAsia="Calibri" w:hAnsi="Times New Roman" w:cs="Times New Roman"/>
                <w:lang w:eastAsia="ru-RU"/>
              </w:rPr>
            </w:pPr>
            <w:r w:rsidRPr="00EC391A">
              <w:rPr>
                <w:rFonts w:ascii="Times New Roman" w:eastAsia="Calibri" w:hAnsi="Times New Roman" w:cs="Times New Roman"/>
                <w:lang w:eastAsia="ru-RU"/>
              </w:rPr>
              <w:t>3.</w:t>
            </w:r>
          </w:p>
        </w:tc>
        <w:tc>
          <w:tcPr>
            <w:tcW w:w="2262" w:type="dxa"/>
          </w:tcPr>
          <w:p w:rsidR="003B5CC1" w:rsidRPr="00EC391A" w:rsidRDefault="003B5CC1" w:rsidP="00F6661E">
            <w:pPr>
              <w:keepNext/>
              <w:autoSpaceDE w:val="0"/>
              <w:autoSpaceDN w:val="0"/>
              <w:adjustRightInd w:val="0"/>
              <w:spacing w:after="0"/>
              <w:jc w:val="both"/>
              <w:rPr>
                <w:rFonts w:ascii="Times New Roman" w:eastAsia="Calibri" w:hAnsi="Times New Roman" w:cs="Times New Roman"/>
                <w:lang w:eastAsia="ru-RU"/>
              </w:rPr>
            </w:pPr>
            <w:r w:rsidRPr="00EC391A">
              <w:rPr>
                <w:rFonts w:ascii="Times New Roman" w:eastAsia="Calibri" w:hAnsi="Times New Roman" w:cs="Times New Roman"/>
                <w:lang w:eastAsia="ru-RU"/>
              </w:rPr>
              <w:t>Ковадло Андрей Анатольевич</w:t>
            </w:r>
          </w:p>
        </w:tc>
        <w:tc>
          <w:tcPr>
            <w:tcW w:w="7512" w:type="dxa"/>
          </w:tcPr>
          <w:p w:rsidR="003B5CC1" w:rsidRPr="00EC391A" w:rsidRDefault="003B5CC1" w:rsidP="00F6661E">
            <w:pPr>
              <w:keepNext/>
              <w:autoSpaceDE w:val="0"/>
              <w:autoSpaceDN w:val="0"/>
              <w:adjustRightInd w:val="0"/>
              <w:spacing w:after="0"/>
              <w:jc w:val="both"/>
              <w:rPr>
                <w:rFonts w:ascii="Times New Roman" w:eastAsia="Calibri" w:hAnsi="Times New Roman" w:cs="Times New Roman"/>
                <w:lang w:eastAsia="ru-RU"/>
              </w:rPr>
            </w:pPr>
            <w:r w:rsidRPr="00EC391A">
              <w:rPr>
                <w:rFonts w:ascii="Times New Roman" w:eastAsia="Calibri" w:hAnsi="Times New Roman" w:cs="Times New Roman"/>
                <w:lang w:eastAsia="ru-RU"/>
              </w:rPr>
              <w:t>Начальник территориального отдела Агентства лесного хозяйства Иркутской области по Киренскому району – заместитель председателя комиссии</w:t>
            </w:r>
          </w:p>
        </w:tc>
      </w:tr>
      <w:tr w:rsidR="003B5CC1" w:rsidRPr="00EC391A" w:rsidTr="00EC391A">
        <w:tc>
          <w:tcPr>
            <w:tcW w:w="540" w:type="dxa"/>
          </w:tcPr>
          <w:p w:rsidR="003B5CC1" w:rsidRPr="00EC391A" w:rsidRDefault="003B5CC1" w:rsidP="00F6661E">
            <w:pPr>
              <w:keepNext/>
              <w:autoSpaceDE w:val="0"/>
              <w:autoSpaceDN w:val="0"/>
              <w:adjustRightInd w:val="0"/>
              <w:spacing w:after="0"/>
              <w:jc w:val="both"/>
              <w:rPr>
                <w:rFonts w:ascii="Times New Roman" w:eastAsia="Calibri" w:hAnsi="Times New Roman" w:cs="Times New Roman"/>
                <w:lang w:eastAsia="ru-RU"/>
              </w:rPr>
            </w:pPr>
            <w:r w:rsidRPr="00EC391A">
              <w:rPr>
                <w:rFonts w:ascii="Times New Roman" w:eastAsia="Calibri" w:hAnsi="Times New Roman" w:cs="Times New Roman"/>
                <w:lang w:eastAsia="ru-RU"/>
              </w:rPr>
              <w:t>4.</w:t>
            </w:r>
          </w:p>
        </w:tc>
        <w:tc>
          <w:tcPr>
            <w:tcW w:w="2262" w:type="dxa"/>
          </w:tcPr>
          <w:p w:rsidR="003B5CC1" w:rsidRPr="00EC391A" w:rsidRDefault="003B5CC1" w:rsidP="00F6661E">
            <w:pPr>
              <w:keepNext/>
              <w:autoSpaceDE w:val="0"/>
              <w:autoSpaceDN w:val="0"/>
              <w:adjustRightInd w:val="0"/>
              <w:spacing w:after="0"/>
              <w:jc w:val="both"/>
              <w:rPr>
                <w:rFonts w:ascii="Times New Roman" w:eastAsia="Calibri" w:hAnsi="Times New Roman" w:cs="Times New Roman"/>
                <w:lang w:eastAsia="ru-RU"/>
              </w:rPr>
            </w:pPr>
            <w:r w:rsidRPr="00EC391A">
              <w:rPr>
                <w:rFonts w:ascii="Times New Roman" w:eastAsia="Calibri" w:hAnsi="Times New Roman" w:cs="Times New Roman"/>
                <w:lang w:eastAsia="ru-RU"/>
              </w:rPr>
              <w:t>Суханов Дмитрий Евгеньевич</w:t>
            </w:r>
          </w:p>
        </w:tc>
        <w:tc>
          <w:tcPr>
            <w:tcW w:w="7512" w:type="dxa"/>
          </w:tcPr>
          <w:p w:rsidR="003B5CC1" w:rsidRPr="00EC391A" w:rsidRDefault="003B5CC1" w:rsidP="00F6661E">
            <w:pPr>
              <w:keepNext/>
              <w:autoSpaceDE w:val="0"/>
              <w:autoSpaceDN w:val="0"/>
              <w:adjustRightInd w:val="0"/>
              <w:spacing w:after="0"/>
              <w:jc w:val="both"/>
              <w:rPr>
                <w:rFonts w:ascii="Times New Roman" w:hAnsi="Times New Roman" w:cs="Times New Roman"/>
                <w:bCs/>
              </w:rPr>
            </w:pPr>
            <w:r w:rsidRPr="00EC391A">
              <w:rPr>
                <w:rFonts w:ascii="Times New Roman" w:hAnsi="Times New Roman" w:cs="Times New Roman"/>
                <w:bCs/>
              </w:rPr>
              <w:t xml:space="preserve">Ведущий специалист отдела ГОЧС </w:t>
            </w:r>
            <w:r w:rsidRPr="00EC391A">
              <w:rPr>
                <w:rFonts w:ascii="Times New Roman" w:eastAsia="Calibri" w:hAnsi="Times New Roman" w:cs="Times New Roman"/>
                <w:lang w:eastAsia="ru-RU"/>
              </w:rPr>
              <w:t xml:space="preserve">комитета по имуществу и ЖКХ </w:t>
            </w:r>
            <w:r w:rsidRPr="00EC391A">
              <w:rPr>
                <w:rFonts w:ascii="Times New Roman" w:hAnsi="Times New Roman" w:cs="Times New Roman"/>
                <w:bCs/>
              </w:rPr>
              <w:t>администрации Киренского муниципального района – секретарь комиссии</w:t>
            </w:r>
          </w:p>
        </w:tc>
      </w:tr>
      <w:tr w:rsidR="003B5CC1" w:rsidRPr="00EC391A" w:rsidTr="00EC391A">
        <w:tc>
          <w:tcPr>
            <w:tcW w:w="540" w:type="dxa"/>
          </w:tcPr>
          <w:p w:rsidR="003B5CC1" w:rsidRPr="00EC391A" w:rsidRDefault="003B5CC1" w:rsidP="00F6661E">
            <w:pPr>
              <w:keepNext/>
              <w:autoSpaceDE w:val="0"/>
              <w:autoSpaceDN w:val="0"/>
              <w:adjustRightInd w:val="0"/>
              <w:spacing w:after="0"/>
              <w:jc w:val="both"/>
              <w:rPr>
                <w:rFonts w:ascii="Times New Roman" w:eastAsia="Calibri" w:hAnsi="Times New Roman" w:cs="Times New Roman"/>
                <w:lang w:eastAsia="ru-RU"/>
              </w:rPr>
            </w:pPr>
          </w:p>
        </w:tc>
        <w:tc>
          <w:tcPr>
            <w:tcW w:w="2262" w:type="dxa"/>
          </w:tcPr>
          <w:p w:rsidR="003B5CC1" w:rsidRPr="00EC391A" w:rsidRDefault="003B5CC1" w:rsidP="00F6661E">
            <w:pPr>
              <w:keepNext/>
              <w:autoSpaceDE w:val="0"/>
              <w:autoSpaceDN w:val="0"/>
              <w:adjustRightInd w:val="0"/>
              <w:spacing w:after="0"/>
              <w:jc w:val="both"/>
              <w:rPr>
                <w:rFonts w:ascii="Times New Roman" w:eastAsia="Calibri" w:hAnsi="Times New Roman" w:cs="Times New Roman"/>
                <w:lang w:eastAsia="ru-RU"/>
              </w:rPr>
            </w:pPr>
            <w:r w:rsidRPr="00EC391A">
              <w:rPr>
                <w:rFonts w:ascii="Times New Roman" w:eastAsia="Calibri" w:hAnsi="Times New Roman" w:cs="Times New Roman"/>
                <w:lang w:eastAsia="ru-RU"/>
              </w:rPr>
              <w:t>Члены комиссии:</w:t>
            </w:r>
          </w:p>
        </w:tc>
        <w:tc>
          <w:tcPr>
            <w:tcW w:w="7512" w:type="dxa"/>
          </w:tcPr>
          <w:p w:rsidR="003B5CC1" w:rsidRPr="00EC391A" w:rsidRDefault="003B5CC1" w:rsidP="00F6661E">
            <w:pPr>
              <w:keepNext/>
              <w:autoSpaceDE w:val="0"/>
              <w:autoSpaceDN w:val="0"/>
              <w:adjustRightInd w:val="0"/>
              <w:spacing w:after="0"/>
              <w:jc w:val="both"/>
              <w:rPr>
                <w:rFonts w:ascii="Times New Roman" w:eastAsia="Calibri" w:hAnsi="Times New Roman" w:cs="Times New Roman"/>
                <w:lang w:eastAsia="ru-RU"/>
              </w:rPr>
            </w:pPr>
          </w:p>
        </w:tc>
      </w:tr>
      <w:tr w:rsidR="003B5CC1" w:rsidRPr="00EC391A" w:rsidTr="00EC391A">
        <w:tc>
          <w:tcPr>
            <w:tcW w:w="540" w:type="dxa"/>
          </w:tcPr>
          <w:p w:rsidR="003B5CC1" w:rsidRPr="00EC391A" w:rsidRDefault="003B5CC1" w:rsidP="00F6661E">
            <w:pPr>
              <w:keepNext/>
              <w:autoSpaceDE w:val="0"/>
              <w:autoSpaceDN w:val="0"/>
              <w:adjustRightInd w:val="0"/>
              <w:spacing w:after="0"/>
              <w:jc w:val="both"/>
              <w:rPr>
                <w:rFonts w:ascii="Times New Roman" w:eastAsia="Calibri" w:hAnsi="Times New Roman" w:cs="Times New Roman"/>
                <w:lang w:eastAsia="ru-RU"/>
              </w:rPr>
            </w:pPr>
            <w:r w:rsidRPr="00EC391A">
              <w:rPr>
                <w:rFonts w:ascii="Times New Roman" w:eastAsia="Calibri" w:hAnsi="Times New Roman" w:cs="Times New Roman"/>
                <w:lang w:eastAsia="ru-RU"/>
              </w:rPr>
              <w:t>5.</w:t>
            </w:r>
          </w:p>
        </w:tc>
        <w:tc>
          <w:tcPr>
            <w:tcW w:w="2262" w:type="dxa"/>
          </w:tcPr>
          <w:p w:rsidR="003B5CC1" w:rsidRPr="00EC391A" w:rsidRDefault="003B5CC1" w:rsidP="00F6661E">
            <w:pPr>
              <w:keepNext/>
              <w:autoSpaceDE w:val="0"/>
              <w:autoSpaceDN w:val="0"/>
              <w:adjustRightInd w:val="0"/>
              <w:spacing w:after="0"/>
              <w:jc w:val="both"/>
              <w:rPr>
                <w:rFonts w:ascii="Times New Roman" w:eastAsia="Calibri" w:hAnsi="Times New Roman" w:cs="Times New Roman"/>
                <w:lang w:eastAsia="ru-RU"/>
              </w:rPr>
            </w:pPr>
          </w:p>
          <w:p w:rsidR="003B5CC1" w:rsidRPr="00EC391A" w:rsidRDefault="003B5CC1" w:rsidP="00F6661E">
            <w:pPr>
              <w:keepNext/>
              <w:autoSpaceDE w:val="0"/>
              <w:autoSpaceDN w:val="0"/>
              <w:adjustRightInd w:val="0"/>
              <w:spacing w:after="0"/>
              <w:jc w:val="both"/>
              <w:rPr>
                <w:rFonts w:ascii="Times New Roman" w:eastAsia="Calibri" w:hAnsi="Times New Roman" w:cs="Times New Roman"/>
                <w:lang w:eastAsia="ru-RU"/>
              </w:rPr>
            </w:pPr>
            <w:r w:rsidRPr="00EC391A">
              <w:rPr>
                <w:rFonts w:ascii="Times New Roman" w:eastAsia="Calibri" w:hAnsi="Times New Roman" w:cs="Times New Roman"/>
                <w:lang w:eastAsia="ru-RU"/>
              </w:rPr>
              <w:t>Залуцкий Евгений Витальевич</w:t>
            </w:r>
          </w:p>
        </w:tc>
        <w:tc>
          <w:tcPr>
            <w:tcW w:w="7512" w:type="dxa"/>
          </w:tcPr>
          <w:p w:rsidR="003B5CC1" w:rsidRPr="00EC391A" w:rsidRDefault="003B5CC1" w:rsidP="00F6661E">
            <w:pPr>
              <w:keepNext/>
              <w:autoSpaceDE w:val="0"/>
              <w:autoSpaceDN w:val="0"/>
              <w:adjustRightInd w:val="0"/>
              <w:spacing w:after="0"/>
              <w:jc w:val="both"/>
              <w:rPr>
                <w:rFonts w:ascii="Times New Roman" w:eastAsia="Calibri" w:hAnsi="Times New Roman" w:cs="Times New Roman"/>
                <w:lang w:eastAsia="ru-RU"/>
              </w:rPr>
            </w:pPr>
            <w:r w:rsidRPr="00EC391A">
              <w:rPr>
                <w:rFonts w:ascii="Times New Roman" w:eastAsia="Calibri" w:hAnsi="Times New Roman" w:cs="Times New Roman"/>
                <w:lang w:eastAsia="ru-RU"/>
              </w:rPr>
              <w:t xml:space="preserve">Заведующий отделом ГОЧС – начальник ЕДДС комитета по имуществу и ЖКХ администрации Киренского муниципального района </w:t>
            </w:r>
          </w:p>
        </w:tc>
      </w:tr>
      <w:tr w:rsidR="003B5CC1" w:rsidRPr="00EC391A" w:rsidTr="00EC391A">
        <w:tc>
          <w:tcPr>
            <w:tcW w:w="540" w:type="dxa"/>
          </w:tcPr>
          <w:p w:rsidR="003B5CC1" w:rsidRPr="00EC391A" w:rsidRDefault="003B5CC1" w:rsidP="00F6661E">
            <w:pPr>
              <w:keepNext/>
              <w:autoSpaceDE w:val="0"/>
              <w:autoSpaceDN w:val="0"/>
              <w:adjustRightInd w:val="0"/>
              <w:spacing w:after="0"/>
              <w:jc w:val="both"/>
              <w:rPr>
                <w:rFonts w:ascii="Times New Roman" w:eastAsia="Calibri" w:hAnsi="Times New Roman" w:cs="Times New Roman"/>
                <w:lang w:eastAsia="ru-RU"/>
              </w:rPr>
            </w:pPr>
            <w:r w:rsidRPr="00EC391A">
              <w:rPr>
                <w:rFonts w:ascii="Times New Roman" w:eastAsia="Calibri" w:hAnsi="Times New Roman" w:cs="Times New Roman"/>
                <w:lang w:eastAsia="ru-RU"/>
              </w:rPr>
              <w:t>6.</w:t>
            </w:r>
          </w:p>
        </w:tc>
        <w:tc>
          <w:tcPr>
            <w:tcW w:w="2262" w:type="dxa"/>
          </w:tcPr>
          <w:p w:rsidR="003B5CC1" w:rsidRPr="00EC391A" w:rsidRDefault="003B5CC1" w:rsidP="00F6661E">
            <w:pPr>
              <w:keepNext/>
              <w:autoSpaceDE w:val="0"/>
              <w:autoSpaceDN w:val="0"/>
              <w:adjustRightInd w:val="0"/>
              <w:spacing w:after="0"/>
              <w:jc w:val="both"/>
              <w:rPr>
                <w:rFonts w:ascii="Times New Roman" w:eastAsia="Calibri" w:hAnsi="Times New Roman" w:cs="Times New Roman"/>
                <w:lang w:eastAsia="ru-RU"/>
              </w:rPr>
            </w:pPr>
            <w:r w:rsidRPr="00EC391A">
              <w:rPr>
                <w:rFonts w:ascii="Times New Roman" w:eastAsia="Calibri" w:hAnsi="Times New Roman" w:cs="Times New Roman"/>
                <w:lang w:eastAsia="ru-RU"/>
              </w:rPr>
              <w:t>Исаев Сергей Петрович</w:t>
            </w:r>
          </w:p>
        </w:tc>
        <w:tc>
          <w:tcPr>
            <w:tcW w:w="7512" w:type="dxa"/>
          </w:tcPr>
          <w:p w:rsidR="003B5CC1" w:rsidRPr="00EC391A" w:rsidRDefault="003B5CC1" w:rsidP="00F6661E">
            <w:pPr>
              <w:keepNext/>
              <w:autoSpaceDE w:val="0"/>
              <w:autoSpaceDN w:val="0"/>
              <w:adjustRightInd w:val="0"/>
              <w:spacing w:after="0"/>
              <w:jc w:val="both"/>
              <w:rPr>
                <w:rFonts w:ascii="Times New Roman" w:hAnsi="Times New Roman" w:cs="Times New Roman"/>
                <w:bCs/>
              </w:rPr>
            </w:pPr>
            <w:r w:rsidRPr="00EC391A">
              <w:rPr>
                <w:rFonts w:ascii="Times New Roman" w:hAnsi="Times New Roman" w:cs="Times New Roman"/>
                <w:bCs/>
              </w:rPr>
              <w:t>Заместитель главы администрации Киренского городского поселения</w:t>
            </w:r>
          </w:p>
        </w:tc>
      </w:tr>
      <w:tr w:rsidR="003B5CC1" w:rsidRPr="00EC391A" w:rsidTr="00EC391A">
        <w:tc>
          <w:tcPr>
            <w:tcW w:w="540" w:type="dxa"/>
          </w:tcPr>
          <w:p w:rsidR="003B5CC1" w:rsidRPr="00EC391A" w:rsidRDefault="003B5CC1" w:rsidP="00F6661E">
            <w:pPr>
              <w:keepNext/>
              <w:autoSpaceDE w:val="0"/>
              <w:autoSpaceDN w:val="0"/>
              <w:adjustRightInd w:val="0"/>
              <w:spacing w:after="0"/>
              <w:jc w:val="both"/>
              <w:rPr>
                <w:rFonts w:ascii="Times New Roman" w:eastAsia="Calibri" w:hAnsi="Times New Roman" w:cs="Times New Roman"/>
                <w:lang w:eastAsia="ru-RU"/>
              </w:rPr>
            </w:pPr>
            <w:r w:rsidRPr="00EC391A">
              <w:rPr>
                <w:rFonts w:ascii="Times New Roman" w:eastAsia="Calibri" w:hAnsi="Times New Roman" w:cs="Times New Roman"/>
                <w:lang w:eastAsia="ru-RU"/>
              </w:rPr>
              <w:t>7.</w:t>
            </w:r>
          </w:p>
        </w:tc>
        <w:tc>
          <w:tcPr>
            <w:tcW w:w="2262" w:type="dxa"/>
          </w:tcPr>
          <w:p w:rsidR="003B5CC1" w:rsidRPr="00EC391A" w:rsidRDefault="003B5CC1" w:rsidP="00F6661E">
            <w:pPr>
              <w:keepNext/>
              <w:autoSpaceDE w:val="0"/>
              <w:autoSpaceDN w:val="0"/>
              <w:adjustRightInd w:val="0"/>
              <w:spacing w:after="0"/>
              <w:jc w:val="both"/>
              <w:rPr>
                <w:rFonts w:ascii="Times New Roman" w:eastAsia="Calibri" w:hAnsi="Times New Roman" w:cs="Times New Roman"/>
                <w:lang w:eastAsia="ru-RU"/>
              </w:rPr>
            </w:pPr>
            <w:r w:rsidRPr="00EC391A">
              <w:rPr>
                <w:rFonts w:ascii="Times New Roman" w:eastAsia="Calibri" w:hAnsi="Times New Roman" w:cs="Times New Roman"/>
                <w:lang w:eastAsia="ru-RU"/>
              </w:rPr>
              <w:t>Майбородов Алексей Викторович</w:t>
            </w:r>
          </w:p>
        </w:tc>
        <w:tc>
          <w:tcPr>
            <w:tcW w:w="7512" w:type="dxa"/>
          </w:tcPr>
          <w:p w:rsidR="003B5CC1" w:rsidRPr="00EC391A" w:rsidRDefault="003B5CC1" w:rsidP="00F6661E">
            <w:pPr>
              <w:keepNext/>
              <w:autoSpaceDE w:val="0"/>
              <w:autoSpaceDN w:val="0"/>
              <w:adjustRightInd w:val="0"/>
              <w:spacing w:after="0"/>
              <w:jc w:val="both"/>
              <w:rPr>
                <w:rFonts w:ascii="Times New Roman" w:hAnsi="Times New Roman" w:cs="Times New Roman"/>
                <w:bCs/>
              </w:rPr>
            </w:pPr>
            <w:r w:rsidRPr="00EC391A">
              <w:rPr>
                <w:rFonts w:ascii="Times New Roman" w:hAnsi="Times New Roman" w:cs="Times New Roman"/>
                <w:bCs/>
              </w:rPr>
              <w:t>Главный специалист ГОЧС администрации Киренского городского поселения</w:t>
            </w:r>
          </w:p>
        </w:tc>
      </w:tr>
      <w:tr w:rsidR="003B5CC1" w:rsidRPr="00EC391A" w:rsidTr="00EC391A">
        <w:tc>
          <w:tcPr>
            <w:tcW w:w="540" w:type="dxa"/>
          </w:tcPr>
          <w:p w:rsidR="003B5CC1" w:rsidRPr="00EC391A" w:rsidRDefault="003B5CC1" w:rsidP="00F6661E">
            <w:pPr>
              <w:keepNext/>
              <w:autoSpaceDE w:val="0"/>
              <w:autoSpaceDN w:val="0"/>
              <w:adjustRightInd w:val="0"/>
              <w:spacing w:after="0"/>
              <w:jc w:val="both"/>
              <w:rPr>
                <w:rFonts w:ascii="Times New Roman" w:eastAsia="Calibri" w:hAnsi="Times New Roman" w:cs="Times New Roman"/>
                <w:lang w:eastAsia="ru-RU"/>
              </w:rPr>
            </w:pPr>
            <w:r w:rsidRPr="00EC391A">
              <w:rPr>
                <w:rFonts w:ascii="Times New Roman" w:eastAsia="Calibri" w:hAnsi="Times New Roman" w:cs="Times New Roman"/>
                <w:lang w:eastAsia="ru-RU"/>
              </w:rPr>
              <w:t>8.</w:t>
            </w:r>
          </w:p>
        </w:tc>
        <w:tc>
          <w:tcPr>
            <w:tcW w:w="2262" w:type="dxa"/>
          </w:tcPr>
          <w:p w:rsidR="003B5CC1" w:rsidRPr="00EC391A" w:rsidRDefault="003B5CC1" w:rsidP="00F6661E">
            <w:pPr>
              <w:keepNext/>
              <w:autoSpaceDE w:val="0"/>
              <w:autoSpaceDN w:val="0"/>
              <w:adjustRightInd w:val="0"/>
              <w:spacing w:after="0"/>
              <w:jc w:val="both"/>
              <w:rPr>
                <w:rFonts w:ascii="Times New Roman" w:eastAsia="Calibri" w:hAnsi="Times New Roman" w:cs="Times New Roman"/>
                <w:lang w:eastAsia="ru-RU"/>
              </w:rPr>
            </w:pPr>
            <w:r w:rsidRPr="00EC391A">
              <w:rPr>
                <w:rFonts w:ascii="Times New Roman" w:eastAsia="Calibri" w:hAnsi="Times New Roman" w:cs="Times New Roman"/>
                <w:lang w:eastAsia="ru-RU"/>
              </w:rPr>
              <w:t>Гладилин Евгений Валентинович</w:t>
            </w:r>
          </w:p>
        </w:tc>
        <w:tc>
          <w:tcPr>
            <w:tcW w:w="7512" w:type="dxa"/>
          </w:tcPr>
          <w:p w:rsidR="003B5CC1" w:rsidRPr="00EC391A" w:rsidRDefault="003B5CC1" w:rsidP="00F6661E">
            <w:pPr>
              <w:keepNext/>
              <w:autoSpaceDE w:val="0"/>
              <w:autoSpaceDN w:val="0"/>
              <w:adjustRightInd w:val="0"/>
              <w:spacing w:after="0"/>
              <w:jc w:val="both"/>
              <w:rPr>
                <w:rFonts w:ascii="Times New Roman" w:eastAsia="Calibri" w:hAnsi="Times New Roman" w:cs="Times New Roman"/>
                <w:lang w:eastAsia="ru-RU"/>
              </w:rPr>
            </w:pPr>
            <w:r w:rsidRPr="00EC391A">
              <w:rPr>
                <w:rFonts w:ascii="Times New Roman" w:eastAsia="Calibri" w:hAnsi="Times New Roman" w:cs="Times New Roman"/>
                <w:lang w:eastAsia="ru-RU"/>
              </w:rPr>
              <w:t xml:space="preserve">Начальник отделения надзорной деятельности ГУ МЧС России по Иркутской области Киренского района </w:t>
            </w:r>
          </w:p>
        </w:tc>
      </w:tr>
      <w:tr w:rsidR="003B5CC1" w:rsidRPr="00EC391A" w:rsidTr="00EC391A">
        <w:tc>
          <w:tcPr>
            <w:tcW w:w="540" w:type="dxa"/>
          </w:tcPr>
          <w:p w:rsidR="003B5CC1" w:rsidRPr="00EC391A" w:rsidRDefault="003B5CC1" w:rsidP="00F6661E">
            <w:pPr>
              <w:keepNext/>
              <w:autoSpaceDE w:val="0"/>
              <w:autoSpaceDN w:val="0"/>
              <w:adjustRightInd w:val="0"/>
              <w:spacing w:after="0"/>
              <w:jc w:val="both"/>
              <w:rPr>
                <w:rFonts w:ascii="Times New Roman" w:eastAsia="Calibri" w:hAnsi="Times New Roman" w:cs="Times New Roman"/>
                <w:lang w:eastAsia="ru-RU"/>
              </w:rPr>
            </w:pPr>
            <w:r w:rsidRPr="00EC391A">
              <w:rPr>
                <w:rFonts w:ascii="Times New Roman" w:eastAsia="Calibri" w:hAnsi="Times New Roman" w:cs="Times New Roman"/>
                <w:lang w:eastAsia="ru-RU"/>
              </w:rPr>
              <w:t>9.</w:t>
            </w:r>
          </w:p>
        </w:tc>
        <w:tc>
          <w:tcPr>
            <w:tcW w:w="2262" w:type="dxa"/>
          </w:tcPr>
          <w:p w:rsidR="003B5CC1" w:rsidRPr="00EC391A" w:rsidRDefault="003B5CC1" w:rsidP="00F6661E">
            <w:pPr>
              <w:keepNext/>
              <w:autoSpaceDE w:val="0"/>
              <w:autoSpaceDN w:val="0"/>
              <w:adjustRightInd w:val="0"/>
              <w:spacing w:after="0"/>
              <w:jc w:val="both"/>
              <w:rPr>
                <w:rFonts w:ascii="Times New Roman" w:eastAsia="Calibri" w:hAnsi="Times New Roman" w:cs="Times New Roman"/>
                <w:lang w:eastAsia="ru-RU"/>
              </w:rPr>
            </w:pPr>
            <w:r w:rsidRPr="00EC391A">
              <w:rPr>
                <w:rFonts w:ascii="Times New Roman" w:eastAsia="Calibri" w:hAnsi="Times New Roman" w:cs="Times New Roman"/>
                <w:lang w:eastAsia="ru-RU"/>
              </w:rPr>
              <w:t xml:space="preserve">Рогачков Сергей </w:t>
            </w:r>
            <w:r w:rsidRPr="00EC391A">
              <w:rPr>
                <w:rFonts w:ascii="Times New Roman" w:eastAsia="Calibri" w:hAnsi="Times New Roman" w:cs="Times New Roman"/>
                <w:lang w:eastAsia="ru-RU"/>
              </w:rPr>
              <w:lastRenderedPageBreak/>
              <w:t>Александрович</w:t>
            </w:r>
          </w:p>
        </w:tc>
        <w:tc>
          <w:tcPr>
            <w:tcW w:w="7512" w:type="dxa"/>
          </w:tcPr>
          <w:p w:rsidR="003B5CC1" w:rsidRPr="00EC391A" w:rsidRDefault="003B5CC1" w:rsidP="00F6661E">
            <w:pPr>
              <w:keepNext/>
              <w:autoSpaceDE w:val="0"/>
              <w:autoSpaceDN w:val="0"/>
              <w:adjustRightInd w:val="0"/>
              <w:spacing w:after="0"/>
              <w:jc w:val="both"/>
              <w:rPr>
                <w:rFonts w:ascii="Times New Roman" w:eastAsia="Calibri" w:hAnsi="Times New Roman" w:cs="Times New Roman"/>
                <w:lang w:eastAsia="ru-RU"/>
              </w:rPr>
            </w:pPr>
            <w:r w:rsidRPr="00EC391A">
              <w:rPr>
                <w:rFonts w:ascii="Times New Roman" w:eastAsia="Calibri" w:hAnsi="Times New Roman" w:cs="Times New Roman"/>
                <w:lang w:eastAsia="ru-RU"/>
              </w:rPr>
              <w:lastRenderedPageBreak/>
              <w:t>Начальник МО МВД России «Киренский»</w:t>
            </w:r>
          </w:p>
        </w:tc>
      </w:tr>
      <w:tr w:rsidR="003B5CC1" w:rsidRPr="00EC391A" w:rsidTr="00EC391A">
        <w:tc>
          <w:tcPr>
            <w:tcW w:w="540" w:type="dxa"/>
          </w:tcPr>
          <w:p w:rsidR="003B5CC1" w:rsidRPr="00EC391A" w:rsidRDefault="003B5CC1" w:rsidP="00F6661E">
            <w:pPr>
              <w:keepNext/>
              <w:autoSpaceDE w:val="0"/>
              <w:autoSpaceDN w:val="0"/>
              <w:adjustRightInd w:val="0"/>
              <w:spacing w:after="0"/>
              <w:jc w:val="both"/>
              <w:rPr>
                <w:rFonts w:ascii="Times New Roman" w:eastAsia="Calibri" w:hAnsi="Times New Roman" w:cs="Times New Roman"/>
                <w:lang w:eastAsia="ru-RU"/>
              </w:rPr>
            </w:pPr>
            <w:r w:rsidRPr="00EC391A">
              <w:rPr>
                <w:rFonts w:ascii="Times New Roman" w:eastAsia="Calibri" w:hAnsi="Times New Roman" w:cs="Times New Roman"/>
                <w:lang w:eastAsia="ru-RU"/>
              </w:rPr>
              <w:lastRenderedPageBreak/>
              <w:t>10.</w:t>
            </w:r>
          </w:p>
        </w:tc>
        <w:tc>
          <w:tcPr>
            <w:tcW w:w="2262" w:type="dxa"/>
          </w:tcPr>
          <w:p w:rsidR="003B5CC1" w:rsidRPr="00EC391A" w:rsidRDefault="003B5CC1" w:rsidP="00F6661E">
            <w:pPr>
              <w:keepNext/>
              <w:autoSpaceDE w:val="0"/>
              <w:autoSpaceDN w:val="0"/>
              <w:adjustRightInd w:val="0"/>
              <w:spacing w:after="0"/>
              <w:jc w:val="both"/>
              <w:rPr>
                <w:rFonts w:ascii="Times New Roman" w:eastAsia="Calibri" w:hAnsi="Times New Roman" w:cs="Times New Roman"/>
                <w:lang w:eastAsia="ru-RU"/>
              </w:rPr>
            </w:pPr>
            <w:r w:rsidRPr="00EC391A">
              <w:rPr>
                <w:rFonts w:ascii="Times New Roman" w:eastAsia="Calibri" w:hAnsi="Times New Roman" w:cs="Times New Roman"/>
                <w:lang w:eastAsia="ru-RU"/>
              </w:rPr>
              <w:t>Агафонов Георгий Николаевич</w:t>
            </w:r>
          </w:p>
        </w:tc>
        <w:tc>
          <w:tcPr>
            <w:tcW w:w="7512" w:type="dxa"/>
          </w:tcPr>
          <w:p w:rsidR="003B5CC1" w:rsidRPr="00EC391A" w:rsidRDefault="003B5CC1" w:rsidP="00F6661E">
            <w:pPr>
              <w:keepNext/>
              <w:autoSpaceDE w:val="0"/>
              <w:autoSpaceDN w:val="0"/>
              <w:adjustRightInd w:val="0"/>
              <w:spacing w:after="0"/>
              <w:jc w:val="both"/>
              <w:rPr>
                <w:rFonts w:ascii="Times New Roman" w:eastAsia="Calibri" w:hAnsi="Times New Roman" w:cs="Times New Roman"/>
                <w:lang w:eastAsia="ru-RU"/>
              </w:rPr>
            </w:pPr>
            <w:r w:rsidRPr="00EC391A">
              <w:rPr>
                <w:rFonts w:ascii="Times New Roman" w:eastAsia="Calibri" w:hAnsi="Times New Roman" w:cs="Times New Roman"/>
                <w:lang w:eastAsia="ru-RU"/>
              </w:rPr>
              <w:t xml:space="preserve">Начальник </w:t>
            </w:r>
          </w:p>
          <w:p w:rsidR="003B5CC1" w:rsidRPr="00EC391A" w:rsidRDefault="003B5CC1" w:rsidP="00F6661E">
            <w:pPr>
              <w:keepNext/>
              <w:autoSpaceDE w:val="0"/>
              <w:autoSpaceDN w:val="0"/>
              <w:adjustRightInd w:val="0"/>
              <w:spacing w:after="0"/>
              <w:jc w:val="both"/>
              <w:rPr>
                <w:rFonts w:ascii="Times New Roman" w:eastAsia="Calibri" w:hAnsi="Times New Roman" w:cs="Times New Roman"/>
                <w:lang w:eastAsia="ru-RU"/>
              </w:rPr>
            </w:pPr>
            <w:r w:rsidRPr="00EC391A">
              <w:rPr>
                <w:rFonts w:ascii="Times New Roman" w:eastAsia="Calibri" w:hAnsi="Times New Roman" w:cs="Times New Roman"/>
                <w:lang w:eastAsia="ru-RU"/>
              </w:rPr>
              <w:t>Северного ПСО</w:t>
            </w:r>
          </w:p>
        </w:tc>
      </w:tr>
      <w:tr w:rsidR="003B5CC1" w:rsidRPr="00EC391A" w:rsidTr="00EC391A">
        <w:tc>
          <w:tcPr>
            <w:tcW w:w="540" w:type="dxa"/>
          </w:tcPr>
          <w:p w:rsidR="003B5CC1" w:rsidRPr="00EC391A" w:rsidRDefault="003B5CC1" w:rsidP="00F6661E">
            <w:pPr>
              <w:keepNext/>
              <w:autoSpaceDE w:val="0"/>
              <w:autoSpaceDN w:val="0"/>
              <w:adjustRightInd w:val="0"/>
              <w:spacing w:after="0"/>
              <w:jc w:val="both"/>
              <w:rPr>
                <w:rFonts w:ascii="Times New Roman" w:eastAsia="Calibri" w:hAnsi="Times New Roman" w:cs="Times New Roman"/>
                <w:lang w:eastAsia="ru-RU"/>
              </w:rPr>
            </w:pPr>
            <w:r w:rsidRPr="00EC391A">
              <w:rPr>
                <w:rFonts w:ascii="Times New Roman" w:eastAsia="Calibri" w:hAnsi="Times New Roman" w:cs="Times New Roman"/>
                <w:lang w:eastAsia="ru-RU"/>
              </w:rPr>
              <w:t>11.</w:t>
            </w:r>
          </w:p>
        </w:tc>
        <w:tc>
          <w:tcPr>
            <w:tcW w:w="2262" w:type="dxa"/>
          </w:tcPr>
          <w:p w:rsidR="003B5CC1" w:rsidRPr="00EC391A" w:rsidRDefault="003B5CC1" w:rsidP="00F6661E">
            <w:pPr>
              <w:keepNext/>
              <w:autoSpaceDE w:val="0"/>
              <w:autoSpaceDN w:val="0"/>
              <w:adjustRightInd w:val="0"/>
              <w:spacing w:after="0"/>
              <w:jc w:val="both"/>
              <w:rPr>
                <w:rFonts w:ascii="Times New Roman" w:eastAsia="Calibri" w:hAnsi="Times New Roman" w:cs="Times New Roman"/>
                <w:lang w:eastAsia="ru-RU"/>
              </w:rPr>
            </w:pPr>
            <w:r w:rsidRPr="00EC391A">
              <w:rPr>
                <w:rFonts w:ascii="Times New Roman" w:eastAsia="Calibri" w:hAnsi="Times New Roman" w:cs="Times New Roman"/>
                <w:lang w:eastAsia="ru-RU"/>
              </w:rPr>
              <w:t>Загорулько Андрей Андреевич</w:t>
            </w:r>
          </w:p>
        </w:tc>
        <w:tc>
          <w:tcPr>
            <w:tcW w:w="7512" w:type="dxa"/>
          </w:tcPr>
          <w:p w:rsidR="003B5CC1" w:rsidRPr="00EC391A" w:rsidRDefault="003B5CC1" w:rsidP="00F6661E">
            <w:pPr>
              <w:keepNext/>
              <w:autoSpaceDE w:val="0"/>
              <w:autoSpaceDN w:val="0"/>
              <w:adjustRightInd w:val="0"/>
              <w:spacing w:after="0"/>
              <w:jc w:val="both"/>
              <w:rPr>
                <w:rFonts w:ascii="Times New Roman" w:eastAsia="Calibri" w:hAnsi="Times New Roman" w:cs="Times New Roman"/>
                <w:lang w:eastAsia="ru-RU"/>
              </w:rPr>
            </w:pPr>
            <w:r w:rsidRPr="00EC391A">
              <w:rPr>
                <w:rFonts w:ascii="Times New Roman" w:hAnsi="Times New Roman" w:cs="Times New Roman"/>
                <w:bCs/>
              </w:rPr>
              <w:t xml:space="preserve">Начальник АУ «Киренский лесхоз»  </w:t>
            </w:r>
          </w:p>
        </w:tc>
      </w:tr>
      <w:tr w:rsidR="003B5CC1" w:rsidRPr="00EC391A" w:rsidTr="00EC391A">
        <w:tc>
          <w:tcPr>
            <w:tcW w:w="540" w:type="dxa"/>
          </w:tcPr>
          <w:p w:rsidR="003B5CC1" w:rsidRPr="00EC391A" w:rsidRDefault="003B5CC1" w:rsidP="00F6661E">
            <w:pPr>
              <w:keepNext/>
              <w:autoSpaceDE w:val="0"/>
              <w:autoSpaceDN w:val="0"/>
              <w:adjustRightInd w:val="0"/>
              <w:spacing w:after="0"/>
              <w:jc w:val="both"/>
              <w:rPr>
                <w:rFonts w:ascii="Times New Roman" w:eastAsia="Calibri" w:hAnsi="Times New Roman" w:cs="Times New Roman"/>
                <w:lang w:eastAsia="ru-RU"/>
              </w:rPr>
            </w:pPr>
            <w:r w:rsidRPr="00EC391A">
              <w:rPr>
                <w:rFonts w:ascii="Times New Roman" w:eastAsia="Calibri" w:hAnsi="Times New Roman" w:cs="Times New Roman"/>
                <w:lang w:eastAsia="ru-RU"/>
              </w:rPr>
              <w:t>12.</w:t>
            </w:r>
          </w:p>
        </w:tc>
        <w:tc>
          <w:tcPr>
            <w:tcW w:w="2262" w:type="dxa"/>
          </w:tcPr>
          <w:p w:rsidR="003B5CC1" w:rsidRPr="00EC391A" w:rsidRDefault="003B5CC1" w:rsidP="00F6661E">
            <w:pPr>
              <w:keepNext/>
              <w:autoSpaceDE w:val="0"/>
              <w:autoSpaceDN w:val="0"/>
              <w:adjustRightInd w:val="0"/>
              <w:spacing w:after="0"/>
              <w:jc w:val="both"/>
              <w:rPr>
                <w:rFonts w:ascii="Times New Roman" w:eastAsia="Calibri" w:hAnsi="Times New Roman" w:cs="Times New Roman"/>
                <w:lang w:eastAsia="ru-RU"/>
              </w:rPr>
            </w:pPr>
            <w:r w:rsidRPr="00EC391A">
              <w:rPr>
                <w:rFonts w:ascii="Times New Roman" w:eastAsia="Calibri" w:hAnsi="Times New Roman" w:cs="Times New Roman"/>
                <w:lang w:eastAsia="ru-RU"/>
              </w:rPr>
              <w:t>Михеев Андрей Александрович</w:t>
            </w:r>
          </w:p>
        </w:tc>
        <w:tc>
          <w:tcPr>
            <w:tcW w:w="7512" w:type="dxa"/>
          </w:tcPr>
          <w:p w:rsidR="003B5CC1" w:rsidRPr="00EC391A" w:rsidRDefault="003B5CC1" w:rsidP="00F6661E">
            <w:pPr>
              <w:keepNext/>
              <w:autoSpaceDE w:val="0"/>
              <w:autoSpaceDN w:val="0"/>
              <w:adjustRightInd w:val="0"/>
              <w:spacing w:after="0"/>
              <w:jc w:val="both"/>
              <w:rPr>
                <w:rFonts w:ascii="Times New Roman" w:hAnsi="Times New Roman" w:cs="Times New Roman"/>
                <w:bCs/>
              </w:rPr>
            </w:pPr>
            <w:r w:rsidRPr="00EC391A">
              <w:rPr>
                <w:rFonts w:ascii="Times New Roman" w:hAnsi="Times New Roman" w:cs="Times New Roman"/>
                <w:bCs/>
              </w:rPr>
              <w:t>Начальник Киренского авиаотделения Иркутской авиабазы охраны лесов</w:t>
            </w:r>
          </w:p>
        </w:tc>
      </w:tr>
      <w:tr w:rsidR="003B5CC1" w:rsidRPr="00EC391A" w:rsidTr="00EC391A">
        <w:tc>
          <w:tcPr>
            <w:tcW w:w="540" w:type="dxa"/>
          </w:tcPr>
          <w:p w:rsidR="003B5CC1" w:rsidRPr="00EC391A" w:rsidRDefault="003B5CC1" w:rsidP="00F6661E">
            <w:pPr>
              <w:keepNext/>
              <w:autoSpaceDE w:val="0"/>
              <w:autoSpaceDN w:val="0"/>
              <w:adjustRightInd w:val="0"/>
              <w:spacing w:after="0"/>
              <w:jc w:val="both"/>
              <w:rPr>
                <w:rFonts w:ascii="Times New Roman" w:eastAsia="Calibri" w:hAnsi="Times New Roman" w:cs="Times New Roman"/>
                <w:lang w:eastAsia="ru-RU"/>
              </w:rPr>
            </w:pPr>
            <w:r w:rsidRPr="00EC391A">
              <w:rPr>
                <w:rFonts w:ascii="Times New Roman" w:eastAsia="Calibri" w:hAnsi="Times New Roman" w:cs="Times New Roman"/>
                <w:lang w:eastAsia="ru-RU"/>
              </w:rPr>
              <w:t>13.</w:t>
            </w:r>
          </w:p>
        </w:tc>
        <w:tc>
          <w:tcPr>
            <w:tcW w:w="2262" w:type="dxa"/>
          </w:tcPr>
          <w:p w:rsidR="003B5CC1" w:rsidRPr="00EC391A" w:rsidRDefault="003B5CC1" w:rsidP="00F6661E">
            <w:pPr>
              <w:keepNext/>
              <w:autoSpaceDE w:val="0"/>
              <w:autoSpaceDN w:val="0"/>
              <w:adjustRightInd w:val="0"/>
              <w:spacing w:after="0"/>
              <w:jc w:val="both"/>
              <w:rPr>
                <w:rFonts w:ascii="Times New Roman" w:eastAsia="Calibri" w:hAnsi="Times New Roman" w:cs="Times New Roman"/>
                <w:lang w:eastAsia="ru-RU"/>
              </w:rPr>
            </w:pPr>
            <w:r w:rsidRPr="00EC391A">
              <w:rPr>
                <w:rFonts w:ascii="Times New Roman" w:eastAsia="Calibri" w:hAnsi="Times New Roman" w:cs="Times New Roman"/>
                <w:lang w:eastAsia="ru-RU"/>
              </w:rPr>
              <w:t>Федоров Сергей Владимирович</w:t>
            </w:r>
          </w:p>
        </w:tc>
        <w:tc>
          <w:tcPr>
            <w:tcW w:w="7512" w:type="dxa"/>
          </w:tcPr>
          <w:p w:rsidR="003B5CC1" w:rsidRPr="00EC391A" w:rsidRDefault="003B5CC1" w:rsidP="00F6661E">
            <w:pPr>
              <w:keepNext/>
              <w:autoSpaceDE w:val="0"/>
              <w:autoSpaceDN w:val="0"/>
              <w:adjustRightInd w:val="0"/>
              <w:spacing w:after="0"/>
              <w:jc w:val="both"/>
              <w:rPr>
                <w:rFonts w:ascii="Times New Roman" w:hAnsi="Times New Roman" w:cs="Times New Roman"/>
                <w:bCs/>
              </w:rPr>
            </w:pPr>
            <w:r w:rsidRPr="00EC391A">
              <w:rPr>
                <w:rFonts w:ascii="Times New Roman" w:hAnsi="Times New Roman" w:cs="Times New Roman"/>
                <w:bCs/>
              </w:rPr>
              <w:t>Начальник рыбоохраны Киренского района</w:t>
            </w:r>
          </w:p>
        </w:tc>
      </w:tr>
      <w:tr w:rsidR="003B5CC1" w:rsidRPr="00EC391A" w:rsidTr="00EC391A">
        <w:tc>
          <w:tcPr>
            <w:tcW w:w="540" w:type="dxa"/>
          </w:tcPr>
          <w:p w:rsidR="003B5CC1" w:rsidRPr="00EC391A" w:rsidRDefault="003B5CC1" w:rsidP="00F6661E">
            <w:pPr>
              <w:keepNext/>
              <w:autoSpaceDE w:val="0"/>
              <w:autoSpaceDN w:val="0"/>
              <w:adjustRightInd w:val="0"/>
              <w:spacing w:after="0"/>
              <w:jc w:val="both"/>
              <w:rPr>
                <w:rFonts w:ascii="Times New Roman" w:eastAsia="Calibri" w:hAnsi="Times New Roman" w:cs="Times New Roman"/>
                <w:lang w:eastAsia="ru-RU"/>
              </w:rPr>
            </w:pPr>
            <w:r w:rsidRPr="00EC391A">
              <w:rPr>
                <w:rFonts w:ascii="Times New Roman" w:eastAsia="Calibri" w:hAnsi="Times New Roman" w:cs="Times New Roman"/>
                <w:lang w:eastAsia="ru-RU"/>
              </w:rPr>
              <w:t>14.</w:t>
            </w:r>
          </w:p>
        </w:tc>
        <w:tc>
          <w:tcPr>
            <w:tcW w:w="2262" w:type="dxa"/>
          </w:tcPr>
          <w:p w:rsidR="003B5CC1" w:rsidRPr="00EC391A" w:rsidRDefault="003B5CC1" w:rsidP="00F6661E">
            <w:pPr>
              <w:keepNext/>
              <w:autoSpaceDE w:val="0"/>
              <w:autoSpaceDN w:val="0"/>
              <w:adjustRightInd w:val="0"/>
              <w:spacing w:after="0"/>
              <w:jc w:val="both"/>
              <w:rPr>
                <w:rFonts w:ascii="Times New Roman" w:eastAsia="Calibri" w:hAnsi="Times New Roman" w:cs="Times New Roman"/>
                <w:lang w:eastAsia="ru-RU"/>
              </w:rPr>
            </w:pPr>
            <w:r w:rsidRPr="00EC391A">
              <w:rPr>
                <w:rFonts w:ascii="Times New Roman" w:eastAsia="Calibri" w:hAnsi="Times New Roman" w:cs="Times New Roman"/>
                <w:lang w:eastAsia="ru-RU"/>
              </w:rPr>
              <w:t>Елизарова Евгения Александровна</w:t>
            </w:r>
          </w:p>
        </w:tc>
        <w:tc>
          <w:tcPr>
            <w:tcW w:w="7512" w:type="dxa"/>
          </w:tcPr>
          <w:p w:rsidR="003B5CC1" w:rsidRPr="00EC391A" w:rsidRDefault="003B5CC1" w:rsidP="00F6661E">
            <w:pPr>
              <w:keepNext/>
              <w:autoSpaceDE w:val="0"/>
              <w:autoSpaceDN w:val="0"/>
              <w:adjustRightInd w:val="0"/>
              <w:spacing w:after="0"/>
              <w:jc w:val="both"/>
              <w:rPr>
                <w:rFonts w:ascii="Times New Roman" w:hAnsi="Times New Roman" w:cs="Times New Roman"/>
                <w:bCs/>
              </w:rPr>
            </w:pPr>
            <w:r w:rsidRPr="00EC391A">
              <w:rPr>
                <w:rFonts w:ascii="Times New Roman" w:hAnsi="Times New Roman" w:cs="Times New Roman"/>
                <w:bCs/>
              </w:rPr>
              <w:t>Консультант по сельскому хозяйству администрации Киренского муниципального района</w:t>
            </w:r>
          </w:p>
        </w:tc>
      </w:tr>
      <w:tr w:rsidR="003B5CC1" w:rsidRPr="00EC391A" w:rsidTr="00EC391A">
        <w:tc>
          <w:tcPr>
            <w:tcW w:w="540" w:type="dxa"/>
          </w:tcPr>
          <w:p w:rsidR="003B5CC1" w:rsidRPr="00EC391A" w:rsidRDefault="003B5CC1" w:rsidP="00F6661E">
            <w:pPr>
              <w:keepNext/>
              <w:autoSpaceDE w:val="0"/>
              <w:autoSpaceDN w:val="0"/>
              <w:adjustRightInd w:val="0"/>
              <w:spacing w:after="0"/>
              <w:jc w:val="both"/>
              <w:rPr>
                <w:rFonts w:ascii="Times New Roman" w:eastAsia="Calibri" w:hAnsi="Times New Roman" w:cs="Times New Roman"/>
                <w:lang w:eastAsia="ru-RU"/>
              </w:rPr>
            </w:pPr>
            <w:r w:rsidRPr="00EC391A">
              <w:rPr>
                <w:rFonts w:ascii="Times New Roman" w:eastAsia="Calibri" w:hAnsi="Times New Roman" w:cs="Times New Roman"/>
                <w:lang w:eastAsia="ru-RU"/>
              </w:rPr>
              <w:t>15.</w:t>
            </w:r>
          </w:p>
        </w:tc>
        <w:tc>
          <w:tcPr>
            <w:tcW w:w="2262" w:type="dxa"/>
          </w:tcPr>
          <w:p w:rsidR="003B5CC1" w:rsidRPr="00EC391A" w:rsidRDefault="003B5CC1" w:rsidP="00F6661E">
            <w:pPr>
              <w:keepNext/>
              <w:autoSpaceDE w:val="0"/>
              <w:autoSpaceDN w:val="0"/>
              <w:adjustRightInd w:val="0"/>
              <w:spacing w:after="0"/>
              <w:jc w:val="both"/>
              <w:rPr>
                <w:rFonts w:ascii="Times New Roman" w:eastAsia="Calibri" w:hAnsi="Times New Roman" w:cs="Times New Roman"/>
                <w:lang w:eastAsia="ru-RU"/>
              </w:rPr>
            </w:pPr>
            <w:r w:rsidRPr="00EC391A">
              <w:rPr>
                <w:rFonts w:ascii="Times New Roman" w:eastAsia="Calibri" w:hAnsi="Times New Roman" w:cs="Times New Roman"/>
                <w:lang w:eastAsia="ru-RU"/>
              </w:rPr>
              <w:t>Ануфриенко Марина Анатольевна</w:t>
            </w:r>
          </w:p>
        </w:tc>
        <w:tc>
          <w:tcPr>
            <w:tcW w:w="7512" w:type="dxa"/>
          </w:tcPr>
          <w:p w:rsidR="003B5CC1" w:rsidRPr="00EC391A" w:rsidRDefault="003B5CC1" w:rsidP="00F6661E">
            <w:pPr>
              <w:keepNext/>
              <w:autoSpaceDE w:val="0"/>
              <w:autoSpaceDN w:val="0"/>
              <w:adjustRightInd w:val="0"/>
              <w:spacing w:after="0"/>
              <w:jc w:val="both"/>
              <w:rPr>
                <w:rFonts w:ascii="Times New Roman" w:hAnsi="Times New Roman" w:cs="Times New Roman"/>
                <w:bCs/>
              </w:rPr>
            </w:pPr>
            <w:r w:rsidRPr="00EC391A">
              <w:rPr>
                <w:rFonts w:ascii="Times New Roman" w:hAnsi="Times New Roman" w:cs="Times New Roman"/>
                <w:bCs/>
              </w:rPr>
              <w:t>Начальник Киренского ЗГМО</w:t>
            </w:r>
          </w:p>
        </w:tc>
      </w:tr>
      <w:tr w:rsidR="003B5CC1" w:rsidRPr="00EC391A" w:rsidTr="00EC391A">
        <w:tc>
          <w:tcPr>
            <w:tcW w:w="540" w:type="dxa"/>
          </w:tcPr>
          <w:p w:rsidR="003B5CC1" w:rsidRPr="00EC391A" w:rsidRDefault="003B5CC1" w:rsidP="00F6661E">
            <w:pPr>
              <w:keepNext/>
              <w:autoSpaceDE w:val="0"/>
              <w:autoSpaceDN w:val="0"/>
              <w:adjustRightInd w:val="0"/>
              <w:spacing w:after="0"/>
              <w:jc w:val="both"/>
              <w:rPr>
                <w:rFonts w:ascii="Times New Roman" w:eastAsia="Calibri" w:hAnsi="Times New Roman" w:cs="Times New Roman"/>
                <w:lang w:eastAsia="ru-RU"/>
              </w:rPr>
            </w:pPr>
            <w:r w:rsidRPr="00EC391A">
              <w:rPr>
                <w:rFonts w:ascii="Times New Roman" w:eastAsia="Calibri" w:hAnsi="Times New Roman" w:cs="Times New Roman"/>
                <w:lang w:eastAsia="ru-RU"/>
              </w:rPr>
              <w:t>16.</w:t>
            </w:r>
          </w:p>
        </w:tc>
        <w:tc>
          <w:tcPr>
            <w:tcW w:w="2262" w:type="dxa"/>
          </w:tcPr>
          <w:p w:rsidR="003B5CC1" w:rsidRPr="00EC391A" w:rsidRDefault="003B5CC1" w:rsidP="00F6661E">
            <w:pPr>
              <w:keepNext/>
              <w:autoSpaceDE w:val="0"/>
              <w:autoSpaceDN w:val="0"/>
              <w:adjustRightInd w:val="0"/>
              <w:spacing w:after="0"/>
              <w:jc w:val="both"/>
              <w:rPr>
                <w:rFonts w:ascii="Times New Roman" w:eastAsia="Calibri" w:hAnsi="Times New Roman" w:cs="Times New Roman"/>
                <w:lang w:eastAsia="ru-RU"/>
              </w:rPr>
            </w:pPr>
            <w:r w:rsidRPr="00EC391A">
              <w:rPr>
                <w:rFonts w:ascii="Times New Roman" w:eastAsia="Calibri" w:hAnsi="Times New Roman" w:cs="Times New Roman"/>
                <w:lang w:eastAsia="ru-RU"/>
              </w:rPr>
              <w:t>Тирский Иван Павлович</w:t>
            </w:r>
          </w:p>
        </w:tc>
        <w:tc>
          <w:tcPr>
            <w:tcW w:w="7512" w:type="dxa"/>
          </w:tcPr>
          <w:p w:rsidR="003B5CC1" w:rsidRPr="00EC391A" w:rsidRDefault="003B5CC1" w:rsidP="00F6661E">
            <w:pPr>
              <w:keepNext/>
              <w:autoSpaceDE w:val="0"/>
              <w:autoSpaceDN w:val="0"/>
              <w:adjustRightInd w:val="0"/>
              <w:spacing w:after="0"/>
              <w:jc w:val="both"/>
              <w:rPr>
                <w:rFonts w:ascii="Times New Roman" w:hAnsi="Times New Roman" w:cs="Times New Roman"/>
                <w:bCs/>
              </w:rPr>
            </w:pPr>
            <w:r w:rsidRPr="00EC391A">
              <w:rPr>
                <w:rFonts w:ascii="Times New Roman" w:hAnsi="Times New Roman" w:cs="Times New Roman"/>
                <w:bCs/>
              </w:rPr>
              <w:t>Начальник Киренского участка ГИМС</w:t>
            </w:r>
          </w:p>
        </w:tc>
      </w:tr>
    </w:tbl>
    <w:p w:rsidR="003B5CC1" w:rsidRPr="00F6661E" w:rsidRDefault="003B5CC1" w:rsidP="00F6661E">
      <w:pPr>
        <w:keepNext/>
        <w:autoSpaceDE w:val="0"/>
        <w:autoSpaceDN w:val="0"/>
        <w:adjustRightInd w:val="0"/>
        <w:spacing w:after="0"/>
        <w:ind w:firstLine="709"/>
        <w:jc w:val="both"/>
        <w:rPr>
          <w:rFonts w:ascii="Times New Roman" w:eastAsia="Calibri" w:hAnsi="Times New Roman" w:cs="Times New Roman"/>
          <w:sz w:val="24"/>
          <w:szCs w:val="24"/>
          <w:lang w:eastAsia="ru-RU"/>
        </w:rPr>
      </w:pPr>
    </w:p>
    <w:p w:rsidR="003B5CC1" w:rsidRDefault="003B5CC1" w:rsidP="00F6661E">
      <w:pPr>
        <w:keepNext/>
        <w:autoSpaceDE w:val="0"/>
        <w:autoSpaceDN w:val="0"/>
        <w:adjustRightInd w:val="0"/>
        <w:spacing w:after="0"/>
        <w:ind w:firstLine="709"/>
        <w:jc w:val="both"/>
        <w:rPr>
          <w:rFonts w:ascii="Times New Roman" w:eastAsia="Calibri" w:hAnsi="Times New Roman" w:cs="Times New Roman"/>
          <w:sz w:val="24"/>
          <w:szCs w:val="24"/>
          <w:lang w:eastAsia="ru-RU"/>
        </w:rPr>
      </w:pPr>
    </w:p>
    <w:p w:rsidR="003B7683" w:rsidRPr="003B7683" w:rsidRDefault="003B7683" w:rsidP="003B7683">
      <w:pPr>
        <w:spacing w:after="0"/>
        <w:jc w:val="both"/>
        <w:rPr>
          <w:rFonts w:ascii="Times New Roman" w:hAnsi="Times New Roman" w:cs="Times New Roman"/>
          <w:b/>
          <w:sz w:val="24"/>
          <w:szCs w:val="24"/>
        </w:rPr>
      </w:pPr>
      <w:r w:rsidRPr="003B7683">
        <w:rPr>
          <w:rFonts w:ascii="Times New Roman" w:hAnsi="Times New Roman" w:cs="Times New Roman"/>
          <w:b/>
          <w:sz w:val="24"/>
          <w:szCs w:val="24"/>
        </w:rPr>
        <w:t>Р О С С И Й С К А Я   Ф Е Д Е Р А Ц И Я</w:t>
      </w:r>
    </w:p>
    <w:p w:rsidR="003B7683" w:rsidRPr="003B7683" w:rsidRDefault="003B7683" w:rsidP="003B7683">
      <w:pPr>
        <w:spacing w:after="0"/>
        <w:jc w:val="both"/>
        <w:rPr>
          <w:rFonts w:ascii="Times New Roman" w:hAnsi="Times New Roman" w:cs="Times New Roman"/>
          <w:b/>
          <w:sz w:val="24"/>
          <w:szCs w:val="24"/>
        </w:rPr>
      </w:pPr>
      <w:r w:rsidRPr="003B7683">
        <w:rPr>
          <w:rFonts w:ascii="Times New Roman" w:hAnsi="Times New Roman" w:cs="Times New Roman"/>
          <w:b/>
          <w:sz w:val="24"/>
          <w:szCs w:val="24"/>
        </w:rPr>
        <w:t>И Р К У Т С К А Я   О Б Л А С Т Ь</w:t>
      </w:r>
    </w:p>
    <w:p w:rsidR="003B7683" w:rsidRPr="003B7683" w:rsidRDefault="003B7683" w:rsidP="003B7683">
      <w:pPr>
        <w:spacing w:after="0"/>
        <w:jc w:val="both"/>
        <w:rPr>
          <w:rFonts w:ascii="Times New Roman" w:hAnsi="Times New Roman" w:cs="Times New Roman"/>
          <w:b/>
          <w:sz w:val="24"/>
          <w:szCs w:val="24"/>
        </w:rPr>
      </w:pPr>
      <w:r w:rsidRPr="003B7683">
        <w:rPr>
          <w:rFonts w:ascii="Times New Roman" w:hAnsi="Times New Roman" w:cs="Times New Roman"/>
          <w:b/>
          <w:sz w:val="24"/>
          <w:szCs w:val="24"/>
        </w:rPr>
        <w:t>К И Р Е Н С К И Й   М У Н И Ц И П А Л Ь Н Ы Й   Р А Й О Н</w:t>
      </w:r>
    </w:p>
    <w:p w:rsidR="003B7683" w:rsidRPr="003B7683" w:rsidRDefault="003B7683" w:rsidP="003B7683">
      <w:pPr>
        <w:spacing w:after="0"/>
        <w:jc w:val="both"/>
        <w:rPr>
          <w:rFonts w:ascii="Times New Roman" w:hAnsi="Times New Roman" w:cs="Times New Roman"/>
          <w:b/>
          <w:sz w:val="24"/>
          <w:szCs w:val="24"/>
        </w:rPr>
      </w:pPr>
      <w:r w:rsidRPr="003B7683">
        <w:rPr>
          <w:rFonts w:ascii="Times New Roman" w:hAnsi="Times New Roman" w:cs="Times New Roman"/>
          <w:b/>
          <w:sz w:val="24"/>
          <w:szCs w:val="24"/>
        </w:rPr>
        <w:t xml:space="preserve">А Д М И Н И С Т Р А Ц И Я </w:t>
      </w:r>
    </w:p>
    <w:p w:rsidR="003B7683" w:rsidRPr="003B7683" w:rsidRDefault="003B7683" w:rsidP="003B7683">
      <w:pPr>
        <w:spacing w:after="0"/>
        <w:jc w:val="both"/>
        <w:rPr>
          <w:rFonts w:ascii="Times New Roman" w:hAnsi="Times New Roman" w:cs="Times New Roman"/>
          <w:b/>
          <w:sz w:val="24"/>
          <w:szCs w:val="24"/>
        </w:rPr>
      </w:pPr>
      <w:r w:rsidRPr="003B7683">
        <w:rPr>
          <w:rFonts w:ascii="Times New Roman" w:hAnsi="Times New Roman" w:cs="Times New Roman"/>
          <w:b/>
          <w:sz w:val="24"/>
          <w:szCs w:val="24"/>
        </w:rPr>
        <w:t xml:space="preserve"> П О С Т А Н О В Л Е Н И Е</w:t>
      </w:r>
    </w:p>
    <w:p w:rsidR="003B7683" w:rsidRPr="003B7683" w:rsidRDefault="003B7683" w:rsidP="003B7683">
      <w:pPr>
        <w:spacing w:after="0"/>
        <w:jc w:val="both"/>
        <w:rPr>
          <w:rFonts w:ascii="Times New Roman" w:hAnsi="Times New Roman" w:cs="Times New Roman"/>
          <w:sz w:val="24"/>
          <w:szCs w:val="24"/>
        </w:rPr>
      </w:pPr>
    </w:p>
    <w:tbl>
      <w:tblPr>
        <w:tblStyle w:val="af1"/>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3"/>
        <w:gridCol w:w="3190"/>
        <w:gridCol w:w="3191"/>
      </w:tblGrid>
      <w:tr w:rsidR="003B7683" w:rsidRPr="003B7683" w:rsidTr="003B7683">
        <w:tc>
          <w:tcPr>
            <w:tcW w:w="3223" w:type="dxa"/>
          </w:tcPr>
          <w:p w:rsidR="003B7683" w:rsidRPr="003B7683" w:rsidRDefault="003B7683" w:rsidP="00EC391A">
            <w:pPr>
              <w:jc w:val="center"/>
              <w:rPr>
                <w:rFonts w:ascii="Times New Roman" w:hAnsi="Times New Roman" w:cs="Times New Roman"/>
                <w:sz w:val="24"/>
                <w:szCs w:val="24"/>
              </w:rPr>
            </w:pPr>
            <w:r w:rsidRPr="003B7683">
              <w:rPr>
                <w:rFonts w:ascii="Times New Roman" w:hAnsi="Times New Roman" w:cs="Times New Roman"/>
                <w:sz w:val="24"/>
                <w:szCs w:val="24"/>
              </w:rPr>
              <w:t>от 05 мая 2015 г.</w:t>
            </w:r>
          </w:p>
        </w:tc>
        <w:tc>
          <w:tcPr>
            <w:tcW w:w="3190" w:type="dxa"/>
          </w:tcPr>
          <w:p w:rsidR="003B7683" w:rsidRPr="003B7683" w:rsidRDefault="003B7683" w:rsidP="00EC391A">
            <w:pPr>
              <w:jc w:val="center"/>
              <w:rPr>
                <w:rFonts w:ascii="Times New Roman" w:hAnsi="Times New Roman" w:cs="Times New Roman"/>
                <w:sz w:val="24"/>
                <w:szCs w:val="24"/>
              </w:rPr>
            </w:pPr>
          </w:p>
        </w:tc>
        <w:tc>
          <w:tcPr>
            <w:tcW w:w="3191" w:type="dxa"/>
          </w:tcPr>
          <w:p w:rsidR="003B7683" w:rsidRPr="003B7683" w:rsidRDefault="003B7683" w:rsidP="00EC391A">
            <w:pPr>
              <w:jc w:val="center"/>
              <w:rPr>
                <w:rFonts w:ascii="Times New Roman" w:hAnsi="Times New Roman" w:cs="Times New Roman"/>
                <w:sz w:val="24"/>
                <w:szCs w:val="24"/>
              </w:rPr>
            </w:pPr>
            <w:r w:rsidRPr="003B7683">
              <w:rPr>
                <w:rFonts w:ascii="Times New Roman" w:hAnsi="Times New Roman" w:cs="Times New Roman"/>
                <w:sz w:val="24"/>
                <w:szCs w:val="24"/>
              </w:rPr>
              <w:t>№ 300</w:t>
            </w:r>
          </w:p>
        </w:tc>
      </w:tr>
      <w:tr w:rsidR="003B7683" w:rsidRPr="003B7683" w:rsidTr="003B7683">
        <w:tc>
          <w:tcPr>
            <w:tcW w:w="3223" w:type="dxa"/>
          </w:tcPr>
          <w:p w:rsidR="003B7683" w:rsidRPr="003B7683" w:rsidRDefault="003B7683" w:rsidP="00EC391A">
            <w:pPr>
              <w:jc w:val="center"/>
              <w:rPr>
                <w:rFonts w:ascii="Times New Roman" w:hAnsi="Times New Roman" w:cs="Times New Roman"/>
                <w:sz w:val="24"/>
                <w:szCs w:val="24"/>
              </w:rPr>
            </w:pPr>
          </w:p>
        </w:tc>
        <w:tc>
          <w:tcPr>
            <w:tcW w:w="3190" w:type="dxa"/>
          </w:tcPr>
          <w:p w:rsidR="003B7683" w:rsidRPr="003B7683" w:rsidRDefault="003B7683" w:rsidP="00EC391A">
            <w:pPr>
              <w:jc w:val="center"/>
              <w:rPr>
                <w:rFonts w:ascii="Times New Roman" w:hAnsi="Times New Roman" w:cs="Times New Roman"/>
                <w:sz w:val="24"/>
                <w:szCs w:val="24"/>
              </w:rPr>
            </w:pPr>
            <w:r w:rsidRPr="003B7683">
              <w:rPr>
                <w:rFonts w:ascii="Times New Roman" w:hAnsi="Times New Roman" w:cs="Times New Roman"/>
                <w:sz w:val="24"/>
                <w:szCs w:val="24"/>
              </w:rPr>
              <w:t>г. Киренск</w:t>
            </w:r>
          </w:p>
        </w:tc>
        <w:tc>
          <w:tcPr>
            <w:tcW w:w="3191" w:type="dxa"/>
          </w:tcPr>
          <w:p w:rsidR="003B7683" w:rsidRPr="003B7683" w:rsidRDefault="003B7683" w:rsidP="00EC391A">
            <w:pPr>
              <w:jc w:val="center"/>
              <w:rPr>
                <w:rFonts w:ascii="Times New Roman" w:hAnsi="Times New Roman" w:cs="Times New Roman"/>
                <w:sz w:val="24"/>
                <w:szCs w:val="24"/>
              </w:rPr>
            </w:pPr>
          </w:p>
        </w:tc>
      </w:tr>
    </w:tbl>
    <w:p w:rsidR="003B7683" w:rsidRPr="003B7683" w:rsidRDefault="003B7683" w:rsidP="003B7683">
      <w:pPr>
        <w:spacing w:after="0"/>
        <w:jc w:val="both"/>
        <w:rPr>
          <w:rFonts w:ascii="Times New Roman" w:hAnsi="Times New Roman" w:cs="Times New Roman"/>
          <w:sz w:val="24"/>
          <w:szCs w:val="24"/>
        </w:rPr>
      </w:pPr>
    </w:p>
    <w:tbl>
      <w:tblPr>
        <w:tblStyle w:val="af1"/>
        <w:tblW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3B7683" w:rsidRPr="003B7683" w:rsidTr="003B7683">
        <w:trPr>
          <w:trHeight w:val="639"/>
        </w:trPr>
        <w:tc>
          <w:tcPr>
            <w:tcW w:w="4786" w:type="dxa"/>
          </w:tcPr>
          <w:p w:rsidR="003B7683" w:rsidRPr="003B7683" w:rsidRDefault="003B7683" w:rsidP="003B7683">
            <w:pPr>
              <w:rPr>
                <w:rFonts w:ascii="Times New Roman" w:hAnsi="Times New Roman" w:cs="Times New Roman"/>
                <w:bCs/>
                <w:i/>
                <w:iCs/>
                <w:sz w:val="24"/>
                <w:szCs w:val="24"/>
              </w:rPr>
            </w:pPr>
            <w:r w:rsidRPr="003B7683">
              <w:rPr>
                <w:rFonts w:ascii="Times New Roman" w:hAnsi="Times New Roman" w:cs="Times New Roman"/>
                <w:bCs/>
                <w:i/>
                <w:iCs/>
                <w:sz w:val="24"/>
                <w:szCs w:val="24"/>
              </w:rPr>
              <w:t>О внесении изменений в муниципальную программу «</w:t>
            </w:r>
            <w:r w:rsidRPr="003B7683">
              <w:rPr>
                <w:rFonts w:ascii="Times New Roman" w:hAnsi="Times New Roman" w:cs="Times New Roman"/>
                <w:i/>
                <w:sz w:val="24"/>
                <w:szCs w:val="24"/>
              </w:rPr>
              <w:t>Совершенствование механизмов управления экономическим развитием на 2015-2017 гг.</w:t>
            </w:r>
            <w:r w:rsidRPr="003B7683">
              <w:rPr>
                <w:rFonts w:ascii="Times New Roman" w:hAnsi="Times New Roman" w:cs="Times New Roman"/>
                <w:bCs/>
                <w:i/>
                <w:iCs/>
                <w:sz w:val="24"/>
                <w:szCs w:val="24"/>
              </w:rPr>
              <w:t xml:space="preserve">» </w:t>
            </w:r>
          </w:p>
        </w:tc>
      </w:tr>
    </w:tbl>
    <w:p w:rsidR="003B7683" w:rsidRPr="003B7683" w:rsidRDefault="003B7683" w:rsidP="003B7683">
      <w:pPr>
        <w:spacing w:after="0"/>
        <w:jc w:val="both"/>
        <w:rPr>
          <w:rFonts w:ascii="Times New Roman" w:hAnsi="Times New Roman" w:cs="Times New Roman"/>
          <w:sz w:val="24"/>
          <w:szCs w:val="24"/>
        </w:rPr>
      </w:pPr>
    </w:p>
    <w:p w:rsidR="003B7683" w:rsidRPr="003B7683" w:rsidRDefault="003B7683" w:rsidP="003B7683">
      <w:pPr>
        <w:spacing w:after="0"/>
        <w:jc w:val="both"/>
        <w:rPr>
          <w:rFonts w:ascii="Times New Roman" w:hAnsi="Times New Roman" w:cs="Times New Roman"/>
          <w:sz w:val="24"/>
          <w:szCs w:val="24"/>
        </w:rPr>
      </w:pPr>
      <w:r w:rsidRPr="003B7683">
        <w:rPr>
          <w:rFonts w:ascii="Times New Roman" w:hAnsi="Times New Roman" w:cs="Times New Roman"/>
          <w:sz w:val="24"/>
          <w:szCs w:val="24"/>
        </w:rPr>
        <w:t xml:space="preserve">В целях осуществления деятельности администрации Киренского района </w:t>
      </w:r>
      <w:r w:rsidRPr="003B7683">
        <w:rPr>
          <w:rFonts w:ascii="Times New Roman" w:hAnsi="Times New Roman" w:cs="Times New Roman"/>
          <w:bCs/>
          <w:iCs/>
          <w:sz w:val="24"/>
          <w:szCs w:val="24"/>
        </w:rPr>
        <w:t>и корректировке объемов финансирования на текущий финансовый год и на плановый период до 2017 года</w:t>
      </w:r>
      <w:r w:rsidRPr="003B7683">
        <w:rPr>
          <w:rFonts w:ascii="Times New Roman" w:hAnsi="Times New Roman" w:cs="Times New Roman"/>
          <w:sz w:val="24"/>
          <w:szCs w:val="24"/>
        </w:rPr>
        <w:t>, в соответствии с п. 2 ст. 179 Бюджетного кодекса РФ, Положения о порядке принятия решений о разработке, реализации и оценке эффективности  муниципальных программ Киренского района» с изменениями согласно постановлений № 206 от 06.03.2014 г., № 996 от 19.09.2014 г., №145 от 18.02.2015г., утвержденного постановлением администрации Киренского муниципального района от 04.09.2013 г. № 690.</w:t>
      </w:r>
    </w:p>
    <w:p w:rsidR="003B7683" w:rsidRPr="003B7683" w:rsidRDefault="003B7683" w:rsidP="003B7683">
      <w:pPr>
        <w:spacing w:after="0"/>
        <w:jc w:val="both"/>
        <w:rPr>
          <w:rFonts w:ascii="Times New Roman" w:hAnsi="Times New Roman" w:cs="Times New Roman"/>
          <w:sz w:val="24"/>
          <w:szCs w:val="24"/>
        </w:rPr>
      </w:pPr>
    </w:p>
    <w:p w:rsidR="003B7683" w:rsidRPr="003B7683" w:rsidRDefault="003B7683" w:rsidP="003B7683">
      <w:pPr>
        <w:spacing w:after="0"/>
        <w:jc w:val="center"/>
        <w:rPr>
          <w:rFonts w:ascii="Times New Roman" w:hAnsi="Times New Roman" w:cs="Times New Roman"/>
          <w:b/>
          <w:sz w:val="24"/>
          <w:szCs w:val="24"/>
        </w:rPr>
      </w:pPr>
      <w:r w:rsidRPr="003B7683">
        <w:rPr>
          <w:rFonts w:ascii="Times New Roman" w:hAnsi="Times New Roman" w:cs="Times New Roman"/>
          <w:b/>
          <w:sz w:val="24"/>
          <w:szCs w:val="24"/>
        </w:rPr>
        <w:t>ПОСТАНОВЛЯЮ:</w:t>
      </w:r>
    </w:p>
    <w:p w:rsidR="003B7683" w:rsidRPr="003B7683" w:rsidRDefault="003B7683" w:rsidP="003B7683">
      <w:pPr>
        <w:spacing w:after="0"/>
        <w:jc w:val="both"/>
        <w:rPr>
          <w:rFonts w:ascii="Times New Roman" w:hAnsi="Times New Roman" w:cs="Times New Roman"/>
          <w:bCs/>
          <w:iCs/>
          <w:sz w:val="24"/>
          <w:szCs w:val="24"/>
        </w:rPr>
      </w:pPr>
      <w:r w:rsidRPr="003B7683">
        <w:rPr>
          <w:rFonts w:ascii="Times New Roman" w:hAnsi="Times New Roman" w:cs="Times New Roman"/>
          <w:sz w:val="24"/>
          <w:szCs w:val="24"/>
        </w:rPr>
        <w:tab/>
        <w:t>1. Внести в Подпрограмму 3 "Организация составления и исполнения местного бюджета,</w:t>
      </w:r>
      <w:r w:rsidR="005626A9">
        <w:rPr>
          <w:rFonts w:ascii="Times New Roman" w:hAnsi="Times New Roman" w:cs="Times New Roman"/>
          <w:sz w:val="24"/>
          <w:szCs w:val="24"/>
        </w:rPr>
        <w:t xml:space="preserve"> управление районными финансами</w:t>
      </w:r>
      <w:r w:rsidRPr="003B7683">
        <w:rPr>
          <w:rFonts w:ascii="Times New Roman" w:hAnsi="Times New Roman" w:cs="Times New Roman"/>
          <w:sz w:val="24"/>
          <w:szCs w:val="24"/>
        </w:rPr>
        <w:t xml:space="preserve">"  муниципальной программы </w:t>
      </w:r>
      <w:r w:rsidRPr="003B7683">
        <w:rPr>
          <w:rFonts w:ascii="Times New Roman" w:hAnsi="Times New Roman" w:cs="Times New Roman"/>
          <w:bCs/>
          <w:iCs/>
          <w:sz w:val="24"/>
          <w:szCs w:val="24"/>
        </w:rPr>
        <w:t>«</w:t>
      </w:r>
      <w:r w:rsidRPr="003B7683">
        <w:rPr>
          <w:rFonts w:ascii="Times New Roman" w:hAnsi="Times New Roman" w:cs="Times New Roman"/>
          <w:sz w:val="24"/>
          <w:szCs w:val="24"/>
        </w:rPr>
        <w:t>Совершенствование механизмов управления экономическим развитием на 2015-2017 гг.</w:t>
      </w:r>
      <w:r w:rsidRPr="003B7683">
        <w:rPr>
          <w:rFonts w:ascii="Times New Roman" w:hAnsi="Times New Roman" w:cs="Times New Roman"/>
          <w:bCs/>
          <w:iCs/>
          <w:sz w:val="24"/>
          <w:szCs w:val="24"/>
        </w:rPr>
        <w:t>»  следующие изменения:</w:t>
      </w:r>
    </w:p>
    <w:p w:rsidR="003B7683" w:rsidRPr="003B7683" w:rsidRDefault="003B7683" w:rsidP="003B7683">
      <w:pPr>
        <w:spacing w:after="0"/>
        <w:jc w:val="both"/>
        <w:rPr>
          <w:rFonts w:ascii="Times New Roman" w:hAnsi="Times New Roman" w:cs="Times New Roman"/>
          <w:bCs/>
          <w:iCs/>
          <w:sz w:val="24"/>
          <w:szCs w:val="24"/>
          <w:highlight w:val="yellow"/>
        </w:rPr>
      </w:pPr>
    </w:p>
    <w:p w:rsidR="003B7683" w:rsidRPr="003B7683" w:rsidRDefault="003B7683" w:rsidP="003B7683">
      <w:pPr>
        <w:spacing w:after="0"/>
        <w:jc w:val="both"/>
        <w:rPr>
          <w:rFonts w:ascii="Times New Roman" w:hAnsi="Times New Roman" w:cs="Times New Roman"/>
          <w:sz w:val="24"/>
          <w:szCs w:val="24"/>
        </w:rPr>
      </w:pPr>
      <w:r w:rsidRPr="003B7683">
        <w:rPr>
          <w:rFonts w:ascii="Times New Roman" w:hAnsi="Times New Roman" w:cs="Times New Roman"/>
          <w:sz w:val="24"/>
          <w:szCs w:val="24"/>
        </w:rPr>
        <w:t>Подпрограмму 3 изложить в новой редакции (приложение 1).</w:t>
      </w:r>
    </w:p>
    <w:p w:rsidR="003B7683" w:rsidRPr="003B7683" w:rsidRDefault="003B7683" w:rsidP="003B7683">
      <w:pPr>
        <w:spacing w:after="0"/>
        <w:jc w:val="both"/>
        <w:rPr>
          <w:rFonts w:ascii="Times New Roman" w:hAnsi="Times New Roman" w:cs="Times New Roman"/>
          <w:sz w:val="24"/>
          <w:szCs w:val="24"/>
        </w:rPr>
      </w:pPr>
      <w:r w:rsidRPr="003B7683">
        <w:rPr>
          <w:rFonts w:ascii="Times New Roman" w:hAnsi="Times New Roman" w:cs="Times New Roman"/>
          <w:sz w:val="24"/>
          <w:szCs w:val="24"/>
        </w:rPr>
        <w:t>Подпрограмму 5 изложить в новой редакции (приложение 2).</w:t>
      </w:r>
    </w:p>
    <w:p w:rsidR="003B7683" w:rsidRPr="003B7683" w:rsidRDefault="003B7683" w:rsidP="003B7683">
      <w:pPr>
        <w:spacing w:after="0"/>
        <w:jc w:val="both"/>
        <w:rPr>
          <w:rFonts w:ascii="Times New Roman" w:hAnsi="Times New Roman" w:cs="Times New Roman"/>
          <w:sz w:val="24"/>
          <w:szCs w:val="24"/>
        </w:rPr>
      </w:pPr>
      <w:r w:rsidRPr="003B7683">
        <w:rPr>
          <w:rFonts w:ascii="Times New Roman" w:hAnsi="Times New Roman" w:cs="Times New Roman"/>
          <w:sz w:val="24"/>
          <w:szCs w:val="24"/>
        </w:rPr>
        <w:t>Внести соответствующие изменения в план мероприятий по реализации муниципальной программы на 2015 год.</w:t>
      </w:r>
    </w:p>
    <w:p w:rsidR="003B7683" w:rsidRPr="003B7683" w:rsidRDefault="003B7683" w:rsidP="003B7683">
      <w:pPr>
        <w:spacing w:after="0"/>
        <w:jc w:val="both"/>
        <w:rPr>
          <w:rFonts w:ascii="Times New Roman" w:hAnsi="Times New Roman" w:cs="Times New Roman"/>
          <w:sz w:val="24"/>
          <w:szCs w:val="24"/>
          <w:highlight w:val="yellow"/>
        </w:rPr>
      </w:pPr>
    </w:p>
    <w:p w:rsidR="003B7683" w:rsidRPr="003B7683" w:rsidRDefault="003B7683" w:rsidP="003B7683">
      <w:pPr>
        <w:spacing w:after="0"/>
        <w:jc w:val="both"/>
        <w:rPr>
          <w:rFonts w:ascii="Times New Roman" w:hAnsi="Times New Roman" w:cs="Times New Roman"/>
          <w:sz w:val="24"/>
          <w:szCs w:val="24"/>
        </w:rPr>
      </w:pPr>
      <w:r w:rsidRPr="003B7683">
        <w:rPr>
          <w:rFonts w:ascii="Times New Roman" w:hAnsi="Times New Roman" w:cs="Times New Roman"/>
          <w:sz w:val="24"/>
          <w:szCs w:val="24"/>
        </w:rPr>
        <w:t>2. Опубликовать данное постановление в бюллетене  «Киренский районный вестник».</w:t>
      </w:r>
    </w:p>
    <w:p w:rsidR="003B7683" w:rsidRPr="003B7683" w:rsidRDefault="003B7683" w:rsidP="003B7683">
      <w:pPr>
        <w:spacing w:after="0"/>
        <w:jc w:val="both"/>
        <w:rPr>
          <w:rFonts w:ascii="Times New Roman" w:hAnsi="Times New Roman" w:cs="Times New Roman"/>
          <w:sz w:val="24"/>
          <w:szCs w:val="24"/>
        </w:rPr>
      </w:pPr>
    </w:p>
    <w:p w:rsidR="003B7683" w:rsidRPr="003B7683" w:rsidRDefault="003B7683" w:rsidP="003B7683">
      <w:pPr>
        <w:spacing w:after="0"/>
        <w:jc w:val="both"/>
        <w:rPr>
          <w:rFonts w:ascii="Times New Roman" w:hAnsi="Times New Roman" w:cs="Times New Roman"/>
          <w:sz w:val="24"/>
          <w:szCs w:val="24"/>
        </w:rPr>
      </w:pPr>
    </w:p>
    <w:p w:rsidR="003B7683" w:rsidRPr="00EC391A" w:rsidRDefault="003B7683" w:rsidP="00EC391A">
      <w:pPr>
        <w:spacing w:after="0"/>
        <w:ind w:firstLine="708"/>
        <w:jc w:val="both"/>
        <w:rPr>
          <w:rFonts w:ascii="Times New Roman" w:hAnsi="Times New Roman" w:cs="Times New Roman"/>
          <w:b/>
          <w:sz w:val="24"/>
          <w:szCs w:val="24"/>
        </w:rPr>
      </w:pPr>
      <w:r w:rsidRPr="00EC391A">
        <w:rPr>
          <w:rFonts w:ascii="Times New Roman" w:hAnsi="Times New Roman" w:cs="Times New Roman"/>
          <w:b/>
          <w:sz w:val="24"/>
          <w:szCs w:val="24"/>
        </w:rPr>
        <w:t>Мэр района                                                                                              К.В. Свистелин</w:t>
      </w:r>
    </w:p>
    <w:p w:rsidR="003B7683" w:rsidRDefault="003B7683" w:rsidP="003B7683">
      <w:pPr>
        <w:spacing w:after="0"/>
        <w:jc w:val="both"/>
        <w:rPr>
          <w:rFonts w:ascii="Times New Roman" w:hAnsi="Times New Roman" w:cs="Times New Roman"/>
          <w:sz w:val="24"/>
          <w:szCs w:val="24"/>
        </w:rPr>
      </w:pPr>
    </w:p>
    <w:p w:rsidR="003B7683" w:rsidRPr="003B7683" w:rsidRDefault="003B7683" w:rsidP="003B7683">
      <w:pPr>
        <w:spacing w:after="0"/>
        <w:jc w:val="right"/>
        <w:rPr>
          <w:rFonts w:ascii="Times New Roman" w:hAnsi="Times New Roman" w:cs="Times New Roman"/>
          <w:sz w:val="24"/>
          <w:szCs w:val="24"/>
        </w:rPr>
      </w:pPr>
      <w:r w:rsidRPr="003B7683">
        <w:rPr>
          <w:rFonts w:ascii="Times New Roman" w:hAnsi="Times New Roman" w:cs="Times New Roman"/>
          <w:sz w:val="24"/>
          <w:szCs w:val="24"/>
        </w:rPr>
        <w:lastRenderedPageBreak/>
        <w:t xml:space="preserve">Приложение 3 </w:t>
      </w:r>
    </w:p>
    <w:p w:rsidR="003B7683" w:rsidRDefault="003B7683" w:rsidP="003B7683">
      <w:pPr>
        <w:spacing w:after="0"/>
        <w:jc w:val="right"/>
        <w:rPr>
          <w:rFonts w:ascii="Times New Roman" w:hAnsi="Times New Roman" w:cs="Times New Roman"/>
          <w:sz w:val="24"/>
          <w:szCs w:val="24"/>
        </w:rPr>
      </w:pPr>
      <w:r w:rsidRPr="003B7683">
        <w:rPr>
          <w:rFonts w:ascii="Times New Roman" w:hAnsi="Times New Roman" w:cs="Times New Roman"/>
          <w:sz w:val="24"/>
          <w:szCs w:val="24"/>
        </w:rPr>
        <w:t xml:space="preserve">к муниципальной программе </w:t>
      </w:r>
    </w:p>
    <w:p w:rsidR="003B7683" w:rsidRDefault="003B7683" w:rsidP="003B7683">
      <w:pPr>
        <w:spacing w:after="0"/>
        <w:jc w:val="right"/>
        <w:rPr>
          <w:rFonts w:ascii="Times New Roman" w:hAnsi="Times New Roman" w:cs="Times New Roman"/>
          <w:sz w:val="24"/>
          <w:szCs w:val="24"/>
        </w:rPr>
      </w:pPr>
      <w:r w:rsidRPr="003B7683">
        <w:rPr>
          <w:rFonts w:ascii="Times New Roman" w:hAnsi="Times New Roman" w:cs="Times New Roman"/>
          <w:sz w:val="24"/>
          <w:szCs w:val="24"/>
        </w:rPr>
        <w:t>"Совершенствование механизмов управления</w:t>
      </w:r>
    </w:p>
    <w:p w:rsidR="003B7683" w:rsidRPr="003B7683" w:rsidRDefault="003B7683" w:rsidP="003B7683">
      <w:pPr>
        <w:spacing w:after="0"/>
        <w:jc w:val="right"/>
        <w:rPr>
          <w:rFonts w:ascii="Times New Roman" w:hAnsi="Times New Roman" w:cs="Times New Roman"/>
          <w:sz w:val="24"/>
          <w:szCs w:val="24"/>
        </w:rPr>
      </w:pPr>
      <w:r w:rsidRPr="003B7683">
        <w:rPr>
          <w:rFonts w:ascii="Times New Roman" w:hAnsi="Times New Roman" w:cs="Times New Roman"/>
          <w:sz w:val="24"/>
          <w:szCs w:val="24"/>
        </w:rPr>
        <w:t xml:space="preserve"> экономическим развитием на 2015-2017 гг.»</w:t>
      </w:r>
    </w:p>
    <w:p w:rsidR="003B7683" w:rsidRPr="003B7683" w:rsidRDefault="003B7683" w:rsidP="003B7683">
      <w:pPr>
        <w:spacing w:after="0"/>
        <w:jc w:val="both"/>
        <w:rPr>
          <w:rFonts w:ascii="Times New Roman" w:hAnsi="Times New Roman" w:cs="Times New Roman"/>
          <w:sz w:val="24"/>
          <w:szCs w:val="24"/>
        </w:rPr>
      </w:pPr>
    </w:p>
    <w:p w:rsidR="003B7683" w:rsidRPr="003B7683" w:rsidRDefault="003B7683" w:rsidP="003B7683">
      <w:pPr>
        <w:spacing w:after="0"/>
        <w:jc w:val="both"/>
        <w:rPr>
          <w:rFonts w:ascii="Times New Roman" w:hAnsi="Times New Roman" w:cs="Times New Roman"/>
          <w:sz w:val="24"/>
          <w:szCs w:val="24"/>
        </w:rPr>
      </w:pPr>
    </w:p>
    <w:p w:rsidR="003B7683" w:rsidRPr="003B7683" w:rsidRDefault="003B7683" w:rsidP="003B7683">
      <w:pPr>
        <w:spacing w:after="0"/>
        <w:jc w:val="center"/>
        <w:rPr>
          <w:rFonts w:ascii="Times New Roman" w:hAnsi="Times New Roman" w:cs="Times New Roman"/>
          <w:b/>
          <w:sz w:val="24"/>
          <w:szCs w:val="24"/>
        </w:rPr>
      </w:pPr>
      <w:r w:rsidRPr="003B7683">
        <w:rPr>
          <w:rFonts w:ascii="Times New Roman" w:hAnsi="Times New Roman" w:cs="Times New Roman"/>
          <w:b/>
          <w:sz w:val="24"/>
          <w:szCs w:val="24"/>
        </w:rPr>
        <w:t>ПАСПОРТ ПОДПРОГРАММЫ 3</w:t>
      </w:r>
    </w:p>
    <w:p w:rsidR="003B7683" w:rsidRPr="003B7683" w:rsidRDefault="003B7683" w:rsidP="003B7683">
      <w:pPr>
        <w:spacing w:after="0"/>
        <w:jc w:val="center"/>
        <w:rPr>
          <w:rFonts w:ascii="Times New Roman" w:hAnsi="Times New Roman" w:cs="Times New Roman"/>
          <w:b/>
          <w:sz w:val="24"/>
          <w:szCs w:val="24"/>
        </w:rPr>
      </w:pPr>
      <w:r w:rsidRPr="003B7683">
        <w:rPr>
          <w:rFonts w:ascii="Times New Roman" w:hAnsi="Times New Roman" w:cs="Times New Roman"/>
          <w:b/>
          <w:sz w:val="24"/>
          <w:szCs w:val="24"/>
        </w:rPr>
        <w:t>"Организация составления и исполнения местного бюджета, управление районными финансами "</w:t>
      </w:r>
    </w:p>
    <w:p w:rsidR="003B7683" w:rsidRPr="003B7683" w:rsidRDefault="003B7683" w:rsidP="003B7683">
      <w:pPr>
        <w:spacing w:after="0"/>
        <w:jc w:val="center"/>
        <w:rPr>
          <w:rFonts w:ascii="Times New Roman" w:hAnsi="Times New Roman" w:cs="Times New Roman"/>
          <w:b/>
          <w:sz w:val="24"/>
          <w:szCs w:val="24"/>
        </w:rPr>
      </w:pPr>
      <w:r w:rsidRPr="003B7683">
        <w:rPr>
          <w:rFonts w:ascii="Times New Roman" w:hAnsi="Times New Roman" w:cs="Times New Roman"/>
          <w:b/>
          <w:sz w:val="24"/>
          <w:szCs w:val="24"/>
        </w:rPr>
        <w:t>МУНИЦИПАЛЬНОЙ ПРОГРАММЫ КИРЕНСКОГО РАЙОНА "Совершенствование механизмов управления экономическим развитием на 2015 – 2017 гг.»</w:t>
      </w:r>
    </w:p>
    <w:p w:rsidR="003B7683" w:rsidRPr="003B7683" w:rsidRDefault="003B7683" w:rsidP="003B7683">
      <w:pPr>
        <w:spacing w:after="0"/>
        <w:jc w:val="both"/>
        <w:rPr>
          <w:rFonts w:ascii="Times New Roman" w:hAnsi="Times New Roman" w:cs="Times New Roman"/>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7229"/>
      </w:tblGrid>
      <w:tr w:rsidR="003B7683" w:rsidRPr="003B7683" w:rsidTr="00EC391A">
        <w:tc>
          <w:tcPr>
            <w:tcW w:w="3227" w:type="dxa"/>
            <w:vAlign w:val="center"/>
          </w:tcPr>
          <w:p w:rsidR="003B7683" w:rsidRPr="003B7683" w:rsidRDefault="003B7683" w:rsidP="003B7683">
            <w:pPr>
              <w:spacing w:after="0"/>
              <w:jc w:val="both"/>
              <w:rPr>
                <w:rFonts w:ascii="Times New Roman" w:hAnsi="Times New Roman" w:cs="Times New Roman"/>
              </w:rPr>
            </w:pPr>
            <w:r w:rsidRPr="003B7683">
              <w:rPr>
                <w:rFonts w:ascii="Times New Roman" w:hAnsi="Times New Roman" w:cs="Times New Roman"/>
              </w:rPr>
              <w:t xml:space="preserve">Наименование муниципальной программы </w:t>
            </w:r>
          </w:p>
        </w:tc>
        <w:tc>
          <w:tcPr>
            <w:tcW w:w="7229" w:type="dxa"/>
            <w:vAlign w:val="center"/>
          </w:tcPr>
          <w:p w:rsidR="003B7683" w:rsidRPr="003B7683" w:rsidRDefault="003B7683" w:rsidP="003B7683">
            <w:pPr>
              <w:spacing w:after="0"/>
              <w:jc w:val="both"/>
              <w:rPr>
                <w:rFonts w:ascii="Times New Roman" w:hAnsi="Times New Roman" w:cs="Times New Roman"/>
              </w:rPr>
            </w:pPr>
            <w:r w:rsidRPr="003B7683">
              <w:rPr>
                <w:rFonts w:ascii="Times New Roman" w:hAnsi="Times New Roman" w:cs="Times New Roman"/>
              </w:rPr>
              <w:t>«Совершенствование механизмов управления экономическим развитием на 2015 – 2017 гг.»</w:t>
            </w:r>
          </w:p>
        </w:tc>
      </w:tr>
      <w:tr w:rsidR="003B7683" w:rsidRPr="003B7683" w:rsidTr="00EC391A">
        <w:tc>
          <w:tcPr>
            <w:tcW w:w="3227" w:type="dxa"/>
            <w:vAlign w:val="center"/>
          </w:tcPr>
          <w:p w:rsidR="003B7683" w:rsidRPr="003B7683" w:rsidRDefault="003B7683" w:rsidP="003B7683">
            <w:pPr>
              <w:spacing w:after="0"/>
              <w:jc w:val="both"/>
              <w:rPr>
                <w:rFonts w:ascii="Times New Roman" w:hAnsi="Times New Roman" w:cs="Times New Roman"/>
              </w:rPr>
            </w:pPr>
            <w:r w:rsidRPr="003B7683">
              <w:rPr>
                <w:rFonts w:ascii="Times New Roman" w:hAnsi="Times New Roman" w:cs="Times New Roman"/>
              </w:rPr>
              <w:t>Наименование подпрограммы</w:t>
            </w:r>
          </w:p>
        </w:tc>
        <w:tc>
          <w:tcPr>
            <w:tcW w:w="7229" w:type="dxa"/>
            <w:vAlign w:val="center"/>
          </w:tcPr>
          <w:p w:rsidR="003B7683" w:rsidRPr="003B7683" w:rsidRDefault="003B7683" w:rsidP="003B7683">
            <w:pPr>
              <w:spacing w:after="0"/>
              <w:jc w:val="both"/>
              <w:rPr>
                <w:rFonts w:ascii="Times New Roman" w:hAnsi="Times New Roman" w:cs="Times New Roman"/>
              </w:rPr>
            </w:pPr>
            <w:r w:rsidRPr="003B7683">
              <w:rPr>
                <w:rFonts w:ascii="Times New Roman" w:hAnsi="Times New Roman" w:cs="Times New Roman"/>
              </w:rPr>
              <w:t>«Организация составления и исполнения местного бюджета, управление районными финансами»</w:t>
            </w:r>
          </w:p>
        </w:tc>
      </w:tr>
      <w:tr w:rsidR="003B7683" w:rsidRPr="003B7683" w:rsidTr="00EC391A">
        <w:tc>
          <w:tcPr>
            <w:tcW w:w="3227" w:type="dxa"/>
            <w:vAlign w:val="center"/>
          </w:tcPr>
          <w:p w:rsidR="003B7683" w:rsidRPr="003B7683" w:rsidRDefault="003B7683" w:rsidP="003B7683">
            <w:pPr>
              <w:spacing w:after="0"/>
              <w:jc w:val="both"/>
              <w:rPr>
                <w:rFonts w:ascii="Times New Roman" w:hAnsi="Times New Roman" w:cs="Times New Roman"/>
              </w:rPr>
            </w:pPr>
            <w:r w:rsidRPr="003B7683">
              <w:rPr>
                <w:rFonts w:ascii="Times New Roman" w:hAnsi="Times New Roman" w:cs="Times New Roman"/>
              </w:rPr>
              <w:t>Ответственный исполнитель муниципальной подпрограммы</w:t>
            </w:r>
          </w:p>
        </w:tc>
        <w:tc>
          <w:tcPr>
            <w:tcW w:w="7229" w:type="dxa"/>
            <w:vAlign w:val="center"/>
          </w:tcPr>
          <w:p w:rsidR="003B7683" w:rsidRPr="003B7683" w:rsidRDefault="003B7683" w:rsidP="003B7683">
            <w:pPr>
              <w:spacing w:after="0"/>
              <w:jc w:val="both"/>
              <w:rPr>
                <w:rFonts w:ascii="Times New Roman" w:hAnsi="Times New Roman" w:cs="Times New Roman"/>
              </w:rPr>
            </w:pPr>
            <w:r w:rsidRPr="003B7683">
              <w:rPr>
                <w:rFonts w:ascii="Times New Roman" w:hAnsi="Times New Roman" w:cs="Times New Roman"/>
              </w:rPr>
              <w:t>Финансовое управление администрации Киренского района</w:t>
            </w:r>
          </w:p>
        </w:tc>
      </w:tr>
      <w:tr w:rsidR="003B7683" w:rsidRPr="003B7683" w:rsidTr="00EC391A">
        <w:tc>
          <w:tcPr>
            <w:tcW w:w="3227" w:type="dxa"/>
            <w:vAlign w:val="center"/>
          </w:tcPr>
          <w:p w:rsidR="003B7683" w:rsidRPr="003B7683" w:rsidRDefault="003B7683" w:rsidP="003B7683">
            <w:pPr>
              <w:spacing w:after="0"/>
              <w:jc w:val="both"/>
              <w:rPr>
                <w:rFonts w:ascii="Times New Roman" w:hAnsi="Times New Roman" w:cs="Times New Roman"/>
              </w:rPr>
            </w:pPr>
            <w:r w:rsidRPr="003B7683">
              <w:rPr>
                <w:rFonts w:ascii="Times New Roman" w:hAnsi="Times New Roman" w:cs="Times New Roman"/>
              </w:rPr>
              <w:t>Участники муниципальной подпрограммы</w:t>
            </w:r>
          </w:p>
        </w:tc>
        <w:tc>
          <w:tcPr>
            <w:tcW w:w="7229" w:type="dxa"/>
            <w:vAlign w:val="center"/>
          </w:tcPr>
          <w:p w:rsidR="003B7683" w:rsidRPr="003B7683" w:rsidRDefault="003B7683" w:rsidP="003B7683">
            <w:pPr>
              <w:spacing w:after="0"/>
              <w:jc w:val="both"/>
              <w:rPr>
                <w:rFonts w:ascii="Times New Roman" w:hAnsi="Times New Roman" w:cs="Times New Roman"/>
              </w:rPr>
            </w:pPr>
            <w:r w:rsidRPr="003B7683">
              <w:rPr>
                <w:rFonts w:ascii="Times New Roman" w:hAnsi="Times New Roman" w:cs="Times New Roman"/>
              </w:rPr>
              <w:t>Отсутствуют</w:t>
            </w:r>
          </w:p>
          <w:p w:rsidR="003B7683" w:rsidRPr="003B7683" w:rsidRDefault="003B7683" w:rsidP="003B7683">
            <w:pPr>
              <w:spacing w:after="0"/>
              <w:jc w:val="both"/>
              <w:rPr>
                <w:rFonts w:ascii="Times New Roman" w:hAnsi="Times New Roman" w:cs="Times New Roman"/>
              </w:rPr>
            </w:pPr>
          </w:p>
        </w:tc>
      </w:tr>
      <w:tr w:rsidR="003B7683" w:rsidRPr="003B7683" w:rsidTr="00EC391A">
        <w:tc>
          <w:tcPr>
            <w:tcW w:w="3227" w:type="dxa"/>
            <w:vAlign w:val="center"/>
          </w:tcPr>
          <w:p w:rsidR="003B7683" w:rsidRPr="003B7683" w:rsidRDefault="003B7683" w:rsidP="003B7683">
            <w:pPr>
              <w:spacing w:after="0"/>
              <w:jc w:val="both"/>
              <w:rPr>
                <w:rFonts w:ascii="Times New Roman" w:hAnsi="Times New Roman" w:cs="Times New Roman"/>
              </w:rPr>
            </w:pPr>
            <w:r w:rsidRPr="003B7683">
              <w:rPr>
                <w:rFonts w:ascii="Times New Roman" w:hAnsi="Times New Roman" w:cs="Times New Roman"/>
              </w:rPr>
              <w:t xml:space="preserve">Цель муниципальной подпрограммы </w:t>
            </w:r>
          </w:p>
        </w:tc>
        <w:tc>
          <w:tcPr>
            <w:tcW w:w="7229" w:type="dxa"/>
            <w:vAlign w:val="center"/>
          </w:tcPr>
          <w:p w:rsidR="003B7683" w:rsidRPr="003B7683" w:rsidRDefault="003B7683" w:rsidP="003B7683">
            <w:pPr>
              <w:spacing w:after="0"/>
              <w:jc w:val="both"/>
              <w:rPr>
                <w:rFonts w:ascii="Times New Roman" w:hAnsi="Times New Roman" w:cs="Times New Roman"/>
              </w:rPr>
            </w:pPr>
            <w:r w:rsidRPr="003B7683">
              <w:rPr>
                <w:rFonts w:ascii="Times New Roman" w:hAnsi="Times New Roman" w:cs="Times New Roman"/>
              </w:rPr>
              <w:t>Повышение качества управления муниципальными финансами</w:t>
            </w:r>
          </w:p>
        </w:tc>
      </w:tr>
      <w:tr w:rsidR="003B7683" w:rsidRPr="003B7683" w:rsidTr="00EC391A">
        <w:tc>
          <w:tcPr>
            <w:tcW w:w="3227" w:type="dxa"/>
            <w:vAlign w:val="center"/>
          </w:tcPr>
          <w:p w:rsidR="003B7683" w:rsidRPr="003B7683" w:rsidRDefault="003B7683" w:rsidP="003B7683">
            <w:pPr>
              <w:spacing w:after="0"/>
              <w:jc w:val="both"/>
              <w:rPr>
                <w:rFonts w:ascii="Times New Roman" w:hAnsi="Times New Roman" w:cs="Times New Roman"/>
              </w:rPr>
            </w:pPr>
            <w:r w:rsidRPr="003B7683">
              <w:rPr>
                <w:rFonts w:ascii="Times New Roman" w:hAnsi="Times New Roman" w:cs="Times New Roman"/>
              </w:rPr>
              <w:t>Задачи муниципальной программы</w:t>
            </w:r>
          </w:p>
        </w:tc>
        <w:tc>
          <w:tcPr>
            <w:tcW w:w="7229" w:type="dxa"/>
            <w:vAlign w:val="center"/>
          </w:tcPr>
          <w:p w:rsidR="003B7683" w:rsidRPr="003B7683" w:rsidRDefault="003B7683" w:rsidP="003B7683">
            <w:pPr>
              <w:spacing w:after="0"/>
              <w:jc w:val="both"/>
              <w:rPr>
                <w:rFonts w:ascii="Times New Roman" w:hAnsi="Times New Roman" w:cs="Times New Roman"/>
              </w:rPr>
            </w:pPr>
            <w:r w:rsidRPr="003B7683">
              <w:rPr>
                <w:rFonts w:ascii="Times New Roman" w:hAnsi="Times New Roman" w:cs="Times New Roman"/>
              </w:rPr>
              <w:t>1) Обеспечение эффективного управления местными финансами, формирования, организации исполнения бюджета МО Киренский район и реализации, возложенных на финансовое управление администрации Киренского района бюджетных полномочий;</w:t>
            </w:r>
          </w:p>
          <w:p w:rsidR="003B7683" w:rsidRPr="003B7683" w:rsidRDefault="003B7683" w:rsidP="003B7683">
            <w:pPr>
              <w:spacing w:after="0"/>
              <w:jc w:val="both"/>
              <w:rPr>
                <w:rFonts w:ascii="Times New Roman" w:hAnsi="Times New Roman" w:cs="Times New Roman"/>
              </w:rPr>
            </w:pPr>
            <w:r w:rsidRPr="003B7683">
              <w:rPr>
                <w:rFonts w:ascii="Times New Roman" w:hAnsi="Times New Roman" w:cs="Times New Roman"/>
              </w:rPr>
              <w:t>2) Осуществление отдельных полномочий по учету средств резервного фонда администрации Киренского района, а также исполнение судебных актов, управление муниципальным долгом МО Киренский район и его обслуживание.</w:t>
            </w:r>
          </w:p>
          <w:p w:rsidR="003B7683" w:rsidRPr="003B7683" w:rsidRDefault="003B7683" w:rsidP="003B7683">
            <w:pPr>
              <w:spacing w:after="0"/>
              <w:jc w:val="both"/>
              <w:rPr>
                <w:rFonts w:ascii="Times New Roman" w:hAnsi="Times New Roman" w:cs="Times New Roman"/>
              </w:rPr>
            </w:pPr>
            <w:r w:rsidRPr="003B7683">
              <w:rPr>
                <w:rFonts w:ascii="Times New Roman" w:hAnsi="Times New Roman" w:cs="Times New Roman"/>
              </w:rPr>
              <w:t>3) развитие комплексной автоматизированной системы управления</w:t>
            </w:r>
          </w:p>
          <w:p w:rsidR="003B7683" w:rsidRPr="003B7683" w:rsidRDefault="003B7683" w:rsidP="003B7683">
            <w:pPr>
              <w:spacing w:after="0"/>
              <w:jc w:val="both"/>
              <w:rPr>
                <w:rFonts w:ascii="Times New Roman" w:hAnsi="Times New Roman" w:cs="Times New Roman"/>
              </w:rPr>
            </w:pPr>
            <w:r w:rsidRPr="003B7683">
              <w:rPr>
                <w:rFonts w:ascii="Times New Roman" w:hAnsi="Times New Roman" w:cs="Times New Roman"/>
              </w:rPr>
              <w:t>процессом планирования и исполнения бюджета</w:t>
            </w:r>
          </w:p>
        </w:tc>
      </w:tr>
      <w:tr w:rsidR="003B7683" w:rsidRPr="003B7683" w:rsidTr="00EC391A">
        <w:tc>
          <w:tcPr>
            <w:tcW w:w="3227" w:type="dxa"/>
            <w:vAlign w:val="center"/>
          </w:tcPr>
          <w:p w:rsidR="003B7683" w:rsidRPr="003B7683" w:rsidRDefault="003B7683" w:rsidP="003B7683">
            <w:pPr>
              <w:spacing w:after="0"/>
              <w:jc w:val="both"/>
              <w:rPr>
                <w:rFonts w:ascii="Times New Roman" w:hAnsi="Times New Roman" w:cs="Times New Roman"/>
              </w:rPr>
            </w:pPr>
            <w:r w:rsidRPr="003B7683">
              <w:rPr>
                <w:rFonts w:ascii="Times New Roman" w:hAnsi="Times New Roman" w:cs="Times New Roman"/>
              </w:rPr>
              <w:t>Сроки реализации муниципальной подпрограммы</w:t>
            </w:r>
          </w:p>
        </w:tc>
        <w:tc>
          <w:tcPr>
            <w:tcW w:w="7229" w:type="dxa"/>
            <w:vAlign w:val="center"/>
          </w:tcPr>
          <w:p w:rsidR="003B7683" w:rsidRPr="003B7683" w:rsidRDefault="003B7683" w:rsidP="003B7683">
            <w:pPr>
              <w:spacing w:after="0"/>
              <w:jc w:val="both"/>
              <w:rPr>
                <w:rFonts w:ascii="Times New Roman" w:hAnsi="Times New Roman" w:cs="Times New Roman"/>
              </w:rPr>
            </w:pPr>
            <w:r w:rsidRPr="003B7683">
              <w:rPr>
                <w:rFonts w:ascii="Times New Roman" w:hAnsi="Times New Roman" w:cs="Times New Roman"/>
              </w:rPr>
              <w:t>2015-2017г</w:t>
            </w:r>
          </w:p>
        </w:tc>
      </w:tr>
      <w:tr w:rsidR="003B7683" w:rsidRPr="003B7683" w:rsidTr="00EC391A">
        <w:tc>
          <w:tcPr>
            <w:tcW w:w="3227" w:type="dxa"/>
            <w:vAlign w:val="center"/>
          </w:tcPr>
          <w:p w:rsidR="003B7683" w:rsidRPr="003B7683" w:rsidRDefault="003B7683" w:rsidP="003B7683">
            <w:pPr>
              <w:spacing w:after="0"/>
              <w:jc w:val="both"/>
              <w:rPr>
                <w:rFonts w:ascii="Times New Roman" w:hAnsi="Times New Roman" w:cs="Times New Roman"/>
              </w:rPr>
            </w:pPr>
            <w:r w:rsidRPr="003B7683">
              <w:rPr>
                <w:rFonts w:ascii="Times New Roman" w:hAnsi="Times New Roman" w:cs="Times New Roman"/>
              </w:rPr>
              <w:t>Целевые показатели муниципальной  подпрограммы</w:t>
            </w:r>
          </w:p>
        </w:tc>
        <w:tc>
          <w:tcPr>
            <w:tcW w:w="7229" w:type="dxa"/>
            <w:vAlign w:val="center"/>
          </w:tcPr>
          <w:p w:rsidR="003B7683" w:rsidRPr="003B7683" w:rsidRDefault="003B7683" w:rsidP="003B7683">
            <w:pPr>
              <w:spacing w:after="0"/>
              <w:jc w:val="both"/>
              <w:rPr>
                <w:rFonts w:ascii="Times New Roman" w:hAnsi="Times New Roman" w:cs="Times New Roman"/>
              </w:rPr>
            </w:pPr>
            <w:r w:rsidRPr="003B7683">
              <w:rPr>
                <w:rFonts w:ascii="Times New Roman" w:hAnsi="Times New Roman" w:cs="Times New Roman"/>
              </w:rPr>
              <w:t>Доля условно-утвержденных на плановый период расходов бюджета, %;</w:t>
            </w:r>
          </w:p>
          <w:p w:rsidR="003B7683" w:rsidRPr="003B7683" w:rsidRDefault="003B7683" w:rsidP="003B7683">
            <w:pPr>
              <w:spacing w:after="0"/>
              <w:jc w:val="both"/>
              <w:rPr>
                <w:rFonts w:ascii="Times New Roman" w:hAnsi="Times New Roman" w:cs="Times New Roman"/>
              </w:rPr>
            </w:pPr>
            <w:r w:rsidRPr="003B7683">
              <w:rPr>
                <w:rFonts w:ascii="Times New Roman" w:hAnsi="Times New Roman" w:cs="Times New Roman"/>
              </w:rPr>
              <w:t>Удельный вес расходов районного бюджета, формируемых в рамках программ, %;</w:t>
            </w:r>
          </w:p>
          <w:p w:rsidR="003B7683" w:rsidRPr="003B7683" w:rsidRDefault="003B7683" w:rsidP="003B7683">
            <w:pPr>
              <w:spacing w:after="0"/>
              <w:jc w:val="both"/>
              <w:rPr>
                <w:rFonts w:ascii="Times New Roman" w:hAnsi="Times New Roman" w:cs="Times New Roman"/>
              </w:rPr>
            </w:pPr>
            <w:r w:rsidRPr="003B7683">
              <w:rPr>
                <w:rFonts w:ascii="Times New Roman" w:hAnsi="Times New Roman" w:cs="Times New Roman"/>
              </w:rPr>
              <w:t>Объем резервного фонда;</w:t>
            </w:r>
          </w:p>
          <w:p w:rsidR="003B7683" w:rsidRPr="003B7683" w:rsidRDefault="003B7683" w:rsidP="003B7683">
            <w:pPr>
              <w:spacing w:after="0"/>
              <w:jc w:val="both"/>
              <w:rPr>
                <w:rFonts w:ascii="Times New Roman" w:hAnsi="Times New Roman" w:cs="Times New Roman"/>
              </w:rPr>
            </w:pPr>
            <w:r w:rsidRPr="003B7683">
              <w:rPr>
                <w:rFonts w:ascii="Times New Roman" w:hAnsi="Times New Roman" w:cs="Times New Roman"/>
              </w:rPr>
              <w:t>Удельный вес расходов по исполнительным листам;</w:t>
            </w:r>
          </w:p>
          <w:p w:rsidR="003B7683" w:rsidRPr="003B7683" w:rsidRDefault="003B7683" w:rsidP="003B7683">
            <w:pPr>
              <w:spacing w:after="0"/>
              <w:jc w:val="both"/>
              <w:rPr>
                <w:rFonts w:ascii="Times New Roman" w:hAnsi="Times New Roman" w:cs="Times New Roman"/>
              </w:rPr>
            </w:pPr>
            <w:r w:rsidRPr="003B7683">
              <w:rPr>
                <w:rFonts w:ascii="Times New Roman" w:hAnsi="Times New Roman" w:cs="Times New Roman"/>
              </w:rPr>
              <w:t>Объем муниципального долга.</w:t>
            </w:r>
          </w:p>
          <w:p w:rsidR="003B7683" w:rsidRPr="003B7683" w:rsidRDefault="003B7683" w:rsidP="003B7683">
            <w:pPr>
              <w:spacing w:after="0"/>
              <w:jc w:val="both"/>
              <w:rPr>
                <w:rFonts w:ascii="Times New Roman" w:hAnsi="Times New Roman" w:cs="Times New Roman"/>
              </w:rPr>
            </w:pPr>
            <w:r w:rsidRPr="003B7683">
              <w:rPr>
                <w:rFonts w:ascii="Times New Roman" w:hAnsi="Times New Roman" w:cs="Times New Roman"/>
                <w:iCs/>
              </w:rPr>
              <w:t>объем учреждений, охваченных информационной системой</w:t>
            </w:r>
          </w:p>
        </w:tc>
      </w:tr>
      <w:tr w:rsidR="003B7683" w:rsidRPr="003B7683" w:rsidTr="00EC391A">
        <w:tc>
          <w:tcPr>
            <w:tcW w:w="3227" w:type="dxa"/>
            <w:vAlign w:val="center"/>
          </w:tcPr>
          <w:p w:rsidR="003B7683" w:rsidRPr="003B7683" w:rsidRDefault="003B7683" w:rsidP="003B7683">
            <w:pPr>
              <w:spacing w:after="0"/>
              <w:jc w:val="both"/>
              <w:rPr>
                <w:rFonts w:ascii="Times New Roman" w:hAnsi="Times New Roman" w:cs="Times New Roman"/>
              </w:rPr>
            </w:pPr>
            <w:r w:rsidRPr="003B7683">
              <w:rPr>
                <w:rFonts w:ascii="Times New Roman" w:hAnsi="Times New Roman" w:cs="Times New Roman"/>
              </w:rPr>
              <w:t>Перечень основных мероприятий подпрограммы</w:t>
            </w:r>
          </w:p>
        </w:tc>
        <w:tc>
          <w:tcPr>
            <w:tcW w:w="7229" w:type="dxa"/>
            <w:vAlign w:val="center"/>
          </w:tcPr>
          <w:p w:rsidR="003B7683" w:rsidRPr="003B7683" w:rsidRDefault="003B7683" w:rsidP="003B7683">
            <w:pPr>
              <w:spacing w:after="0"/>
              <w:jc w:val="both"/>
              <w:rPr>
                <w:rFonts w:ascii="Times New Roman" w:hAnsi="Times New Roman" w:cs="Times New Roman"/>
              </w:rPr>
            </w:pPr>
            <w:r w:rsidRPr="003B7683">
              <w:rPr>
                <w:rFonts w:ascii="Times New Roman" w:hAnsi="Times New Roman" w:cs="Times New Roman"/>
              </w:rPr>
              <w:t xml:space="preserve">1.Обеспечение эффективного управления муниципальным финансами, формирования и организации исполнения местного бюджета, подготовка проектов бюджета МО Киренский район на очередной финансовый год и плановый период </w:t>
            </w:r>
          </w:p>
          <w:p w:rsidR="003B7683" w:rsidRPr="003B7683" w:rsidRDefault="003B7683" w:rsidP="003B7683">
            <w:pPr>
              <w:spacing w:after="0"/>
              <w:jc w:val="both"/>
              <w:rPr>
                <w:rFonts w:ascii="Times New Roman" w:hAnsi="Times New Roman" w:cs="Times New Roman"/>
              </w:rPr>
            </w:pPr>
            <w:r w:rsidRPr="003B7683">
              <w:rPr>
                <w:rFonts w:ascii="Times New Roman" w:hAnsi="Times New Roman" w:cs="Times New Roman"/>
              </w:rPr>
              <w:t>2.Осуществление отдельных полномочий по учету средств резервного фонда Администрации Киренского района.</w:t>
            </w:r>
          </w:p>
          <w:p w:rsidR="003B7683" w:rsidRPr="003B7683" w:rsidRDefault="003B7683" w:rsidP="003B7683">
            <w:pPr>
              <w:spacing w:after="0"/>
              <w:jc w:val="both"/>
              <w:rPr>
                <w:rFonts w:ascii="Times New Roman" w:hAnsi="Times New Roman" w:cs="Times New Roman"/>
              </w:rPr>
            </w:pPr>
            <w:r w:rsidRPr="003B7683">
              <w:rPr>
                <w:rFonts w:ascii="Times New Roman" w:hAnsi="Times New Roman" w:cs="Times New Roman"/>
              </w:rPr>
              <w:t>3. Исполнение судебных решений, их учет и хранение.</w:t>
            </w:r>
          </w:p>
          <w:p w:rsidR="003B7683" w:rsidRPr="003B7683" w:rsidRDefault="003B7683" w:rsidP="003B7683">
            <w:pPr>
              <w:spacing w:after="0"/>
              <w:jc w:val="both"/>
              <w:rPr>
                <w:rFonts w:ascii="Times New Roman" w:hAnsi="Times New Roman" w:cs="Times New Roman"/>
              </w:rPr>
            </w:pPr>
            <w:r w:rsidRPr="003B7683">
              <w:rPr>
                <w:rFonts w:ascii="Times New Roman" w:hAnsi="Times New Roman" w:cs="Times New Roman"/>
              </w:rPr>
              <w:t>4.управление муниципальным долгом МО Киренский район</w:t>
            </w:r>
          </w:p>
          <w:p w:rsidR="003B7683" w:rsidRPr="003B7683" w:rsidRDefault="003B7683" w:rsidP="003B7683">
            <w:pPr>
              <w:spacing w:after="0"/>
              <w:jc w:val="both"/>
              <w:rPr>
                <w:rFonts w:ascii="Times New Roman" w:hAnsi="Times New Roman" w:cs="Times New Roman"/>
              </w:rPr>
            </w:pPr>
            <w:r w:rsidRPr="003B7683">
              <w:rPr>
                <w:rFonts w:ascii="Times New Roman" w:hAnsi="Times New Roman" w:cs="Times New Roman"/>
              </w:rPr>
              <w:t>5. Информационное и техническое обеспечение процесса исполнения бюджета МО Киренский район</w:t>
            </w:r>
          </w:p>
        </w:tc>
      </w:tr>
      <w:tr w:rsidR="003B7683" w:rsidRPr="003B7683" w:rsidTr="00EC391A">
        <w:tc>
          <w:tcPr>
            <w:tcW w:w="3227" w:type="dxa"/>
            <w:vAlign w:val="center"/>
          </w:tcPr>
          <w:p w:rsidR="003B7683" w:rsidRPr="003B7683" w:rsidRDefault="003B7683" w:rsidP="003B7683">
            <w:pPr>
              <w:spacing w:after="0"/>
              <w:jc w:val="both"/>
              <w:rPr>
                <w:rFonts w:ascii="Times New Roman" w:hAnsi="Times New Roman" w:cs="Times New Roman"/>
              </w:rPr>
            </w:pPr>
            <w:r w:rsidRPr="003B7683">
              <w:rPr>
                <w:rFonts w:ascii="Times New Roman" w:hAnsi="Times New Roman" w:cs="Times New Roman"/>
              </w:rPr>
              <w:t>Перечень ведомственных целевых программ, входящих в состав подпрограммы</w:t>
            </w:r>
          </w:p>
        </w:tc>
        <w:tc>
          <w:tcPr>
            <w:tcW w:w="7229" w:type="dxa"/>
            <w:vAlign w:val="center"/>
          </w:tcPr>
          <w:p w:rsidR="003B7683" w:rsidRPr="003B7683" w:rsidRDefault="003B7683" w:rsidP="003B7683">
            <w:pPr>
              <w:spacing w:after="0"/>
              <w:jc w:val="both"/>
              <w:rPr>
                <w:rFonts w:ascii="Times New Roman" w:hAnsi="Times New Roman" w:cs="Times New Roman"/>
              </w:rPr>
            </w:pPr>
            <w:r w:rsidRPr="003B7683">
              <w:rPr>
                <w:rFonts w:ascii="Times New Roman" w:hAnsi="Times New Roman" w:cs="Times New Roman"/>
              </w:rPr>
              <w:t>Ведомственные целевые программы, входящие в состав подпрограммы, не предусмотрены</w:t>
            </w:r>
          </w:p>
        </w:tc>
      </w:tr>
      <w:tr w:rsidR="003B7683" w:rsidRPr="003B7683" w:rsidTr="00EC391A">
        <w:tc>
          <w:tcPr>
            <w:tcW w:w="3227" w:type="dxa"/>
            <w:vAlign w:val="center"/>
          </w:tcPr>
          <w:p w:rsidR="003B7683" w:rsidRPr="003B7683" w:rsidRDefault="003B7683" w:rsidP="003B7683">
            <w:pPr>
              <w:spacing w:after="0"/>
              <w:jc w:val="both"/>
              <w:rPr>
                <w:rFonts w:ascii="Times New Roman" w:hAnsi="Times New Roman" w:cs="Times New Roman"/>
              </w:rPr>
            </w:pPr>
            <w:r w:rsidRPr="003B7683">
              <w:rPr>
                <w:rFonts w:ascii="Times New Roman" w:hAnsi="Times New Roman" w:cs="Times New Roman"/>
              </w:rPr>
              <w:t>Ресурсное обеспечение муниципальной  подпрограммы</w:t>
            </w:r>
          </w:p>
        </w:tc>
        <w:tc>
          <w:tcPr>
            <w:tcW w:w="7229" w:type="dxa"/>
            <w:vAlign w:val="center"/>
          </w:tcPr>
          <w:p w:rsidR="003B7683" w:rsidRPr="003B7683" w:rsidRDefault="003B7683" w:rsidP="003B7683">
            <w:pPr>
              <w:spacing w:after="0"/>
              <w:jc w:val="both"/>
              <w:rPr>
                <w:rFonts w:ascii="Times New Roman" w:hAnsi="Times New Roman" w:cs="Times New Roman"/>
              </w:rPr>
            </w:pPr>
            <w:r w:rsidRPr="003B7683">
              <w:rPr>
                <w:rFonts w:ascii="Times New Roman" w:hAnsi="Times New Roman" w:cs="Times New Roman"/>
              </w:rPr>
              <w:t xml:space="preserve">На реализацию подпрограммы потребуется составит 54337,17 тыс.рублей, в том числе: </w:t>
            </w:r>
          </w:p>
          <w:p w:rsidR="003B7683" w:rsidRPr="003B7683" w:rsidRDefault="003B7683" w:rsidP="003B7683">
            <w:pPr>
              <w:spacing w:after="0"/>
              <w:jc w:val="both"/>
              <w:rPr>
                <w:rFonts w:ascii="Times New Roman" w:hAnsi="Times New Roman" w:cs="Times New Roman"/>
              </w:rPr>
            </w:pPr>
            <w:r w:rsidRPr="003B7683">
              <w:rPr>
                <w:rFonts w:ascii="Times New Roman" w:hAnsi="Times New Roman" w:cs="Times New Roman"/>
              </w:rPr>
              <w:lastRenderedPageBreak/>
              <w:t>2015 год – 18724,63 тыс.рублей;</w:t>
            </w:r>
          </w:p>
          <w:p w:rsidR="003B7683" w:rsidRPr="003B7683" w:rsidRDefault="003B7683" w:rsidP="003B7683">
            <w:pPr>
              <w:spacing w:after="0"/>
              <w:jc w:val="both"/>
              <w:rPr>
                <w:rFonts w:ascii="Times New Roman" w:hAnsi="Times New Roman" w:cs="Times New Roman"/>
              </w:rPr>
            </w:pPr>
            <w:r w:rsidRPr="003B7683">
              <w:rPr>
                <w:rFonts w:ascii="Times New Roman" w:hAnsi="Times New Roman" w:cs="Times New Roman"/>
              </w:rPr>
              <w:t xml:space="preserve">2016 год – 17920,92тыс.рублей; </w:t>
            </w:r>
          </w:p>
          <w:p w:rsidR="003B7683" w:rsidRPr="003B7683" w:rsidRDefault="003B7683" w:rsidP="003B7683">
            <w:pPr>
              <w:spacing w:after="0"/>
              <w:jc w:val="both"/>
              <w:rPr>
                <w:rFonts w:ascii="Times New Roman" w:hAnsi="Times New Roman" w:cs="Times New Roman"/>
              </w:rPr>
            </w:pPr>
            <w:r w:rsidRPr="003B7683">
              <w:rPr>
                <w:rFonts w:ascii="Times New Roman" w:hAnsi="Times New Roman" w:cs="Times New Roman"/>
              </w:rPr>
              <w:t>2017 год- 17691,62тыс.рублей.</w:t>
            </w:r>
          </w:p>
          <w:p w:rsidR="003B7683" w:rsidRPr="003B7683" w:rsidRDefault="003B7683" w:rsidP="003B7683">
            <w:pPr>
              <w:spacing w:after="0"/>
              <w:jc w:val="both"/>
              <w:rPr>
                <w:rFonts w:ascii="Times New Roman" w:hAnsi="Times New Roman" w:cs="Times New Roman"/>
              </w:rPr>
            </w:pPr>
          </w:p>
        </w:tc>
      </w:tr>
      <w:tr w:rsidR="003B7683" w:rsidRPr="003B7683" w:rsidTr="00EC391A">
        <w:tc>
          <w:tcPr>
            <w:tcW w:w="3227" w:type="dxa"/>
            <w:vAlign w:val="center"/>
          </w:tcPr>
          <w:p w:rsidR="003B7683" w:rsidRPr="003B7683" w:rsidRDefault="003B7683" w:rsidP="003B7683">
            <w:pPr>
              <w:spacing w:after="0"/>
              <w:jc w:val="both"/>
              <w:rPr>
                <w:rFonts w:ascii="Times New Roman" w:hAnsi="Times New Roman" w:cs="Times New Roman"/>
              </w:rPr>
            </w:pPr>
            <w:r w:rsidRPr="003B7683">
              <w:rPr>
                <w:rFonts w:ascii="Times New Roman" w:hAnsi="Times New Roman" w:cs="Times New Roman"/>
              </w:rPr>
              <w:lastRenderedPageBreak/>
              <w:t>Ожидаемые конечные  результаты реализации муниципальной подпрограммы</w:t>
            </w:r>
          </w:p>
        </w:tc>
        <w:tc>
          <w:tcPr>
            <w:tcW w:w="7229" w:type="dxa"/>
            <w:vAlign w:val="center"/>
          </w:tcPr>
          <w:p w:rsidR="003B7683" w:rsidRPr="003B7683" w:rsidRDefault="003B7683" w:rsidP="003B7683">
            <w:pPr>
              <w:spacing w:after="0"/>
              <w:jc w:val="both"/>
              <w:rPr>
                <w:rFonts w:ascii="Times New Roman" w:hAnsi="Times New Roman" w:cs="Times New Roman"/>
              </w:rPr>
            </w:pPr>
            <w:r w:rsidRPr="003B7683">
              <w:rPr>
                <w:rFonts w:ascii="Times New Roman" w:hAnsi="Times New Roman" w:cs="Times New Roman"/>
              </w:rPr>
              <w:t>Увеличение доли условно-утвержденных на плановый период расходов бюджета.</w:t>
            </w:r>
          </w:p>
          <w:p w:rsidR="003B7683" w:rsidRPr="003B7683" w:rsidRDefault="003B7683" w:rsidP="003B7683">
            <w:pPr>
              <w:spacing w:after="0"/>
              <w:jc w:val="both"/>
              <w:rPr>
                <w:rFonts w:ascii="Times New Roman" w:hAnsi="Times New Roman" w:cs="Times New Roman"/>
              </w:rPr>
            </w:pPr>
            <w:r w:rsidRPr="003B7683">
              <w:rPr>
                <w:rFonts w:ascii="Times New Roman" w:hAnsi="Times New Roman" w:cs="Times New Roman"/>
              </w:rPr>
              <w:t>Увеличение удельного веса расходов районного бюджета, формируемых в рамках программ, не менее 95%.</w:t>
            </w:r>
          </w:p>
          <w:p w:rsidR="003B7683" w:rsidRPr="003B7683" w:rsidRDefault="003B7683" w:rsidP="003B7683">
            <w:pPr>
              <w:spacing w:after="0"/>
              <w:jc w:val="both"/>
              <w:rPr>
                <w:rFonts w:ascii="Times New Roman" w:hAnsi="Times New Roman" w:cs="Times New Roman"/>
              </w:rPr>
            </w:pPr>
            <w:r w:rsidRPr="003B7683">
              <w:rPr>
                <w:rFonts w:ascii="Times New Roman" w:hAnsi="Times New Roman" w:cs="Times New Roman"/>
              </w:rPr>
              <w:t>Увеличение объема резервного фонда до 3%.</w:t>
            </w:r>
          </w:p>
          <w:p w:rsidR="003B7683" w:rsidRPr="003B7683" w:rsidRDefault="003B7683" w:rsidP="003B7683">
            <w:pPr>
              <w:spacing w:after="0"/>
              <w:jc w:val="both"/>
              <w:rPr>
                <w:rFonts w:ascii="Times New Roman" w:hAnsi="Times New Roman" w:cs="Times New Roman"/>
              </w:rPr>
            </w:pPr>
            <w:r w:rsidRPr="003B7683">
              <w:rPr>
                <w:rFonts w:ascii="Times New Roman" w:hAnsi="Times New Roman" w:cs="Times New Roman"/>
              </w:rPr>
              <w:t>Уменьшение удельного веса расходов по исполнительным листам до 0.</w:t>
            </w:r>
          </w:p>
          <w:p w:rsidR="003B7683" w:rsidRPr="003B7683" w:rsidRDefault="003B7683" w:rsidP="003B7683">
            <w:pPr>
              <w:spacing w:after="0"/>
              <w:jc w:val="both"/>
              <w:rPr>
                <w:rFonts w:ascii="Times New Roman" w:hAnsi="Times New Roman" w:cs="Times New Roman"/>
              </w:rPr>
            </w:pPr>
            <w:r w:rsidRPr="003B7683">
              <w:rPr>
                <w:rFonts w:ascii="Times New Roman" w:hAnsi="Times New Roman" w:cs="Times New Roman"/>
              </w:rPr>
              <w:t>Снижение объема муниципального долга до 0.</w:t>
            </w:r>
          </w:p>
          <w:p w:rsidR="003B7683" w:rsidRPr="003B7683" w:rsidRDefault="003B7683" w:rsidP="003B7683">
            <w:pPr>
              <w:spacing w:after="0"/>
              <w:jc w:val="both"/>
              <w:rPr>
                <w:rFonts w:ascii="Times New Roman" w:hAnsi="Times New Roman" w:cs="Times New Roman"/>
              </w:rPr>
            </w:pPr>
            <w:r w:rsidRPr="003B7683">
              <w:rPr>
                <w:rFonts w:ascii="Times New Roman" w:hAnsi="Times New Roman" w:cs="Times New Roman"/>
              </w:rPr>
              <w:t xml:space="preserve">Поддержание объема </w:t>
            </w:r>
            <w:r w:rsidRPr="003B7683">
              <w:rPr>
                <w:rFonts w:ascii="Times New Roman" w:hAnsi="Times New Roman" w:cs="Times New Roman"/>
                <w:iCs/>
              </w:rPr>
              <w:t>учреждений, охваченных информационной системой на уровне 100%</w:t>
            </w:r>
          </w:p>
        </w:tc>
      </w:tr>
    </w:tbl>
    <w:p w:rsidR="003B7683" w:rsidRPr="003B7683" w:rsidRDefault="003B7683" w:rsidP="003B7683">
      <w:pPr>
        <w:spacing w:after="0"/>
        <w:jc w:val="both"/>
        <w:rPr>
          <w:rFonts w:ascii="Times New Roman" w:hAnsi="Times New Roman" w:cs="Times New Roman"/>
          <w:sz w:val="24"/>
          <w:szCs w:val="24"/>
        </w:rPr>
      </w:pPr>
    </w:p>
    <w:p w:rsidR="003B7683" w:rsidRPr="00EC391A" w:rsidRDefault="003B7683" w:rsidP="00E04017">
      <w:pPr>
        <w:spacing w:after="0"/>
        <w:jc w:val="center"/>
        <w:rPr>
          <w:rFonts w:ascii="Times New Roman" w:hAnsi="Times New Roman" w:cs="Times New Roman"/>
          <w:b/>
          <w:sz w:val="24"/>
          <w:szCs w:val="24"/>
        </w:rPr>
      </w:pPr>
      <w:bookmarkStart w:id="0" w:name="sub_2100"/>
      <w:r w:rsidRPr="00EC391A">
        <w:rPr>
          <w:rFonts w:ascii="Times New Roman" w:hAnsi="Times New Roman" w:cs="Times New Roman"/>
          <w:b/>
          <w:sz w:val="24"/>
          <w:szCs w:val="24"/>
        </w:rPr>
        <w:t>Раздел 1. Цель и задачи подпрограммы,</w:t>
      </w:r>
      <w:r w:rsidR="00E04017" w:rsidRPr="00EC391A">
        <w:rPr>
          <w:rFonts w:ascii="Times New Roman" w:hAnsi="Times New Roman" w:cs="Times New Roman"/>
          <w:b/>
          <w:sz w:val="24"/>
          <w:szCs w:val="24"/>
        </w:rPr>
        <w:t xml:space="preserve"> </w:t>
      </w:r>
      <w:r w:rsidRPr="00EC391A">
        <w:rPr>
          <w:rFonts w:ascii="Times New Roman" w:hAnsi="Times New Roman" w:cs="Times New Roman"/>
          <w:b/>
          <w:sz w:val="24"/>
          <w:szCs w:val="24"/>
        </w:rPr>
        <w:t>целевые показатели подпрограммы, сроки реализации</w:t>
      </w:r>
    </w:p>
    <w:bookmarkEnd w:id="0"/>
    <w:p w:rsidR="003B7683" w:rsidRPr="003B7683" w:rsidRDefault="003B7683" w:rsidP="00E04017">
      <w:pPr>
        <w:spacing w:after="0"/>
        <w:ind w:firstLine="708"/>
        <w:jc w:val="both"/>
        <w:rPr>
          <w:rFonts w:ascii="Times New Roman" w:hAnsi="Times New Roman" w:cs="Times New Roman"/>
          <w:sz w:val="24"/>
          <w:szCs w:val="24"/>
        </w:rPr>
      </w:pPr>
      <w:r w:rsidRPr="003B7683">
        <w:rPr>
          <w:rFonts w:ascii="Times New Roman" w:hAnsi="Times New Roman" w:cs="Times New Roman"/>
          <w:sz w:val="24"/>
          <w:szCs w:val="24"/>
        </w:rPr>
        <w:t>Целью подпрограммы является повышение качества управления муниципальными финансами.</w:t>
      </w:r>
    </w:p>
    <w:p w:rsidR="003B7683" w:rsidRPr="003B7683" w:rsidRDefault="003B7683" w:rsidP="00E04017">
      <w:pPr>
        <w:spacing w:after="0"/>
        <w:ind w:firstLine="708"/>
        <w:jc w:val="both"/>
        <w:rPr>
          <w:rFonts w:ascii="Times New Roman" w:hAnsi="Times New Roman" w:cs="Times New Roman"/>
          <w:sz w:val="24"/>
          <w:szCs w:val="24"/>
        </w:rPr>
      </w:pPr>
      <w:r w:rsidRPr="003B7683">
        <w:rPr>
          <w:rFonts w:ascii="Times New Roman" w:hAnsi="Times New Roman" w:cs="Times New Roman"/>
          <w:sz w:val="24"/>
          <w:szCs w:val="24"/>
        </w:rPr>
        <w:t>Для достижения указанной цели необходимо решение следующих задач:</w:t>
      </w:r>
    </w:p>
    <w:p w:rsidR="003B7683" w:rsidRPr="003B7683" w:rsidRDefault="003B7683" w:rsidP="00E04017">
      <w:pPr>
        <w:spacing w:after="0"/>
        <w:ind w:firstLine="708"/>
        <w:jc w:val="both"/>
        <w:rPr>
          <w:rFonts w:ascii="Times New Roman" w:hAnsi="Times New Roman" w:cs="Times New Roman"/>
          <w:sz w:val="24"/>
          <w:szCs w:val="24"/>
        </w:rPr>
      </w:pPr>
      <w:r w:rsidRPr="003B7683">
        <w:rPr>
          <w:rFonts w:ascii="Times New Roman" w:hAnsi="Times New Roman" w:cs="Times New Roman"/>
          <w:sz w:val="24"/>
          <w:szCs w:val="24"/>
        </w:rPr>
        <w:t>1) обеспечение эффективного управления местными финансами, формирования, организации исполнения бюджета МО Киренский район и реализации, возложенных на финансовое управление администрации Киренского района бюджетных полномочий;</w:t>
      </w:r>
    </w:p>
    <w:p w:rsidR="003B7683" w:rsidRPr="003B7683" w:rsidRDefault="003B7683" w:rsidP="00E04017">
      <w:pPr>
        <w:spacing w:after="0"/>
        <w:ind w:firstLine="708"/>
        <w:jc w:val="both"/>
        <w:rPr>
          <w:rFonts w:ascii="Times New Roman" w:hAnsi="Times New Roman" w:cs="Times New Roman"/>
          <w:sz w:val="24"/>
          <w:szCs w:val="24"/>
        </w:rPr>
      </w:pPr>
      <w:r w:rsidRPr="003B7683">
        <w:rPr>
          <w:rFonts w:ascii="Times New Roman" w:hAnsi="Times New Roman" w:cs="Times New Roman"/>
          <w:sz w:val="24"/>
          <w:szCs w:val="24"/>
        </w:rPr>
        <w:t>2) осуществление отдельных полномочий по учету средств резервного фонда Администрации Киренского района, а также исполнение судебных актов, управление муниципальным долгом МО Киренский район и его обслуживание.</w:t>
      </w:r>
    </w:p>
    <w:p w:rsidR="003B7683" w:rsidRPr="003B7683" w:rsidRDefault="003B7683" w:rsidP="00E04017">
      <w:pPr>
        <w:spacing w:after="0"/>
        <w:ind w:firstLine="708"/>
        <w:jc w:val="both"/>
        <w:rPr>
          <w:rFonts w:ascii="Times New Roman" w:hAnsi="Times New Roman" w:cs="Times New Roman"/>
          <w:sz w:val="24"/>
          <w:szCs w:val="24"/>
        </w:rPr>
      </w:pPr>
      <w:r w:rsidRPr="003B7683">
        <w:rPr>
          <w:rFonts w:ascii="Times New Roman" w:hAnsi="Times New Roman" w:cs="Times New Roman"/>
          <w:sz w:val="24"/>
          <w:szCs w:val="24"/>
        </w:rPr>
        <w:t>Управление местными финансами имеет большое влияние на социально-экономическое развитие района и направлено на достижение требуемого социально-экономического эффекта.</w:t>
      </w:r>
    </w:p>
    <w:p w:rsidR="003B7683" w:rsidRPr="003B7683" w:rsidRDefault="003B7683" w:rsidP="00E04017">
      <w:pPr>
        <w:spacing w:after="0"/>
        <w:ind w:firstLine="708"/>
        <w:jc w:val="both"/>
        <w:rPr>
          <w:rFonts w:ascii="Times New Roman" w:hAnsi="Times New Roman" w:cs="Times New Roman"/>
          <w:sz w:val="24"/>
          <w:szCs w:val="24"/>
        </w:rPr>
      </w:pPr>
      <w:r w:rsidRPr="003B7683">
        <w:rPr>
          <w:rFonts w:ascii="Times New Roman" w:hAnsi="Times New Roman" w:cs="Times New Roman"/>
          <w:sz w:val="24"/>
          <w:szCs w:val="24"/>
        </w:rPr>
        <w:t>Современное состояние системы управления местными финансами характеризуется проведением бюджетной политики, направленной на обеспечение ликвидности бюджета и среднесрочной сбалансированности бюджета.</w:t>
      </w:r>
    </w:p>
    <w:p w:rsidR="003B7683" w:rsidRPr="003B7683" w:rsidRDefault="003B7683" w:rsidP="00E04017">
      <w:pPr>
        <w:spacing w:after="0"/>
        <w:ind w:firstLine="708"/>
        <w:jc w:val="both"/>
        <w:rPr>
          <w:rFonts w:ascii="Times New Roman" w:hAnsi="Times New Roman" w:cs="Times New Roman"/>
          <w:sz w:val="24"/>
          <w:szCs w:val="24"/>
        </w:rPr>
      </w:pPr>
      <w:r w:rsidRPr="003B7683">
        <w:rPr>
          <w:rFonts w:ascii="Times New Roman" w:hAnsi="Times New Roman" w:cs="Times New Roman"/>
          <w:sz w:val="24"/>
          <w:szCs w:val="24"/>
        </w:rPr>
        <w:t>Реализация эффективной бюджетной политики через повышение доходного потенциала и оптимизацию расходов позволила достойно выйти району из трудной финансовой ситуации в период мирового финансового кризиса 2008 года и посткризисный период.</w:t>
      </w:r>
    </w:p>
    <w:p w:rsidR="003B7683" w:rsidRPr="003B7683" w:rsidRDefault="003B7683" w:rsidP="00E04017">
      <w:pPr>
        <w:spacing w:after="0"/>
        <w:ind w:firstLine="708"/>
        <w:jc w:val="both"/>
        <w:rPr>
          <w:rFonts w:ascii="Times New Roman" w:hAnsi="Times New Roman" w:cs="Times New Roman"/>
          <w:sz w:val="24"/>
          <w:szCs w:val="24"/>
        </w:rPr>
      </w:pPr>
      <w:r w:rsidRPr="003B7683">
        <w:rPr>
          <w:rFonts w:ascii="Times New Roman" w:hAnsi="Times New Roman" w:cs="Times New Roman"/>
          <w:sz w:val="24"/>
          <w:szCs w:val="24"/>
        </w:rPr>
        <w:t>Несмотря на прирост кредиторской задолженности по обязательствам местного бюджета по состоянию на 1 января 2013 года, активная работа по эффективному управлению местными финансами позволила значительно продвинуться вперед, обеспечив сбалансированность местными бюджета.</w:t>
      </w:r>
    </w:p>
    <w:p w:rsidR="003B7683" w:rsidRPr="003B7683" w:rsidRDefault="003B7683" w:rsidP="00E04017">
      <w:pPr>
        <w:spacing w:after="0"/>
        <w:ind w:firstLine="708"/>
        <w:jc w:val="both"/>
        <w:rPr>
          <w:rFonts w:ascii="Times New Roman" w:hAnsi="Times New Roman" w:cs="Times New Roman"/>
          <w:sz w:val="24"/>
          <w:szCs w:val="24"/>
        </w:rPr>
      </w:pPr>
      <w:r w:rsidRPr="003B7683">
        <w:rPr>
          <w:rFonts w:ascii="Times New Roman" w:hAnsi="Times New Roman" w:cs="Times New Roman"/>
          <w:sz w:val="24"/>
          <w:szCs w:val="24"/>
        </w:rPr>
        <w:t>По состоянию на 1 января 2013 года объем муниципального долга МО Киренский район полностью погашен, полностью в течение двух лет ликвидирована кредиторская задолженность по местному бюджету во внебюджетные фонды. Проведенная работа по реструктуризации кредиторской задолженности.</w:t>
      </w:r>
    </w:p>
    <w:p w:rsidR="003B7683" w:rsidRPr="003B7683" w:rsidRDefault="003B7683" w:rsidP="00E04017">
      <w:pPr>
        <w:spacing w:after="0"/>
        <w:ind w:firstLine="708"/>
        <w:jc w:val="both"/>
        <w:rPr>
          <w:rFonts w:ascii="Times New Roman" w:hAnsi="Times New Roman" w:cs="Times New Roman"/>
          <w:sz w:val="24"/>
          <w:szCs w:val="24"/>
        </w:rPr>
      </w:pPr>
      <w:r w:rsidRPr="003B7683">
        <w:rPr>
          <w:rFonts w:ascii="Times New Roman" w:hAnsi="Times New Roman" w:cs="Times New Roman"/>
          <w:sz w:val="24"/>
          <w:szCs w:val="24"/>
        </w:rPr>
        <w:t>Одновременно с работой по обеспечению сбалансированности и ликвидности бюджета был осуществлен целый ряд мероприятий по совершенствованию самой системы управления местными финансами.</w:t>
      </w:r>
    </w:p>
    <w:p w:rsidR="003B7683" w:rsidRPr="003B7683" w:rsidRDefault="003B7683" w:rsidP="00E04017">
      <w:pPr>
        <w:spacing w:after="0"/>
        <w:ind w:firstLine="708"/>
        <w:jc w:val="both"/>
        <w:rPr>
          <w:rFonts w:ascii="Times New Roman" w:hAnsi="Times New Roman" w:cs="Times New Roman"/>
          <w:sz w:val="24"/>
          <w:szCs w:val="24"/>
        </w:rPr>
      </w:pPr>
      <w:r w:rsidRPr="003B7683">
        <w:rPr>
          <w:rFonts w:ascii="Times New Roman" w:hAnsi="Times New Roman" w:cs="Times New Roman"/>
          <w:sz w:val="24"/>
          <w:szCs w:val="24"/>
        </w:rPr>
        <w:t>В целях перехода от "сметного" планирования к управлению результатами был принят ряд нормативных правовых актов, направленных на создание отдельных инструментов бюджетирования, ориентированного на результат (разработка и утверждение средне-срочного финансового плана; реестр расходных обязательств; долгосрочные и ведомственные целевые программы; государственные задания на оказание услуг (работ)).</w:t>
      </w:r>
    </w:p>
    <w:p w:rsidR="003B7683" w:rsidRPr="003B7683" w:rsidRDefault="003B7683" w:rsidP="00E04017">
      <w:pPr>
        <w:spacing w:after="0"/>
        <w:ind w:firstLine="708"/>
        <w:jc w:val="both"/>
        <w:rPr>
          <w:rFonts w:ascii="Times New Roman" w:hAnsi="Times New Roman" w:cs="Times New Roman"/>
          <w:sz w:val="24"/>
          <w:szCs w:val="24"/>
        </w:rPr>
      </w:pPr>
      <w:r w:rsidRPr="003B7683">
        <w:rPr>
          <w:rFonts w:ascii="Times New Roman" w:hAnsi="Times New Roman" w:cs="Times New Roman"/>
          <w:sz w:val="24"/>
          <w:szCs w:val="24"/>
        </w:rPr>
        <w:t>Начиная с 2013 года, бюджет МО Киренский район формируется сроком на три года, что в свою очередь сближает горизонты бюджетного и социально-экономического планирования.</w:t>
      </w:r>
    </w:p>
    <w:p w:rsidR="003B7683" w:rsidRPr="003B7683" w:rsidRDefault="003B7683" w:rsidP="00E04017">
      <w:pPr>
        <w:spacing w:after="0"/>
        <w:ind w:firstLine="708"/>
        <w:jc w:val="both"/>
        <w:rPr>
          <w:rFonts w:ascii="Times New Roman" w:hAnsi="Times New Roman" w:cs="Times New Roman"/>
          <w:sz w:val="24"/>
          <w:szCs w:val="24"/>
        </w:rPr>
      </w:pPr>
      <w:r w:rsidRPr="003B7683">
        <w:rPr>
          <w:rFonts w:ascii="Times New Roman" w:hAnsi="Times New Roman" w:cs="Times New Roman"/>
          <w:sz w:val="24"/>
          <w:szCs w:val="24"/>
        </w:rPr>
        <w:t>В дальнейшем планируется проведение работы по интеграции бюджетного и социально-экономического планирования и переходу на программный бюджет.</w:t>
      </w:r>
    </w:p>
    <w:p w:rsidR="003B7683" w:rsidRPr="003B7683" w:rsidRDefault="003B7683" w:rsidP="00E04017">
      <w:pPr>
        <w:spacing w:after="0"/>
        <w:ind w:firstLine="708"/>
        <w:jc w:val="both"/>
        <w:rPr>
          <w:rFonts w:ascii="Times New Roman" w:hAnsi="Times New Roman" w:cs="Times New Roman"/>
          <w:sz w:val="24"/>
          <w:szCs w:val="24"/>
        </w:rPr>
      </w:pPr>
      <w:r w:rsidRPr="003B7683">
        <w:rPr>
          <w:rFonts w:ascii="Times New Roman" w:hAnsi="Times New Roman" w:cs="Times New Roman"/>
          <w:sz w:val="24"/>
          <w:szCs w:val="24"/>
        </w:rPr>
        <w:t xml:space="preserve">Целевые показатели программы: </w:t>
      </w:r>
    </w:p>
    <w:p w:rsidR="003B7683" w:rsidRPr="003B7683" w:rsidRDefault="003B7683" w:rsidP="003B7683">
      <w:pPr>
        <w:spacing w:after="0"/>
        <w:jc w:val="both"/>
        <w:rPr>
          <w:rFonts w:ascii="Times New Roman" w:hAnsi="Times New Roman" w:cs="Times New Roman"/>
          <w:sz w:val="24"/>
          <w:szCs w:val="24"/>
        </w:rPr>
      </w:pPr>
      <w:r w:rsidRPr="003B7683">
        <w:rPr>
          <w:rFonts w:ascii="Times New Roman" w:hAnsi="Times New Roman" w:cs="Times New Roman"/>
          <w:sz w:val="24"/>
          <w:szCs w:val="24"/>
        </w:rPr>
        <w:lastRenderedPageBreak/>
        <w:t>Доля условно-утвержденных на плановый период расходов бюджета, %</w:t>
      </w:r>
    </w:p>
    <w:p w:rsidR="003B7683" w:rsidRPr="003B7683" w:rsidRDefault="003B7683" w:rsidP="003B7683">
      <w:pPr>
        <w:spacing w:after="0"/>
        <w:jc w:val="both"/>
        <w:rPr>
          <w:rFonts w:ascii="Times New Roman" w:hAnsi="Times New Roman" w:cs="Times New Roman"/>
          <w:sz w:val="24"/>
          <w:szCs w:val="24"/>
        </w:rPr>
      </w:pPr>
      <w:r w:rsidRPr="003B7683">
        <w:rPr>
          <w:rFonts w:ascii="Times New Roman" w:hAnsi="Times New Roman" w:cs="Times New Roman"/>
          <w:sz w:val="24"/>
          <w:szCs w:val="24"/>
        </w:rPr>
        <w:t>Удельный вес расходов районного бюджета, формируемых в рамках программ, %</w:t>
      </w:r>
    </w:p>
    <w:p w:rsidR="003B7683" w:rsidRPr="003B7683" w:rsidRDefault="003B7683" w:rsidP="003B7683">
      <w:pPr>
        <w:spacing w:after="0"/>
        <w:jc w:val="both"/>
        <w:rPr>
          <w:rFonts w:ascii="Times New Roman" w:hAnsi="Times New Roman" w:cs="Times New Roman"/>
          <w:sz w:val="24"/>
          <w:szCs w:val="24"/>
        </w:rPr>
      </w:pPr>
      <w:r w:rsidRPr="003B7683">
        <w:rPr>
          <w:rFonts w:ascii="Times New Roman" w:hAnsi="Times New Roman" w:cs="Times New Roman"/>
          <w:sz w:val="24"/>
          <w:szCs w:val="24"/>
        </w:rPr>
        <w:t>объем резервного фонда</w:t>
      </w:r>
    </w:p>
    <w:p w:rsidR="003B7683" w:rsidRPr="003B7683" w:rsidRDefault="003B7683" w:rsidP="003B7683">
      <w:pPr>
        <w:spacing w:after="0"/>
        <w:jc w:val="both"/>
        <w:rPr>
          <w:rFonts w:ascii="Times New Roman" w:hAnsi="Times New Roman" w:cs="Times New Roman"/>
          <w:sz w:val="24"/>
          <w:szCs w:val="24"/>
        </w:rPr>
      </w:pPr>
      <w:r w:rsidRPr="003B7683">
        <w:rPr>
          <w:rFonts w:ascii="Times New Roman" w:hAnsi="Times New Roman" w:cs="Times New Roman"/>
          <w:sz w:val="24"/>
          <w:szCs w:val="24"/>
        </w:rPr>
        <w:t>Удельный вес расходов по исполнительным листам</w:t>
      </w:r>
    </w:p>
    <w:p w:rsidR="003B7683" w:rsidRPr="003B7683" w:rsidRDefault="003B7683" w:rsidP="003B7683">
      <w:pPr>
        <w:spacing w:after="0"/>
        <w:jc w:val="both"/>
        <w:rPr>
          <w:rFonts w:ascii="Times New Roman" w:hAnsi="Times New Roman" w:cs="Times New Roman"/>
          <w:iCs/>
          <w:sz w:val="24"/>
          <w:szCs w:val="24"/>
        </w:rPr>
      </w:pPr>
      <w:r w:rsidRPr="003B7683">
        <w:rPr>
          <w:rFonts w:ascii="Times New Roman" w:hAnsi="Times New Roman" w:cs="Times New Roman"/>
          <w:sz w:val="24"/>
          <w:szCs w:val="24"/>
        </w:rPr>
        <w:t>Объем муниципального долга</w:t>
      </w:r>
      <w:r w:rsidRPr="003B7683">
        <w:rPr>
          <w:rFonts w:ascii="Times New Roman" w:hAnsi="Times New Roman" w:cs="Times New Roman"/>
          <w:iCs/>
          <w:sz w:val="24"/>
          <w:szCs w:val="24"/>
        </w:rPr>
        <w:t xml:space="preserve"> </w:t>
      </w:r>
    </w:p>
    <w:p w:rsidR="003B7683" w:rsidRPr="003B7683" w:rsidRDefault="003B7683" w:rsidP="003B7683">
      <w:pPr>
        <w:spacing w:after="0"/>
        <w:jc w:val="both"/>
        <w:rPr>
          <w:rFonts w:ascii="Times New Roman" w:hAnsi="Times New Roman" w:cs="Times New Roman"/>
          <w:sz w:val="24"/>
          <w:szCs w:val="24"/>
        </w:rPr>
      </w:pPr>
      <w:r w:rsidRPr="003B7683">
        <w:rPr>
          <w:rFonts w:ascii="Times New Roman" w:hAnsi="Times New Roman" w:cs="Times New Roman"/>
          <w:iCs/>
          <w:sz w:val="24"/>
          <w:szCs w:val="24"/>
        </w:rPr>
        <w:t>объем учреждений, охваченных информационной системой</w:t>
      </w:r>
    </w:p>
    <w:p w:rsidR="003B7683" w:rsidRPr="003B7683" w:rsidRDefault="003B7683" w:rsidP="003B7683">
      <w:pPr>
        <w:spacing w:after="0"/>
        <w:jc w:val="both"/>
        <w:rPr>
          <w:rFonts w:ascii="Times New Roman" w:hAnsi="Times New Roman" w:cs="Times New Roman"/>
          <w:sz w:val="24"/>
          <w:szCs w:val="24"/>
        </w:rPr>
      </w:pPr>
      <w:r w:rsidRPr="003B7683">
        <w:rPr>
          <w:rFonts w:ascii="Times New Roman" w:hAnsi="Times New Roman" w:cs="Times New Roman"/>
          <w:sz w:val="24"/>
          <w:szCs w:val="24"/>
        </w:rPr>
        <w:t xml:space="preserve">Ожидаемым результатом реализации подпрограммы является: </w:t>
      </w:r>
    </w:p>
    <w:p w:rsidR="003B7683" w:rsidRPr="003B7683" w:rsidRDefault="003B7683" w:rsidP="003B7683">
      <w:pPr>
        <w:spacing w:after="0"/>
        <w:jc w:val="both"/>
        <w:rPr>
          <w:rFonts w:ascii="Times New Roman" w:hAnsi="Times New Roman" w:cs="Times New Roman"/>
          <w:sz w:val="24"/>
          <w:szCs w:val="24"/>
        </w:rPr>
      </w:pPr>
      <w:r w:rsidRPr="003B7683">
        <w:rPr>
          <w:rFonts w:ascii="Times New Roman" w:hAnsi="Times New Roman" w:cs="Times New Roman"/>
          <w:sz w:val="24"/>
          <w:szCs w:val="24"/>
        </w:rPr>
        <w:t>Увеличение доли условно-утвержденных на плановый период расходов бюджета.</w:t>
      </w:r>
    </w:p>
    <w:p w:rsidR="003B7683" w:rsidRPr="003B7683" w:rsidRDefault="003B7683" w:rsidP="003B7683">
      <w:pPr>
        <w:spacing w:after="0"/>
        <w:jc w:val="both"/>
        <w:rPr>
          <w:rFonts w:ascii="Times New Roman" w:hAnsi="Times New Roman" w:cs="Times New Roman"/>
          <w:sz w:val="24"/>
          <w:szCs w:val="24"/>
        </w:rPr>
      </w:pPr>
      <w:r w:rsidRPr="003B7683">
        <w:rPr>
          <w:rFonts w:ascii="Times New Roman" w:hAnsi="Times New Roman" w:cs="Times New Roman"/>
          <w:sz w:val="24"/>
          <w:szCs w:val="24"/>
        </w:rPr>
        <w:t>Увеличение удельного веса расходов районного бюджета, формируемых в рамках программ, не менее 85%.</w:t>
      </w:r>
    </w:p>
    <w:p w:rsidR="003B7683" w:rsidRPr="003B7683" w:rsidRDefault="003B7683" w:rsidP="003B7683">
      <w:pPr>
        <w:spacing w:after="0"/>
        <w:jc w:val="both"/>
        <w:rPr>
          <w:rFonts w:ascii="Times New Roman" w:hAnsi="Times New Roman" w:cs="Times New Roman"/>
          <w:sz w:val="24"/>
          <w:szCs w:val="24"/>
        </w:rPr>
      </w:pPr>
      <w:r w:rsidRPr="003B7683">
        <w:rPr>
          <w:rFonts w:ascii="Times New Roman" w:hAnsi="Times New Roman" w:cs="Times New Roman"/>
          <w:sz w:val="24"/>
          <w:szCs w:val="24"/>
        </w:rPr>
        <w:t>Увеличение объема резервного фонда до 3%.</w:t>
      </w:r>
    </w:p>
    <w:p w:rsidR="003B7683" w:rsidRPr="003B7683" w:rsidRDefault="003B7683" w:rsidP="003B7683">
      <w:pPr>
        <w:spacing w:after="0"/>
        <w:jc w:val="both"/>
        <w:rPr>
          <w:rFonts w:ascii="Times New Roman" w:hAnsi="Times New Roman" w:cs="Times New Roman"/>
          <w:sz w:val="24"/>
          <w:szCs w:val="24"/>
        </w:rPr>
      </w:pPr>
      <w:r w:rsidRPr="003B7683">
        <w:rPr>
          <w:rFonts w:ascii="Times New Roman" w:hAnsi="Times New Roman" w:cs="Times New Roman"/>
          <w:sz w:val="24"/>
          <w:szCs w:val="24"/>
        </w:rPr>
        <w:t>Уменьшение удельного веса расходов по исполнительным листам до 0.</w:t>
      </w:r>
    </w:p>
    <w:p w:rsidR="003B7683" w:rsidRPr="003B7683" w:rsidRDefault="003B7683" w:rsidP="003B7683">
      <w:pPr>
        <w:spacing w:after="0"/>
        <w:jc w:val="both"/>
        <w:rPr>
          <w:rFonts w:ascii="Times New Roman" w:hAnsi="Times New Roman" w:cs="Times New Roman"/>
          <w:sz w:val="24"/>
          <w:szCs w:val="24"/>
        </w:rPr>
      </w:pPr>
      <w:r w:rsidRPr="003B7683">
        <w:rPr>
          <w:rFonts w:ascii="Times New Roman" w:hAnsi="Times New Roman" w:cs="Times New Roman"/>
          <w:sz w:val="24"/>
          <w:szCs w:val="24"/>
        </w:rPr>
        <w:t>Снижение объема муниципального долга до 0</w:t>
      </w:r>
    </w:p>
    <w:p w:rsidR="003B7683" w:rsidRPr="003B7683" w:rsidRDefault="003B7683" w:rsidP="003B7683">
      <w:pPr>
        <w:spacing w:after="0"/>
        <w:jc w:val="both"/>
        <w:rPr>
          <w:rFonts w:ascii="Times New Roman" w:hAnsi="Times New Roman" w:cs="Times New Roman"/>
          <w:sz w:val="24"/>
          <w:szCs w:val="24"/>
        </w:rPr>
      </w:pPr>
      <w:r w:rsidRPr="003B7683">
        <w:rPr>
          <w:rFonts w:ascii="Times New Roman" w:hAnsi="Times New Roman" w:cs="Times New Roman"/>
          <w:sz w:val="24"/>
          <w:szCs w:val="24"/>
        </w:rPr>
        <w:t xml:space="preserve"> доведение </w:t>
      </w:r>
      <w:r w:rsidRPr="003B7683">
        <w:rPr>
          <w:rFonts w:ascii="Times New Roman" w:hAnsi="Times New Roman" w:cs="Times New Roman"/>
          <w:iCs/>
          <w:sz w:val="24"/>
          <w:szCs w:val="24"/>
        </w:rPr>
        <w:t>объема учреждений, охваченных информационной системой на уровне 100%</w:t>
      </w:r>
    </w:p>
    <w:p w:rsidR="003B7683" w:rsidRDefault="003B7683" w:rsidP="00E04017">
      <w:pPr>
        <w:spacing w:after="0"/>
        <w:ind w:firstLine="708"/>
        <w:jc w:val="both"/>
        <w:rPr>
          <w:rFonts w:ascii="Times New Roman" w:hAnsi="Times New Roman" w:cs="Times New Roman"/>
          <w:sz w:val="24"/>
          <w:szCs w:val="24"/>
        </w:rPr>
      </w:pPr>
      <w:r w:rsidRPr="003B7683">
        <w:rPr>
          <w:rFonts w:ascii="Times New Roman" w:hAnsi="Times New Roman" w:cs="Times New Roman"/>
          <w:sz w:val="24"/>
          <w:szCs w:val="24"/>
        </w:rPr>
        <w:t>Целевые показатели подпрограммы отражены в приложении 1 к подпрограмме.</w:t>
      </w:r>
    </w:p>
    <w:p w:rsidR="00EC391A" w:rsidRPr="003B7683" w:rsidRDefault="00EC391A" w:rsidP="00E04017">
      <w:pPr>
        <w:spacing w:after="0"/>
        <w:ind w:firstLine="708"/>
        <w:jc w:val="both"/>
        <w:rPr>
          <w:rFonts w:ascii="Times New Roman" w:hAnsi="Times New Roman" w:cs="Times New Roman"/>
          <w:sz w:val="24"/>
          <w:szCs w:val="24"/>
        </w:rPr>
      </w:pPr>
    </w:p>
    <w:p w:rsidR="003B7683" w:rsidRPr="00EC391A" w:rsidRDefault="003B7683" w:rsidP="00E04017">
      <w:pPr>
        <w:spacing w:after="0"/>
        <w:ind w:firstLine="708"/>
        <w:jc w:val="center"/>
        <w:rPr>
          <w:rFonts w:ascii="Times New Roman" w:hAnsi="Times New Roman" w:cs="Times New Roman"/>
          <w:b/>
          <w:sz w:val="24"/>
          <w:szCs w:val="24"/>
        </w:rPr>
      </w:pPr>
      <w:bookmarkStart w:id="1" w:name="sub_2200"/>
      <w:r w:rsidRPr="00EC391A">
        <w:rPr>
          <w:rFonts w:ascii="Times New Roman" w:hAnsi="Times New Roman" w:cs="Times New Roman"/>
          <w:b/>
          <w:sz w:val="24"/>
          <w:szCs w:val="24"/>
        </w:rPr>
        <w:t>Раздел 2. Ведомственные целевые программы и основные мероприятия подпрограммы</w:t>
      </w:r>
    </w:p>
    <w:bookmarkEnd w:id="1"/>
    <w:p w:rsidR="003B7683" w:rsidRPr="003B7683" w:rsidRDefault="003B7683" w:rsidP="00E04017">
      <w:pPr>
        <w:spacing w:after="0"/>
        <w:ind w:firstLine="708"/>
        <w:jc w:val="both"/>
        <w:rPr>
          <w:rFonts w:ascii="Times New Roman" w:hAnsi="Times New Roman" w:cs="Times New Roman"/>
          <w:sz w:val="24"/>
          <w:szCs w:val="24"/>
        </w:rPr>
      </w:pPr>
      <w:r w:rsidRPr="003B7683">
        <w:rPr>
          <w:rFonts w:ascii="Times New Roman" w:hAnsi="Times New Roman" w:cs="Times New Roman"/>
          <w:sz w:val="24"/>
          <w:szCs w:val="24"/>
        </w:rPr>
        <w:t>В рамках подпрограммы не предусмотрена реализация ведомственных целевых программ.</w:t>
      </w:r>
    </w:p>
    <w:p w:rsidR="003B7683" w:rsidRPr="003B7683" w:rsidRDefault="003B7683" w:rsidP="003B7683">
      <w:pPr>
        <w:spacing w:after="0"/>
        <w:jc w:val="both"/>
        <w:rPr>
          <w:rFonts w:ascii="Times New Roman" w:hAnsi="Times New Roman" w:cs="Times New Roman"/>
          <w:sz w:val="24"/>
          <w:szCs w:val="24"/>
        </w:rPr>
      </w:pPr>
      <w:r w:rsidRPr="003B7683">
        <w:rPr>
          <w:rFonts w:ascii="Times New Roman" w:hAnsi="Times New Roman" w:cs="Times New Roman"/>
          <w:sz w:val="24"/>
          <w:szCs w:val="24"/>
        </w:rPr>
        <w:t>Для достижения целей подпрограммы и решения задач планируется реализация следующих основных мероприятий:</w:t>
      </w:r>
    </w:p>
    <w:p w:rsidR="003B7683" w:rsidRPr="003B7683" w:rsidRDefault="003B7683" w:rsidP="00E04017">
      <w:pPr>
        <w:spacing w:after="0"/>
        <w:ind w:firstLine="708"/>
        <w:jc w:val="both"/>
        <w:rPr>
          <w:rFonts w:ascii="Times New Roman" w:hAnsi="Times New Roman" w:cs="Times New Roman"/>
          <w:sz w:val="24"/>
          <w:szCs w:val="24"/>
        </w:rPr>
      </w:pPr>
      <w:r w:rsidRPr="003B7683">
        <w:rPr>
          <w:rFonts w:ascii="Times New Roman" w:hAnsi="Times New Roman" w:cs="Times New Roman"/>
          <w:sz w:val="24"/>
          <w:szCs w:val="24"/>
        </w:rPr>
        <w:t xml:space="preserve">1.Обеспечение эффективного управления муниципальным финансами, формирования и организации исполнения местного бюджета. </w:t>
      </w:r>
    </w:p>
    <w:p w:rsidR="003B7683" w:rsidRPr="003B7683" w:rsidRDefault="003B7683" w:rsidP="00E04017">
      <w:pPr>
        <w:spacing w:after="0"/>
        <w:ind w:firstLine="708"/>
        <w:jc w:val="both"/>
        <w:rPr>
          <w:rFonts w:ascii="Times New Roman" w:hAnsi="Times New Roman" w:cs="Times New Roman"/>
          <w:sz w:val="24"/>
          <w:szCs w:val="24"/>
        </w:rPr>
      </w:pPr>
      <w:r w:rsidRPr="003B7683">
        <w:rPr>
          <w:rFonts w:ascii="Times New Roman" w:hAnsi="Times New Roman" w:cs="Times New Roman"/>
          <w:sz w:val="24"/>
          <w:szCs w:val="24"/>
        </w:rPr>
        <w:t xml:space="preserve">Данное мероприятие осуществляется в целях ответственного управления местными финансами, формирования эффективной системы исполнения бюджета МО Киренский район, прозрачности и подконтрольности исполнения бюджета МО Киренский район и направлено на обеспечение сбалансированности и ликвидности бюджета МО Киренский район, снижение уровня нецелевого использования бюджетных средств, а также создание условий для своевременного исполнения бюджета МО Киренский район получателями средств бюджета МО Киренский район и предоставления отчета о его исполнении. Так же мероприятие осуществляется путем своевременной и качественной подготовки проектов бюджета МО Киренский район на очередной финансовый год и плановый период с соблюдением требований и ограничений, установленных </w:t>
      </w:r>
      <w:r w:rsidRPr="003B7683">
        <w:rPr>
          <w:rStyle w:val="ac"/>
          <w:rFonts w:ascii="Times New Roman" w:hAnsi="Times New Roman"/>
          <w:color w:val="auto"/>
          <w:sz w:val="24"/>
          <w:szCs w:val="24"/>
        </w:rPr>
        <w:t>бюджетным законодательством</w:t>
      </w:r>
      <w:r w:rsidRPr="003B7683">
        <w:rPr>
          <w:rFonts w:ascii="Times New Roman" w:hAnsi="Times New Roman" w:cs="Times New Roman"/>
          <w:sz w:val="24"/>
          <w:szCs w:val="24"/>
        </w:rPr>
        <w:t xml:space="preserve"> Российской Федерации, Иркутской области и МО Киренский район, в том числе к срокам подготовки проекта бюджета МО Киренский район и его содержанию, а также путем создания условий для эффективного взаимодействия участников бюджетного процесса МО Киренский район.</w:t>
      </w:r>
    </w:p>
    <w:p w:rsidR="003B7683" w:rsidRPr="003B7683" w:rsidRDefault="003B7683" w:rsidP="00E04017">
      <w:pPr>
        <w:spacing w:after="0"/>
        <w:ind w:firstLine="708"/>
        <w:jc w:val="both"/>
        <w:rPr>
          <w:rFonts w:ascii="Times New Roman" w:hAnsi="Times New Roman" w:cs="Times New Roman"/>
          <w:sz w:val="24"/>
          <w:szCs w:val="24"/>
        </w:rPr>
      </w:pPr>
      <w:r w:rsidRPr="003B7683">
        <w:rPr>
          <w:rFonts w:ascii="Times New Roman" w:hAnsi="Times New Roman" w:cs="Times New Roman"/>
          <w:sz w:val="24"/>
          <w:szCs w:val="24"/>
        </w:rPr>
        <w:t xml:space="preserve">Осуществление отдельных полномочий по учету средств резервного фонда Администрации Киренского района, а также исполнение судебных актов, управление муниципальным долгом МО Киренский район и его обслуживание. </w:t>
      </w:r>
    </w:p>
    <w:p w:rsidR="003B7683" w:rsidRPr="003B7683" w:rsidRDefault="003B7683" w:rsidP="00E04017">
      <w:pPr>
        <w:spacing w:after="0"/>
        <w:ind w:firstLine="708"/>
        <w:jc w:val="both"/>
        <w:rPr>
          <w:rFonts w:ascii="Times New Roman" w:hAnsi="Times New Roman" w:cs="Times New Roman"/>
          <w:sz w:val="24"/>
          <w:szCs w:val="24"/>
        </w:rPr>
      </w:pPr>
      <w:r w:rsidRPr="003B7683">
        <w:rPr>
          <w:rFonts w:ascii="Times New Roman" w:hAnsi="Times New Roman" w:cs="Times New Roman"/>
          <w:sz w:val="24"/>
          <w:szCs w:val="24"/>
        </w:rPr>
        <w:t xml:space="preserve">2.Создание резервного фонда Администрации Киренского района обеспечивает поддержание необходимых финансовых резервов для исполнения тех расходов, которые не могут быть запланированы при формировании проекта бюджета МО Киренский район на очередной финансовый год и плановый период.  Данное мероприятие направлено на своевременное предоставление бюджетных средств по решениям Администрации Киренского района в соответствии с требованиями </w:t>
      </w:r>
      <w:r w:rsidRPr="003B7683">
        <w:rPr>
          <w:rStyle w:val="ac"/>
          <w:rFonts w:ascii="Times New Roman" w:hAnsi="Times New Roman"/>
          <w:color w:val="auto"/>
          <w:sz w:val="24"/>
          <w:szCs w:val="24"/>
        </w:rPr>
        <w:t>бюджетного законодательства</w:t>
      </w:r>
      <w:r w:rsidRPr="003B7683">
        <w:rPr>
          <w:rFonts w:ascii="Times New Roman" w:hAnsi="Times New Roman" w:cs="Times New Roman"/>
          <w:sz w:val="24"/>
          <w:szCs w:val="24"/>
        </w:rPr>
        <w:t xml:space="preserve"> и </w:t>
      </w:r>
      <w:hyperlink r:id="rId9" w:history="1">
        <w:r w:rsidRPr="003B7683">
          <w:rPr>
            <w:rStyle w:val="ac"/>
            <w:rFonts w:ascii="Times New Roman" w:hAnsi="Times New Roman"/>
            <w:color w:val="auto"/>
            <w:sz w:val="24"/>
            <w:szCs w:val="24"/>
          </w:rPr>
          <w:t>Положения</w:t>
        </w:r>
      </w:hyperlink>
      <w:r w:rsidRPr="003B7683">
        <w:rPr>
          <w:rFonts w:ascii="Times New Roman" w:hAnsi="Times New Roman" w:cs="Times New Roman"/>
          <w:sz w:val="24"/>
          <w:szCs w:val="24"/>
        </w:rPr>
        <w:t xml:space="preserve"> о порядке использования бюджетных ассигнований резервного фонда, утвержденного </w:t>
      </w:r>
      <w:r w:rsidRPr="003B7683">
        <w:rPr>
          <w:rStyle w:val="ac"/>
          <w:rFonts w:ascii="Times New Roman" w:hAnsi="Times New Roman"/>
          <w:color w:val="auto"/>
          <w:sz w:val="24"/>
          <w:szCs w:val="24"/>
        </w:rPr>
        <w:t>постановлением</w:t>
      </w:r>
      <w:r w:rsidRPr="003B7683">
        <w:rPr>
          <w:rFonts w:ascii="Times New Roman" w:hAnsi="Times New Roman" w:cs="Times New Roman"/>
          <w:sz w:val="24"/>
          <w:szCs w:val="24"/>
        </w:rPr>
        <w:t xml:space="preserve"> администрации МО Киренский район от 28 октября  2013 года № 895.</w:t>
      </w:r>
    </w:p>
    <w:p w:rsidR="003B7683" w:rsidRPr="003B7683" w:rsidRDefault="003B7683" w:rsidP="00E04017">
      <w:pPr>
        <w:spacing w:after="0"/>
        <w:ind w:firstLine="708"/>
        <w:jc w:val="both"/>
        <w:rPr>
          <w:rFonts w:ascii="Times New Roman" w:hAnsi="Times New Roman" w:cs="Times New Roman"/>
          <w:sz w:val="24"/>
          <w:szCs w:val="24"/>
        </w:rPr>
      </w:pPr>
      <w:r w:rsidRPr="003B7683">
        <w:rPr>
          <w:rFonts w:ascii="Times New Roman" w:hAnsi="Times New Roman" w:cs="Times New Roman"/>
          <w:sz w:val="24"/>
          <w:szCs w:val="24"/>
        </w:rPr>
        <w:t xml:space="preserve">3.В ходе исполнения местными бюджета финансовое управление администрации Киренского района осуществляет работу по защите финансовых интересов МО Киренский район в судах по искам, предъявляемым к казне МО Киренский район. Исполнение судебных решений, их учет и хранение осуществляется в сроки, установленные </w:t>
      </w:r>
      <w:r w:rsidRPr="003B7683">
        <w:rPr>
          <w:rStyle w:val="ac"/>
          <w:rFonts w:ascii="Times New Roman" w:hAnsi="Times New Roman"/>
          <w:color w:val="auto"/>
          <w:sz w:val="24"/>
          <w:szCs w:val="24"/>
        </w:rPr>
        <w:t>Бюджетным кодексом</w:t>
      </w:r>
      <w:r w:rsidRPr="003B7683">
        <w:rPr>
          <w:rFonts w:ascii="Times New Roman" w:hAnsi="Times New Roman" w:cs="Times New Roman"/>
          <w:sz w:val="24"/>
          <w:szCs w:val="24"/>
        </w:rPr>
        <w:t xml:space="preserve"> Российской Федерации и в соответствии с Порядком рассмотрения, исполнения и хранения, поступивших в финансовое управление администрации Киренского района исполнительных документов, </w:t>
      </w:r>
      <w:r w:rsidRPr="003B7683">
        <w:rPr>
          <w:rFonts w:ascii="Times New Roman" w:hAnsi="Times New Roman" w:cs="Times New Roman"/>
          <w:sz w:val="24"/>
          <w:szCs w:val="24"/>
        </w:rPr>
        <w:lastRenderedPageBreak/>
        <w:t>утвержденным приказом финансового управления администрации Киренского района от 14 сентября 2009года №52 (со всеми изменениями).</w:t>
      </w:r>
    </w:p>
    <w:p w:rsidR="003B7683" w:rsidRPr="003B7683" w:rsidRDefault="003B7683" w:rsidP="00E04017">
      <w:pPr>
        <w:spacing w:after="0"/>
        <w:ind w:firstLine="708"/>
        <w:jc w:val="both"/>
        <w:rPr>
          <w:rFonts w:ascii="Times New Roman" w:hAnsi="Times New Roman" w:cs="Times New Roman"/>
          <w:sz w:val="24"/>
          <w:szCs w:val="24"/>
        </w:rPr>
      </w:pPr>
      <w:r w:rsidRPr="003B7683">
        <w:rPr>
          <w:rFonts w:ascii="Times New Roman" w:hAnsi="Times New Roman" w:cs="Times New Roman"/>
          <w:sz w:val="24"/>
          <w:szCs w:val="24"/>
        </w:rPr>
        <w:t>4.Управление муниципальным долгом МО Киренский район является неотъемлемой частью политики управления муниципальным финансами.</w:t>
      </w:r>
    </w:p>
    <w:p w:rsidR="003B7683" w:rsidRPr="003B7683" w:rsidRDefault="003B7683" w:rsidP="003B7683">
      <w:pPr>
        <w:spacing w:after="0"/>
        <w:jc w:val="both"/>
        <w:rPr>
          <w:rFonts w:ascii="Times New Roman" w:hAnsi="Times New Roman" w:cs="Times New Roman"/>
          <w:sz w:val="24"/>
          <w:szCs w:val="24"/>
        </w:rPr>
      </w:pPr>
      <w:r w:rsidRPr="003B7683">
        <w:rPr>
          <w:rFonts w:ascii="Times New Roman" w:hAnsi="Times New Roman" w:cs="Times New Roman"/>
          <w:sz w:val="24"/>
          <w:szCs w:val="24"/>
        </w:rPr>
        <w:t>Проведение эффективной политики по управлению муниципальным долгом МО Киренский район будет направлено на погашение объема муниципального долга МО Киренский район на экономически безопасном уровне, оптимизацию долговой нагрузки на бюджет МО Киренский район в среднесрочной перспективе и своевременное исполнение финансовых обязательств.</w:t>
      </w:r>
    </w:p>
    <w:p w:rsidR="003B7683" w:rsidRPr="003B7683" w:rsidRDefault="003B7683" w:rsidP="00E04017">
      <w:pPr>
        <w:spacing w:after="0"/>
        <w:ind w:firstLine="708"/>
        <w:jc w:val="both"/>
        <w:rPr>
          <w:rFonts w:ascii="Times New Roman" w:hAnsi="Times New Roman" w:cs="Times New Roman"/>
          <w:sz w:val="24"/>
          <w:szCs w:val="24"/>
        </w:rPr>
      </w:pPr>
      <w:r w:rsidRPr="003B7683">
        <w:rPr>
          <w:rFonts w:ascii="Times New Roman" w:hAnsi="Times New Roman" w:cs="Times New Roman"/>
          <w:sz w:val="24"/>
          <w:szCs w:val="24"/>
        </w:rPr>
        <w:t xml:space="preserve">5. Для информационного и технического обеспечение процесса исполнения бюджета МО Киренский район с 2006  года  внедрена автоматизированная система исполнения бюджета (АЦК-финансы). Информационная система предназначена для оптимизации управления бюджетным процессом муниципального образования. Обеспечивается максимально полная автоматизация всех участков и всех участников бюджетного процесса, в том числе объединение в общий технологический процесс всех структурных подразделений финансового управления , главных распорядителей, распорядителей и получателей бюджетных средств. За счет создания единого электронного документооборота и подключения к нему всех участников бюджетного процесса достигается централизация как первичной, так и производной информации в единой базе данных, осуществляется возможность оперативного анализа и контроля ситуации по исполнению бюджета муниципального образования. </w:t>
      </w:r>
    </w:p>
    <w:p w:rsidR="003B7683" w:rsidRPr="003B7683" w:rsidRDefault="003B7683" w:rsidP="00E04017">
      <w:pPr>
        <w:spacing w:after="0"/>
        <w:ind w:firstLine="708"/>
        <w:jc w:val="both"/>
        <w:rPr>
          <w:rFonts w:ascii="Times New Roman" w:hAnsi="Times New Roman" w:cs="Times New Roman"/>
          <w:sz w:val="24"/>
          <w:szCs w:val="24"/>
        </w:rPr>
      </w:pPr>
      <w:r w:rsidRPr="003B7683">
        <w:rPr>
          <w:rFonts w:ascii="Times New Roman" w:hAnsi="Times New Roman" w:cs="Times New Roman"/>
          <w:sz w:val="24"/>
          <w:szCs w:val="24"/>
        </w:rPr>
        <w:t>Основные мероприятия подпрограммы отражены в приложении 2 к подпрограмме.</w:t>
      </w:r>
    </w:p>
    <w:p w:rsidR="003B7683" w:rsidRPr="003B7683" w:rsidRDefault="003B7683" w:rsidP="003B7683">
      <w:pPr>
        <w:spacing w:after="0"/>
        <w:jc w:val="both"/>
        <w:rPr>
          <w:rFonts w:ascii="Times New Roman" w:hAnsi="Times New Roman" w:cs="Times New Roman"/>
          <w:sz w:val="24"/>
          <w:szCs w:val="24"/>
        </w:rPr>
      </w:pPr>
      <w:bookmarkStart w:id="2" w:name="sub_2300"/>
    </w:p>
    <w:p w:rsidR="003B7683" w:rsidRPr="00EC391A" w:rsidRDefault="003B7683" w:rsidP="00E04017">
      <w:pPr>
        <w:spacing w:after="0"/>
        <w:jc w:val="center"/>
        <w:rPr>
          <w:rFonts w:ascii="Times New Roman" w:hAnsi="Times New Roman" w:cs="Times New Roman"/>
          <w:b/>
          <w:sz w:val="24"/>
          <w:szCs w:val="24"/>
        </w:rPr>
      </w:pPr>
      <w:r w:rsidRPr="00EC391A">
        <w:rPr>
          <w:rFonts w:ascii="Times New Roman" w:hAnsi="Times New Roman" w:cs="Times New Roman"/>
          <w:b/>
          <w:sz w:val="24"/>
          <w:szCs w:val="24"/>
        </w:rPr>
        <w:t>Раздел 3. Меры муниципального регулирования,</w:t>
      </w:r>
      <w:r w:rsidR="00EC391A">
        <w:rPr>
          <w:rFonts w:ascii="Times New Roman" w:hAnsi="Times New Roman" w:cs="Times New Roman"/>
          <w:b/>
          <w:sz w:val="24"/>
          <w:szCs w:val="24"/>
        </w:rPr>
        <w:t xml:space="preserve"> </w:t>
      </w:r>
      <w:r w:rsidRPr="00EC391A">
        <w:rPr>
          <w:rFonts w:ascii="Times New Roman" w:hAnsi="Times New Roman" w:cs="Times New Roman"/>
          <w:b/>
          <w:sz w:val="24"/>
          <w:szCs w:val="24"/>
        </w:rPr>
        <w:t>направленные на достижение цели и задач подпрограммы</w:t>
      </w:r>
    </w:p>
    <w:bookmarkEnd w:id="2"/>
    <w:p w:rsidR="003B7683" w:rsidRPr="003B7683" w:rsidRDefault="003B7683" w:rsidP="00E04017">
      <w:pPr>
        <w:spacing w:after="0"/>
        <w:ind w:firstLine="708"/>
        <w:jc w:val="both"/>
        <w:rPr>
          <w:rFonts w:ascii="Times New Roman" w:hAnsi="Times New Roman" w:cs="Times New Roman"/>
          <w:sz w:val="24"/>
          <w:szCs w:val="24"/>
        </w:rPr>
      </w:pPr>
      <w:r w:rsidRPr="003B7683">
        <w:rPr>
          <w:rFonts w:ascii="Times New Roman" w:hAnsi="Times New Roman" w:cs="Times New Roman"/>
          <w:sz w:val="24"/>
          <w:szCs w:val="24"/>
        </w:rPr>
        <w:t>Учитывая что, подпрограмма является "обеспечивающей" и направлена в основном на развитие правового регулирование осуществления бюджетного процесса в МО Киренский район, а также на обеспечение финансовой стабильности в МО Киренский район для достижения стратегической цели социально-экономического развития МО Киренский район (с соблюдением принятых ограничений по долговой нагрузке) основными мерами правового регулирования являются:</w:t>
      </w:r>
    </w:p>
    <w:p w:rsidR="003B7683" w:rsidRPr="003B7683" w:rsidRDefault="003B7683" w:rsidP="00E04017">
      <w:pPr>
        <w:spacing w:after="0"/>
        <w:ind w:firstLine="284"/>
        <w:jc w:val="both"/>
        <w:rPr>
          <w:rFonts w:ascii="Times New Roman" w:hAnsi="Times New Roman" w:cs="Times New Roman"/>
          <w:sz w:val="24"/>
          <w:szCs w:val="24"/>
        </w:rPr>
      </w:pPr>
      <w:r w:rsidRPr="003B7683">
        <w:rPr>
          <w:rFonts w:ascii="Times New Roman" w:hAnsi="Times New Roman" w:cs="Times New Roman"/>
          <w:sz w:val="24"/>
          <w:szCs w:val="24"/>
        </w:rPr>
        <w:t>подготовка проекта бюджета МО Киренский район на очередной финансовый год и плановый период;</w:t>
      </w:r>
    </w:p>
    <w:p w:rsidR="003B7683" w:rsidRPr="003B7683" w:rsidRDefault="003B7683" w:rsidP="00E04017">
      <w:pPr>
        <w:spacing w:after="0"/>
        <w:ind w:firstLine="284"/>
        <w:jc w:val="both"/>
        <w:rPr>
          <w:rFonts w:ascii="Times New Roman" w:hAnsi="Times New Roman" w:cs="Times New Roman"/>
          <w:sz w:val="24"/>
          <w:szCs w:val="24"/>
        </w:rPr>
      </w:pPr>
      <w:r w:rsidRPr="003B7683">
        <w:rPr>
          <w:rFonts w:ascii="Times New Roman" w:hAnsi="Times New Roman" w:cs="Times New Roman"/>
          <w:sz w:val="24"/>
          <w:szCs w:val="24"/>
        </w:rPr>
        <w:t>уточнение по мере необходимости бюджета МО Киренский район на текущий финансовый год и плановый период;</w:t>
      </w:r>
    </w:p>
    <w:p w:rsidR="003B7683" w:rsidRPr="003B7683" w:rsidRDefault="003B7683" w:rsidP="00E04017">
      <w:pPr>
        <w:spacing w:after="0"/>
        <w:ind w:firstLine="284"/>
        <w:jc w:val="both"/>
        <w:rPr>
          <w:rFonts w:ascii="Times New Roman" w:hAnsi="Times New Roman" w:cs="Times New Roman"/>
          <w:sz w:val="24"/>
          <w:szCs w:val="24"/>
        </w:rPr>
      </w:pPr>
      <w:r w:rsidRPr="003B7683">
        <w:rPr>
          <w:rFonts w:ascii="Times New Roman" w:hAnsi="Times New Roman" w:cs="Times New Roman"/>
          <w:sz w:val="24"/>
          <w:szCs w:val="24"/>
        </w:rPr>
        <w:t>ежегодная подготовка проекта отчета об исполнении бюджета МО Киренский район за отчетный период;</w:t>
      </w:r>
    </w:p>
    <w:p w:rsidR="003B7683" w:rsidRPr="003B7683" w:rsidRDefault="003B7683" w:rsidP="00E04017">
      <w:pPr>
        <w:spacing w:after="0"/>
        <w:ind w:firstLine="284"/>
        <w:jc w:val="both"/>
        <w:rPr>
          <w:rFonts w:ascii="Times New Roman" w:hAnsi="Times New Roman" w:cs="Times New Roman"/>
          <w:sz w:val="24"/>
          <w:szCs w:val="24"/>
        </w:rPr>
      </w:pPr>
      <w:r w:rsidRPr="003B7683">
        <w:rPr>
          <w:rFonts w:ascii="Times New Roman" w:hAnsi="Times New Roman" w:cs="Times New Roman"/>
          <w:sz w:val="24"/>
          <w:szCs w:val="24"/>
        </w:rPr>
        <w:t>уточнение по мере необходимости Положения "О бюджетном процессе МО Киренский район ";</w:t>
      </w:r>
    </w:p>
    <w:p w:rsidR="003B7683" w:rsidRPr="003B7683" w:rsidRDefault="003B7683" w:rsidP="00E04017">
      <w:pPr>
        <w:spacing w:after="0"/>
        <w:ind w:firstLine="284"/>
        <w:jc w:val="both"/>
        <w:rPr>
          <w:rFonts w:ascii="Times New Roman" w:hAnsi="Times New Roman" w:cs="Times New Roman"/>
          <w:sz w:val="24"/>
          <w:szCs w:val="24"/>
        </w:rPr>
      </w:pPr>
      <w:r w:rsidRPr="003B7683">
        <w:rPr>
          <w:rFonts w:ascii="Times New Roman" w:hAnsi="Times New Roman" w:cs="Times New Roman"/>
          <w:sz w:val="24"/>
          <w:szCs w:val="24"/>
        </w:rPr>
        <w:t>совершенствование нормативных правовых актов МО Киренский район в сфере регулирования бюджетных правоотношений, в том числе регулирующих процессы планирования и исполнения бюджета МО Киренский район, кассового обслуживания исполнения бюджета МО Киренский район и формирования бюджетной отчетности.</w:t>
      </w:r>
    </w:p>
    <w:p w:rsidR="003B7683" w:rsidRDefault="003B7683" w:rsidP="00E04017">
      <w:pPr>
        <w:spacing w:after="0"/>
        <w:ind w:firstLine="708"/>
        <w:jc w:val="both"/>
        <w:rPr>
          <w:rFonts w:ascii="Times New Roman" w:hAnsi="Times New Roman" w:cs="Times New Roman"/>
          <w:sz w:val="24"/>
          <w:szCs w:val="24"/>
        </w:rPr>
      </w:pPr>
      <w:r w:rsidRPr="003B7683">
        <w:rPr>
          <w:rFonts w:ascii="Times New Roman" w:hAnsi="Times New Roman" w:cs="Times New Roman"/>
          <w:sz w:val="24"/>
          <w:szCs w:val="24"/>
        </w:rPr>
        <w:t xml:space="preserve">Необходимость разработки указанных законодательных и нормативных правовых актов МО Киренский район, будет определяться в процессе реализации подпрограммы в соответствии с изменениями </w:t>
      </w:r>
      <w:r w:rsidRPr="003B7683">
        <w:rPr>
          <w:rStyle w:val="ac"/>
          <w:rFonts w:ascii="Times New Roman" w:hAnsi="Times New Roman"/>
          <w:color w:val="auto"/>
          <w:sz w:val="24"/>
          <w:szCs w:val="24"/>
        </w:rPr>
        <w:t>бюджетного законодательства</w:t>
      </w:r>
      <w:r w:rsidRPr="003B7683">
        <w:rPr>
          <w:rFonts w:ascii="Times New Roman" w:hAnsi="Times New Roman" w:cs="Times New Roman"/>
          <w:sz w:val="24"/>
          <w:szCs w:val="24"/>
        </w:rPr>
        <w:t>, принимаемыми на федеральном уровне, и с учетом необходимости обеспечения соответствия данных актов реализуемым механизмам управления муниципальным финансами.</w:t>
      </w:r>
    </w:p>
    <w:p w:rsidR="00EC391A" w:rsidRPr="003B7683" w:rsidRDefault="00EC391A" w:rsidP="00E04017">
      <w:pPr>
        <w:spacing w:after="0"/>
        <w:ind w:firstLine="708"/>
        <w:jc w:val="both"/>
        <w:rPr>
          <w:rFonts w:ascii="Times New Roman" w:hAnsi="Times New Roman" w:cs="Times New Roman"/>
          <w:sz w:val="24"/>
          <w:szCs w:val="24"/>
        </w:rPr>
      </w:pPr>
    </w:p>
    <w:p w:rsidR="003B7683" w:rsidRPr="00EC391A" w:rsidRDefault="003B7683" w:rsidP="00E04017">
      <w:pPr>
        <w:spacing w:after="0"/>
        <w:jc w:val="center"/>
        <w:rPr>
          <w:rFonts w:ascii="Times New Roman" w:hAnsi="Times New Roman" w:cs="Times New Roman"/>
          <w:b/>
          <w:sz w:val="24"/>
          <w:szCs w:val="24"/>
        </w:rPr>
      </w:pPr>
      <w:r w:rsidRPr="00EC391A">
        <w:rPr>
          <w:rFonts w:ascii="Times New Roman" w:hAnsi="Times New Roman" w:cs="Times New Roman"/>
          <w:b/>
          <w:sz w:val="24"/>
          <w:szCs w:val="24"/>
        </w:rPr>
        <w:t>Раздел 4. Ресурсное обеспечение подпрограммы</w:t>
      </w:r>
    </w:p>
    <w:p w:rsidR="003B7683" w:rsidRPr="003B7683" w:rsidRDefault="003B7683" w:rsidP="00E04017">
      <w:pPr>
        <w:spacing w:after="0"/>
        <w:ind w:firstLine="708"/>
        <w:jc w:val="both"/>
        <w:rPr>
          <w:rFonts w:ascii="Times New Roman" w:hAnsi="Times New Roman" w:cs="Times New Roman"/>
          <w:sz w:val="24"/>
          <w:szCs w:val="24"/>
        </w:rPr>
      </w:pPr>
      <w:r w:rsidRPr="003B7683">
        <w:rPr>
          <w:rFonts w:ascii="Times New Roman" w:hAnsi="Times New Roman" w:cs="Times New Roman"/>
          <w:sz w:val="24"/>
          <w:szCs w:val="24"/>
        </w:rPr>
        <w:t>Расходы на реализацию подпрограммы планируется осуществлять за счет средств бюджета МО Киренский район.</w:t>
      </w:r>
    </w:p>
    <w:p w:rsidR="003B7683" w:rsidRPr="003B7683" w:rsidRDefault="003B7683" w:rsidP="00E04017">
      <w:pPr>
        <w:spacing w:after="0"/>
        <w:ind w:firstLine="708"/>
        <w:jc w:val="both"/>
        <w:rPr>
          <w:rFonts w:ascii="Times New Roman" w:hAnsi="Times New Roman" w:cs="Times New Roman"/>
          <w:sz w:val="24"/>
          <w:szCs w:val="24"/>
        </w:rPr>
      </w:pPr>
      <w:bookmarkStart w:id="3" w:name="sub_242"/>
      <w:r w:rsidRPr="003B7683">
        <w:rPr>
          <w:rFonts w:ascii="Times New Roman" w:hAnsi="Times New Roman" w:cs="Times New Roman"/>
          <w:sz w:val="24"/>
          <w:szCs w:val="24"/>
        </w:rPr>
        <w:t xml:space="preserve">Общий объем финансовых ресурсов, необходимых для реализации подпрограммы в 2015 - 2017 годах составит 54337,17 тыс. рублей, в том числе: </w:t>
      </w:r>
    </w:p>
    <w:p w:rsidR="003B7683" w:rsidRPr="003B7683" w:rsidRDefault="003B7683" w:rsidP="003B7683">
      <w:pPr>
        <w:spacing w:after="0"/>
        <w:jc w:val="both"/>
        <w:rPr>
          <w:rFonts w:ascii="Times New Roman" w:hAnsi="Times New Roman" w:cs="Times New Roman"/>
          <w:sz w:val="24"/>
          <w:szCs w:val="24"/>
        </w:rPr>
      </w:pPr>
      <w:r w:rsidRPr="003B7683">
        <w:rPr>
          <w:rFonts w:ascii="Times New Roman" w:hAnsi="Times New Roman" w:cs="Times New Roman"/>
          <w:sz w:val="24"/>
          <w:szCs w:val="24"/>
        </w:rPr>
        <w:t>2015 год – 18724,630 тыс.рублей;</w:t>
      </w:r>
    </w:p>
    <w:p w:rsidR="003B7683" w:rsidRPr="003B7683" w:rsidRDefault="003B7683" w:rsidP="003B7683">
      <w:pPr>
        <w:spacing w:after="0"/>
        <w:jc w:val="both"/>
        <w:rPr>
          <w:rFonts w:ascii="Times New Roman" w:hAnsi="Times New Roman" w:cs="Times New Roman"/>
          <w:sz w:val="24"/>
          <w:szCs w:val="24"/>
        </w:rPr>
      </w:pPr>
      <w:r w:rsidRPr="003B7683">
        <w:rPr>
          <w:rFonts w:ascii="Times New Roman" w:hAnsi="Times New Roman" w:cs="Times New Roman"/>
          <w:sz w:val="24"/>
          <w:szCs w:val="24"/>
        </w:rPr>
        <w:t xml:space="preserve">2016 год – 17920,92тыс.рублей; </w:t>
      </w:r>
    </w:p>
    <w:p w:rsidR="003B7683" w:rsidRPr="003B7683" w:rsidRDefault="003B7683" w:rsidP="003B7683">
      <w:pPr>
        <w:spacing w:after="0"/>
        <w:jc w:val="both"/>
        <w:rPr>
          <w:rFonts w:ascii="Times New Roman" w:hAnsi="Times New Roman" w:cs="Times New Roman"/>
          <w:sz w:val="24"/>
          <w:szCs w:val="24"/>
        </w:rPr>
      </w:pPr>
      <w:r w:rsidRPr="003B7683">
        <w:rPr>
          <w:rFonts w:ascii="Times New Roman" w:hAnsi="Times New Roman" w:cs="Times New Roman"/>
          <w:sz w:val="24"/>
          <w:szCs w:val="24"/>
        </w:rPr>
        <w:lastRenderedPageBreak/>
        <w:t>2017 год- 17691,62тыс.рублей.</w:t>
      </w:r>
    </w:p>
    <w:p w:rsidR="003B7683" w:rsidRPr="003B7683" w:rsidRDefault="003B7683" w:rsidP="003B7683">
      <w:pPr>
        <w:spacing w:after="0"/>
        <w:jc w:val="both"/>
        <w:rPr>
          <w:rFonts w:ascii="Times New Roman" w:hAnsi="Times New Roman" w:cs="Times New Roman"/>
          <w:sz w:val="24"/>
          <w:szCs w:val="24"/>
        </w:rPr>
      </w:pPr>
    </w:p>
    <w:p w:rsidR="003B7683" w:rsidRPr="003B7683" w:rsidRDefault="003B7683" w:rsidP="00E04017">
      <w:pPr>
        <w:spacing w:after="0"/>
        <w:ind w:firstLine="708"/>
        <w:jc w:val="both"/>
        <w:rPr>
          <w:rFonts w:ascii="Times New Roman" w:hAnsi="Times New Roman" w:cs="Times New Roman"/>
          <w:sz w:val="24"/>
          <w:szCs w:val="24"/>
        </w:rPr>
      </w:pPr>
      <w:r w:rsidRPr="003B7683">
        <w:rPr>
          <w:rFonts w:ascii="Times New Roman" w:hAnsi="Times New Roman" w:cs="Times New Roman"/>
          <w:sz w:val="24"/>
          <w:szCs w:val="24"/>
        </w:rPr>
        <w:t xml:space="preserve">Финансовое обеспечение подпрограммы представлено в </w:t>
      </w:r>
      <w:r w:rsidRPr="003B7683">
        <w:rPr>
          <w:rStyle w:val="ac"/>
          <w:rFonts w:ascii="Times New Roman" w:hAnsi="Times New Roman"/>
          <w:color w:val="auto"/>
          <w:sz w:val="24"/>
          <w:szCs w:val="24"/>
        </w:rPr>
        <w:t>приложении 3, 4</w:t>
      </w:r>
      <w:r w:rsidRPr="003B7683">
        <w:rPr>
          <w:rFonts w:ascii="Times New Roman" w:hAnsi="Times New Roman" w:cs="Times New Roman"/>
          <w:i/>
          <w:sz w:val="24"/>
          <w:szCs w:val="24"/>
        </w:rPr>
        <w:t xml:space="preserve"> к</w:t>
      </w:r>
      <w:r w:rsidRPr="003B7683">
        <w:rPr>
          <w:rFonts w:ascii="Times New Roman" w:hAnsi="Times New Roman" w:cs="Times New Roman"/>
          <w:sz w:val="24"/>
          <w:szCs w:val="24"/>
        </w:rPr>
        <w:t xml:space="preserve"> подпрограмме, в том числе по годам.</w:t>
      </w:r>
    </w:p>
    <w:bookmarkEnd w:id="3"/>
    <w:p w:rsidR="003B7683" w:rsidRDefault="003B7683" w:rsidP="00E04017">
      <w:pPr>
        <w:spacing w:after="0"/>
        <w:ind w:firstLine="708"/>
        <w:jc w:val="both"/>
        <w:rPr>
          <w:rFonts w:ascii="Times New Roman" w:hAnsi="Times New Roman" w:cs="Times New Roman"/>
          <w:sz w:val="24"/>
          <w:szCs w:val="24"/>
        </w:rPr>
      </w:pPr>
      <w:r w:rsidRPr="003B7683">
        <w:rPr>
          <w:rFonts w:ascii="Times New Roman" w:hAnsi="Times New Roman" w:cs="Times New Roman"/>
          <w:sz w:val="24"/>
          <w:szCs w:val="24"/>
        </w:rPr>
        <w:t>Объемы бюджетных ассигнований будут уточняться ежегодно при составлении бюджета МО Киренский район на очередной финансовый год и плановый период.</w:t>
      </w:r>
    </w:p>
    <w:p w:rsidR="00E04017" w:rsidRPr="003B7683" w:rsidRDefault="00E04017" w:rsidP="00E04017">
      <w:pPr>
        <w:spacing w:after="0"/>
        <w:ind w:firstLine="708"/>
        <w:jc w:val="both"/>
        <w:rPr>
          <w:rFonts w:ascii="Times New Roman" w:hAnsi="Times New Roman" w:cs="Times New Roman"/>
          <w:sz w:val="24"/>
          <w:szCs w:val="24"/>
        </w:rPr>
      </w:pPr>
    </w:p>
    <w:p w:rsidR="00EC391A" w:rsidRDefault="003B7683" w:rsidP="00EC391A">
      <w:pPr>
        <w:spacing w:after="0"/>
        <w:ind w:firstLine="708"/>
        <w:jc w:val="center"/>
        <w:rPr>
          <w:rFonts w:ascii="Times New Roman" w:hAnsi="Times New Roman" w:cs="Times New Roman"/>
          <w:b/>
          <w:sz w:val="24"/>
          <w:szCs w:val="24"/>
        </w:rPr>
      </w:pPr>
      <w:bookmarkStart w:id="4" w:name="sub_2500"/>
      <w:r w:rsidRPr="00EC391A">
        <w:rPr>
          <w:rFonts w:ascii="Times New Roman" w:hAnsi="Times New Roman" w:cs="Times New Roman"/>
          <w:b/>
          <w:sz w:val="24"/>
          <w:szCs w:val="24"/>
        </w:rPr>
        <w:t>Раздел 5. Прогноз сводных показателей муниципальных заданий</w:t>
      </w:r>
    </w:p>
    <w:bookmarkEnd w:id="4"/>
    <w:p w:rsidR="003B7683" w:rsidRDefault="003B7683" w:rsidP="00EC391A">
      <w:pPr>
        <w:spacing w:after="0"/>
        <w:ind w:firstLine="708"/>
        <w:jc w:val="both"/>
        <w:rPr>
          <w:rFonts w:ascii="Times New Roman" w:hAnsi="Times New Roman" w:cs="Times New Roman"/>
          <w:sz w:val="24"/>
          <w:szCs w:val="24"/>
        </w:rPr>
      </w:pPr>
      <w:r w:rsidRPr="003B7683">
        <w:rPr>
          <w:rFonts w:ascii="Times New Roman" w:hAnsi="Times New Roman" w:cs="Times New Roman"/>
          <w:sz w:val="24"/>
          <w:szCs w:val="24"/>
        </w:rPr>
        <w:t>В рамках реализации подпрограммы муниципальные услуги (работы) не оказываются.</w:t>
      </w:r>
    </w:p>
    <w:p w:rsidR="00E04017" w:rsidRPr="003B7683" w:rsidRDefault="00E04017" w:rsidP="003B7683">
      <w:pPr>
        <w:spacing w:after="0"/>
        <w:jc w:val="both"/>
        <w:rPr>
          <w:rFonts w:ascii="Times New Roman" w:hAnsi="Times New Roman" w:cs="Times New Roman"/>
          <w:sz w:val="24"/>
          <w:szCs w:val="24"/>
        </w:rPr>
      </w:pPr>
    </w:p>
    <w:p w:rsidR="003B7683" w:rsidRPr="00EC391A" w:rsidRDefault="003B7683" w:rsidP="00E04017">
      <w:pPr>
        <w:spacing w:after="0"/>
        <w:jc w:val="center"/>
        <w:rPr>
          <w:rFonts w:ascii="Times New Roman" w:hAnsi="Times New Roman" w:cs="Times New Roman"/>
          <w:b/>
          <w:sz w:val="24"/>
          <w:szCs w:val="24"/>
        </w:rPr>
      </w:pPr>
      <w:bookmarkStart w:id="5" w:name="sub_2600"/>
      <w:r w:rsidRPr="00EC391A">
        <w:rPr>
          <w:rFonts w:ascii="Times New Roman" w:hAnsi="Times New Roman" w:cs="Times New Roman"/>
          <w:b/>
          <w:sz w:val="24"/>
          <w:szCs w:val="24"/>
        </w:rPr>
        <w:t>Раздел 6. Объемы финансирования мероприятий</w:t>
      </w:r>
      <w:r w:rsidR="00EC391A" w:rsidRPr="00EC391A">
        <w:rPr>
          <w:rFonts w:ascii="Times New Roman" w:hAnsi="Times New Roman" w:cs="Times New Roman"/>
          <w:b/>
          <w:sz w:val="24"/>
          <w:szCs w:val="24"/>
        </w:rPr>
        <w:t xml:space="preserve"> </w:t>
      </w:r>
      <w:r w:rsidRPr="00EC391A">
        <w:rPr>
          <w:rFonts w:ascii="Times New Roman" w:hAnsi="Times New Roman" w:cs="Times New Roman"/>
          <w:b/>
          <w:sz w:val="24"/>
          <w:szCs w:val="24"/>
        </w:rPr>
        <w:t>подпрограммы за счет средств федерального бюджета</w:t>
      </w:r>
    </w:p>
    <w:bookmarkEnd w:id="5"/>
    <w:p w:rsidR="003B7683" w:rsidRPr="003B7683" w:rsidRDefault="003B7683" w:rsidP="00E04017">
      <w:pPr>
        <w:spacing w:after="0"/>
        <w:ind w:firstLine="708"/>
        <w:jc w:val="both"/>
        <w:rPr>
          <w:rFonts w:ascii="Times New Roman" w:hAnsi="Times New Roman" w:cs="Times New Roman"/>
          <w:sz w:val="24"/>
          <w:szCs w:val="24"/>
        </w:rPr>
      </w:pPr>
      <w:r w:rsidRPr="003B7683">
        <w:rPr>
          <w:rFonts w:ascii="Times New Roman" w:hAnsi="Times New Roman" w:cs="Times New Roman"/>
          <w:sz w:val="24"/>
          <w:szCs w:val="24"/>
        </w:rPr>
        <w:t>Финансирование мероприятий подпрограммы за счет средств федерального бюджета не планируется.</w:t>
      </w:r>
    </w:p>
    <w:p w:rsidR="003B7683" w:rsidRPr="003B7683" w:rsidRDefault="003B7683" w:rsidP="003B7683">
      <w:pPr>
        <w:spacing w:after="0"/>
        <w:jc w:val="both"/>
        <w:rPr>
          <w:rFonts w:ascii="Times New Roman" w:hAnsi="Times New Roman" w:cs="Times New Roman"/>
          <w:sz w:val="24"/>
          <w:szCs w:val="24"/>
        </w:rPr>
      </w:pPr>
    </w:p>
    <w:p w:rsidR="003B7683" w:rsidRPr="00EC391A" w:rsidRDefault="003B7683" w:rsidP="00E04017">
      <w:pPr>
        <w:spacing w:after="0"/>
        <w:jc w:val="center"/>
        <w:rPr>
          <w:rFonts w:ascii="Times New Roman" w:hAnsi="Times New Roman" w:cs="Times New Roman"/>
          <w:b/>
          <w:sz w:val="24"/>
          <w:szCs w:val="24"/>
        </w:rPr>
      </w:pPr>
      <w:r w:rsidRPr="00EC391A">
        <w:rPr>
          <w:rFonts w:ascii="Times New Roman" w:hAnsi="Times New Roman" w:cs="Times New Roman"/>
          <w:b/>
          <w:sz w:val="24"/>
          <w:szCs w:val="24"/>
        </w:rPr>
        <w:t>Раздел 7. Объемы финансирования мероприятий</w:t>
      </w:r>
      <w:r w:rsidR="00EC391A" w:rsidRPr="00EC391A">
        <w:rPr>
          <w:rFonts w:ascii="Times New Roman" w:hAnsi="Times New Roman" w:cs="Times New Roman"/>
          <w:b/>
          <w:sz w:val="24"/>
          <w:szCs w:val="24"/>
        </w:rPr>
        <w:t xml:space="preserve"> </w:t>
      </w:r>
      <w:r w:rsidRPr="00EC391A">
        <w:rPr>
          <w:rFonts w:ascii="Times New Roman" w:hAnsi="Times New Roman" w:cs="Times New Roman"/>
          <w:b/>
          <w:sz w:val="24"/>
          <w:szCs w:val="24"/>
        </w:rPr>
        <w:t>подпрограммы за счет средств областного бюджета</w:t>
      </w:r>
    </w:p>
    <w:p w:rsidR="003B7683" w:rsidRPr="003B7683" w:rsidRDefault="003B7683" w:rsidP="003B7683">
      <w:pPr>
        <w:spacing w:after="0"/>
        <w:jc w:val="both"/>
        <w:rPr>
          <w:rFonts w:ascii="Times New Roman" w:hAnsi="Times New Roman" w:cs="Times New Roman"/>
          <w:sz w:val="24"/>
          <w:szCs w:val="24"/>
        </w:rPr>
      </w:pPr>
      <w:r w:rsidRPr="003B7683">
        <w:rPr>
          <w:rFonts w:ascii="Times New Roman" w:hAnsi="Times New Roman" w:cs="Times New Roman"/>
          <w:sz w:val="24"/>
          <w:szCs w:val="24"/>
        </w:rPr>
        <w:t>Финансирование мероприятий подпрограммы за счет средств областного бюджета не планируется.</w:t>
      </w:r>
    </w:p>
    <w:p w:rsidR="003B7683" w:rsidRPr="003B7683" w:rsidRDefault="003B7683" w:rsidP="003B7683">
      <w:pPr>
        <w:spacing w:after="0"/>
        <w:jc w:val="both"/>
        <w:rPr>
          <w:rFonts w:ascii="Times New Roman" w:hAnsi="Times New Roman" w:cs="Times New Roman"/>
          <w:sz w:val="24"/>
          <w:szCs w:val="24"/>
        </w:rPr>
      </w:pPr>
      <w:bookmarkStart w:id="6" w:name="sub_2900"/>
    </w:p>
    <w:p w:rsidR="00EC391A" w:rsidRDefault="003B7683" w:rsidP="00EC391A">
      <w:pPr>
        <w:spacing w:after="0"/>
        <w:jc w:val="center"/>
        <w:rPr>
          <w:rFonts w:ascii="Times New Roman" w:hAnsi="Times New Roman" w:cs="Times New Roman"/>
          <w:b/>
          <w:sz w:val="24"/>
          <w:szCs w:val="24"/>
        </w:rPr>
      </w:pPr>
      <w:r w:rsidRPr="00EC391A">
        <w:rPr>
          <w:rFonts w:ascii="Times New Roman" w:hAnsi="Times New Roman" w:cs="Times New Roman"/>
          <w:b/>
          <w:sz w:val="24"/>
          <w:szCs w:val="24"/>
        </w:rPr>
        <w:t>Раздел 8. Сведения об участии организаций</w:t>
      </w:r>
    </w:p>
    <w:bookmarkEnd w:id="6"/>
    <w:p w:rsidR="003B7683" w:rsidRPr="003B7683" w:rsidRDefault="003B7683" w:rsidP="00EC391A">
      <w:pPr>
        <w:spacing w:after="0"/>
        <w:jc w:val="both"/>
        <w:rPr>
          <w:rFonts w:ascii="Times New Roman" w:hAnsi="Times New Roman" w:cs="Times New Roman"/>
          <w:sz w:val="24"/>
          <w:szCs w:val="24"/>
        </w:rPr>
      </w:pPr>
      <w:r w:rsidRPr="003B7683">
        <w:rPr>
          <w:rFonts w:ascii="Times New Roman" w:hAnsi="Times New Roman" w:cs="Times New Roman"/>
          <w:sz w:val="24"/>
          <w:szCs w:val="24"/>
        </w:rPr>
        <w:t>Муниципальные унитарные предприятия Киренского района, общественные, и иные организации участия в реализации подпрограммы не принимают.</w:t>
      </w:r>
    </w:p>
    <w:p w:rsidR="00E04017" w:rsidRDefault="00E04017" w:rsidP="003B7683">
      <w:pPr>
        <w:spacing w:after="0"/>
        <w:jc w:val="both"/>
        <w:rPr>
          <w:rFonts w:ascii="Times New Roman" w:hAnsi="Times New Roman" w:cs="Times New Roman"/>
          <w:sz w:val="24"/>
          <w:szCs w:val="24"/>
        </w:rPr>
      </w:pPr>
    </w:p>
    <w:p w:rsidR="00E04017" w:rsidRDefault="00E04017" w:rsidP="00E04017">
      <w:pPr>
        <w:tabs>
          <w:tab w:val="left" w:pos="2700"/>
        </w:tabs>
        <w:spacing w:after="0"/>
        <w:jc w:val="right"/>
        <w:rPr>
          <w:rFonts w:ascii="Times New Roman" w:hAnsi="Times New Roman" w:cs="Times New Roman"/>
          <w:bCs/>
          <w:sz w:val="24"/>
          <w:szCs w:val="24"/>
        </w:rPr>
      </w:pPr>
      <w:r>
        <w:rPr>
          <w:rFonts w:ascii="Times New Roman" w:hAnsi="Times New Roman" w:cs="Times New Roman"/>
          <w:sz w:val="24"/>
          <w:szCs w:val="24"/>
        </w:rPr>
        <w:tab/>
      </w:r>
      <w:r>
        <w:rPr>
          <w:rFonts w:ascii="Times New Roman" w:hAnsi="Times New Roman" w:cs="Times New Roman"/>
          <w:bCs/>
          <w:sz w:val="24"/>
          <w:szCs w:val="24"/>
        </w:rPr>
        <w:t xml:space="preserve">Приложение 1 </w:t>
      </w:r>
    </w:p>
    <w:p w:rsidR="00E04017" w:rsidRDefault="00E04017" w:rsidP="00E04017">
      <w:pPr>
        <w:spacing w:after="0"/>
        <w:jc w:val="right"/>
        <w:rPr>
          <w:rFonts w:ascii="Times New Roman" w:hAnsi="Times New Roman" w:cs="Times New Roman"/>
          <w:bCs/>
          <w:sz w:val="24"/>
          <w:szCs w:val="24"/>
        </w:rPr>
      </w:pPr>
      <w:r>
        <w:rPr>
          <w:rFonts w:ascii="Times New Roman" w:hAnsi="Times New Roman" w:cs="Times New Roman"/>
          <w:bCs/>
          <w:sz w:val="24"/>
          <w:szCs w:val="24"/>
        </w:rPr>
        <w:t>к Подпрограмме №3</w:t>
      </w:r>
    </w:p>
    <w:p w:rsidR="00E04017" w:rsidRPr="003B7683" w:rsidRDefault="00E04017" w:rsidP="00E04017">
      <w:pPr>
        <w:spacing w:after="0"/>
        <w:jc w:val="right"/>
        <w:rPr>
          <w:rFonts w:ascii="Times New Roman" w:hAnsi="Times New Roman" w:cs="Times New Roman"/>
          <w:bCs/>
          <w:sz w:val="24"/>
          <w:szCs w:val="24"/>
        </w:rPr>
      </w:pPr>
    </w:p>
    <w:p w:rsidR="003B7683" w:rsidRPr="00EC391A" w:rsidRDefault="003B7683" w:rsidP="00E04017">
      <w:pPr>
        <w:spacing w:after="0"/>
        <w:jc w:val="center"/>
        <w:rPr>
          <w:rFonts w:ascii="Times New Roman" w:hAnsi="Times New Roman" w:cs="Times New Roman"/>
          <w:b/>
          <w:bCs/>
          <w:sz w:val="24"/>
          <w:szCs w:val="24"/>
        </w:rPr>
      </w:pPr>
      <w:r w:rsidRPr="00EC391A">
        <w:rPr>
          <w:rFonts w:ascii="Times New Roman" w:hAnsi="Times New Roman" w:cs="Times New Roman"/>
          <w:b/>
          <w:bCs/>
          <w:sz w:val="24"/>
          <w:szCs w:val="24"/>
        </w:rPr>
        <w:t>СВЕДЕНИЯ О СОСТАВЕ И ЗНАЧЕНИЯХ ЦЕЛЕВЫХ ПОКАЗАТЕЛЕЙ ПОДПРОГРАММЫ №3</w:t>
      </w:r>
    </w:p>
    <w:p w:rsidR="003B7683" w:rsidRPr="00EC391A" w:rsidRDefault="003B7683" w:rsidP="00E04017">
      <w:pPr>
        <w:spacing w:after="0"/>
        <w:jc w:val="center"/>
        <w:rPr>
          <w:rFonts w:ascii="Times New Roman" w:hAnsi="Times New Roman" w:cs="Times New Roman"/>
          <w:b/>
          <w:sz w:val="24"/>
          <w:szCs w:val="24"/>
        </w:rPr>
      </w:pPr>
      <w:r w:rsidRPr="00EC391A">
        <w:rPr>
          <w:rFonts w:ascii="Times New Roman" w:hAnsi="Times New Roman" w:cs="Times New Roman"/>
          <w:b/>
          <w:sz w:val="24"/>
          <w:szCs w:val="24"/>
        </w:rPr>
        <w:t>«ОРГАНИЗАЦИЯ СОСТАВЛЕНИЯ И ИСПОЛНЕНИЯ МЕСТНОГО БЮДЖЕТА, УПРАВЛЕНИЕ РАЙОННЫМИ ФИНАНСАМИ»</w:t>
      </w:r>
    </w:p>
    <w:p w:rsidR="003B7683" w:rsidRPr="003B7683" w:rsidRDefault="003B7683" w:rsidP="003B7683">
      <w:pPr>
        <w:spacing w:after="0"/>
        <w:jc w:val="both"/>
        <w:rPr>
          <w:rFonts w:ascii="Times New Roman" w:hAnsi="Times New Roman" w:cs="Times New Roman"/>
          <w:bCs/>
          <w:sz w:val="24"/>
          <w:szCs w:val="24"/>
        </w:rPr>
      </w:pPr>
    </w:p>
    <w:tbl>
      <w:tblPr>
        <w:tblW w:w="10522" w:type="dxa"/>
        <w:jc w:val="center"/>
        <w:tblInd w:w="707" w:type="dxa"/>
        <w:tblLayout w:type="fixed"/>
        <w:tblLook w:val="00A0"/>
      </w:tblPr>
      <w:tblGrid>
        <w:gridCol w:w="599"/>
        <w:gridCol w:w="3475"/>
        <w:gridCol w:w="748"/>
        <w:gridCol w:w="729"/>
        <w:gridCol w:w="567"/>
        <w:gridCol w:w="656"/>
        <w:gridCol w:w="971"/>
        <w:gridCol w:w="707"/>
        <w:gridCol w:w="2070"/>
      </w:tblGrid>
      <w:tr w:rsidR="003B7683" w:rsidRPr="00E04017" w:rsidTr="00E04017">
        <w:trPr>
          <w:trHeight w:val="300"/>
          <w:tblHeader/>
          <w:jc w:val="center"/>
        </w:trPr>
        <w:tc>
          <w:tcPr>
            <w:tcW w:w="599" w:type="dxa"/>
            <w:vMerge w:val="restart"/>
            <w:tcBorders>
              <w:top w:val="single" w:sz="4" w:space="0" w:color="auto"/>
              <w:left w:val="single" w:sz="4" w:space="0" w:color="auto"/>
              <w:right w:val="single" w:sz="4" w:space="0" w:color="auto"/>
            </w:tcBorders>
            <w:noWrap/>
            <w:vAlign w:val="center"/>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 п/п</w:t>
            </w:r>
          </w:p>
        </w:tc>
        <w:tc>
          <w:tcPr>
            <w:tcW w:w="3475" w:type="dxa"/>
            <w:vMerge w:val="restart"/>
            <w:tcBorders>
              <w:top w:val="single" w:sz="4" w:space="0" w:color="auto"/>
              <w:left w:val="nil"/>
              <w:right w:val="single" w:sz="4" w:space="0" w:color="auto"/>
            </w:tcBorders>
            <w:noWrap/>
            <w:vAlign w:val="center"/>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Наименование целевого показателя</w:t>
            </w:r>
          </w:p>
        </w:tc>
        <w:tc>
          <w:tcPr>
            <w:tcW w:w="748" w:type="dxa"/>
            <w:vMerge w:val="restart"/>
            <w:tcBorders>
              <w:top w:val="single" w:sz="4" w:space="0" w:color="auto"/>
              <w:left w:val="nil"/>
              <w:right w:val="single" w:sz="4" w:space="0" w:color="auto"/>
            </w:tcBorders>
            <w:noWrap/>
            <w:vAlign w:val="center"/>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Ед. изм.</w:t>
            </w:r>
          </w:p>
        </w:tc>
        <w:tc>
          <w:tcPr>
            <w:tcW w:w="5700" w:type="dxa"/>
            <w:gridSpan w:val="6"/>
            <w:tcBorders>
              <w:top w:val="single" w:sz="4" w:space="0" w:color="auto"/>
              <w:left w:val="nil"/>
              <w:bottom w:val="single" w:sz="4" w:space="0" w:color="auto"/>
              <w:right w:val="single" w:sz="4" w:space="0" w:color="auto"/>
            </w:tcBorders>
            <w:noWrap/>
            <w:vAlign w:val="center"/>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Значения целевых показателей</w:t>
            </w:r>
          </w:p>
        </w:tc>
      </w:tr>
      <w:tr w:rsidR="003B7683" w:rsidRPr="00E04017" w:rsidTr="00E04017">
        <w:trPr>
          <w:trHeight w:val="300"/>
          <w:tblHeader/>
          <w:jc w:val="center"/>
        </w:trPr>
        <w:tc>
          <w:tcPr>
            <w:tcW w:w="599" w:type="dxa"/>
            <w:vMerge/>
            <w:tcBorders>
              <w:left w:val="single" w:sz="4" w:space="0" w:color="auto"/>
              <w:bottom w:val="single" w:sz="4" w:space="0" w:color="auto"/>
              <w:right w:val="single" w:sz="4" w:space="0" w:color="auto"/>
            </w:tcBorders>
            <w:noWrap/>
            <w:vAlign w:val="center"/>
          </w:tcPr>
          <w:p w:rsidR="003B7683" w:rsidRPr="00E04017" w:rsidRDefault="003B7683" w:rsidP="003B7683">
            <w:pPr>
              <w:spacing w:after="0"/>
              <w:jc w:val="both"/>
              <w:rPr>
                <w:rFonts w:ascii="Times New Roman" w:hAnsi="Times New Roman" w:cs="Times New Roman"/>
                <w:sz w:val="20"/>
                <w:szCs w:val="20"/>
              </w:rPr>
            </w:pPr>
          </w:p>
        </w:tc>
        <w:tc>
          <w:tcPr>
            <w:tcW w:w="3475" w:type="dxa"/>
            <w:vMerge/>
            <w:tcBorders>
              <w:left w:val="nil"/>
              <w:bottom w:val="single" w:sz="4" w:space="0" w:color="auto"/>
              <w:right w:val="single" w:sz="4" w:space="0" w:color="auto"/>
            </w:tcBorders>
            <w:noWrap/>
            <w:vAlign w:val="center"/>
          </w:tcPr>
          <w:p w:rsidR="003B7683" w:rsidRPr="00E04017" w:rsidRDefault="003B7683" w:rsidP="003B7683">
            <w:pPr>
              <w:spacing w:after="0"/>
              <w:jc w:val="both"/>
              <w:rPr>
                <w:rFonts w:ascii="Times New Roman" w:hAnsi="Times New Roman" w:cs="Times New Roman"/>
                <w:sz w:val="20"/>
                <w:szCs w:val="20"/>
              </w:rPr>
            </w:pPr>
          </w:p>
        </w:tc>
        <w:tc>
          <w:tcPr>
            <w:tcW w:w="748" w:type="dxa"/>
            <w:vMerge/>
            <w:tcBorders>
              <w:left w:val="nil"/>
              <w:bottom w:val="single" w:sz="4" w:space="0" w:color="auto"/>
              <w:right w:val="single" w:sz="4" w:space="0" w:color="auto"/>
            </w:tcBorders>
            <w:noWrap/>
            <w:vAlign w:val="center"/>
          </w:tcPr>
          <w:p w:rsidR="003B7683" w:rsidRPr="00E04017" w:rsidRDefault="003B7683" w:rsidP="003B7683">
            <w:pPr>
              <w:spacing w:after="0"/>
              <w:jc w:val="both"/>
              <w:rPr>
                <w:rFonts w:ascii="Times New Roman" w:hAnsi="Times New Roman" w:cs="Times New Roman"/>
                <w:sz w:val="20"/>
                <w:szCs w:val="20"/>
              </w:rPr>
            </w:pPr>
          </w:p>
        </w:tc>
        <w:tc>
          <w:tcPr>
            <w:tcW w:w="729" w:type="dxa"/>
            <w:tcBorders>
              <w:top w:val="nil"/>
              <w:left w:val="nil"/>
              <w:bottom w:val="single" w:sz="4" w:space="0" w:color="auto"/>
              <w:right w:val="single" w:sz="4" w:space="0" w:color="auto"/>
            </w:tcBorders>
            <w:noWrap/>
            <w:vAlign w:val="center"/>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2013</w:t>
            </w:r>
          </w:p>
        </w:tc>
        <w:tc>
          <w:tcPr>
            <w:tcW w:w="567" w:type="dxa"/>
            <w:tcBorders>
              <w:top w:val="nil"/>
              <w:left w:val="nil"/>
              <w:bottom w:val="single" w:sz="4" w:space="0" w:color="auto"/>
              <w:right w:val="single" w:sz="4" w:space="0" w:color="auto"/>
            </w:tcBorders>
            <w:noWrap/>
            <w:vAlign w:val="center"/>
          </w:tcPr>
          <w:p w:rsidR="003B7683" w:rsidRPr="00E04017" w:rsidRDefault="003B7683" w:rsidP="00E04017">
            <w:pPr>
              <w:spacing w:after="0"/>
              <w:ind w:left="-68" w:right="-24"/>
              <w:jc w:val="both"/>
              <w:rPr>
                <w:rFonts w:ascii="Times New Roman" w:hAnsi="Times New Roman" w:cs="Times New Roman"/>
                <w:sz w:val="20"/>
                <w:szCs w:val="20"/>
              </w:rPr>
            </w:pPr>
            <w:r w:rsidRPr="00E04017">
              <w:rPr>
                <w:rFonts w:ascii="Times New Roman" w:hAnsi="Times New Roman" w:cs="Times New Roman"/>
                <w:sz w:val="20"/>
                <w:szCs w:val="20"/>
              </w:rPr>
              <w:t>2014</w:t>
            </w:r>
          </w:p>
        </w:tc>
        <w:tc>
          <w:tcPr>
            <w:tcW w:w="656" w:type="dxa"/>
            <w:tcBorders>
              <w:top w:val="nil"/>
              <w:left w:val="nil"/>
              <w:bottom w:val="single" w:sz="4" w:space="0" w:color="auto"/>
              <w:right w:val="single" w:sz="4" w:space="0" w:color="auto"/>
            </w:tcBorders>
            <w:noWrap/>
            <w:vAlign w:val="center"/>
          </w:tcPr>
          <w:p w:rsidR="003B7683" w:rsidRPr="00E04017" w:rsidRDefault="003B7683" w:rsidP="00E04017">
            <w:pPr>
              <w:spacing w:after="0"/>
              <w:ind w:left="-68" w:right="-59"/>
              <w:jc w:val="both"/>
              <w:rPr>
                <w:rFonts w:ascii="Times New Roman" w:hAnsi="Times New Roman" w:cs="Times New Roman"/>
                <w:sz w:val="20"/>
                <w:szCs w:val="20"/>
              </w:rPr>
            </w:pPr>
            <w:r w:rsidRPr="00E04017">
              <w:rPr>
                <w:rFonts w:ascii="Times New Roman" w:hAnsi="Times New Roman" w:cs="Times New Roman"/>
                <w:sz w:val="20"/>
                <w:szCs w:val="20"/>
              </w:rPr>
              <w:t>2015</w:t>
            </w:r>
          </w:p>
        </w:tc>
        <w:tc>
          <w:tcPr>
            <w:tcW w:w="971" w:type="dxa"/>
            <w:tcBorders>
              <w:top w:val="nil"/>
              <w:left w:val="nil"/>
              <w:bottom w:val="single" w:sz="4" w:space="0" w:color="auto"/>
              <w:right w:val="single" w:sz="4" w:space="0" w:color="auto"/>
            </w:tcBorders>
            <w:noWrap/>
            <w:vAlign w:val="center"/>
          </w:tcPr>
          <w:p w:rsidR="003B7683" w:rsidRPr="00E04017" w:rsidRDefault="003B7683" w:rsidP="00E04017">
            <w:pPr>
              <w:spacing w:after="0"/>
              <w:ind w:left="-15" w:right="-80" w:firstLine="15"/>
              <w:jc w:val="both"/>
              <w:rPr>
                <w:rFonts w:ascii="Times New Roman" w:hAnsi="Times New Roman" w:cs="Times New Roman"/>
                <w:sz w:val="20"/>
                <w:szCs w:val="20"/>
              </w:rPr>
            </w:pPr>
            <w:r w:rsidRPr="00E04017">
              <w:rPr>
                <w:rFonts w:ascii="Times New Roman" w:hAnsi="Times New Roman" w:cs="Times New Roman"/>
                <w:sz w:val="20"/>
                <w:szCs w:val="20"/>
              </w:rPr>
              <w:t>2016</w:t>
            </w:r>
          </w:p>
        </w:tc>
        <w:tc>
          <w:tcPr>
            <w:tcW w:w="707" w:type="dxa"/>
            <w:tcBorders>
              <w:top w:val="nil"/>
              <w:left w:val="nil"/>
              <w:bottom w:val="single" w:sz="4" w:space="0" w:color="auto"/>
              <w:right w:val="single" w:sz="4" w:space="0" w:color="auto"/>
            </w:tcBorders>
            <w:noWrap/>
            <w:vAlign w:val="center"/>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2017</w:t>
            </w:r>
          </w:p>
        </w:tc>
        <w:tc>
          <w:tcPr>
            <w:tcW w:w="2070" w:type="dxa"/>
            <w:tcBorders>
              <w:top w:val="nil"/>
              <w:left w:val="nil"/>
              <w:bottom w:val="single" w:sz="4" w:space="0" w:color="auto"/>
              <w:right w:val="single" w:sz="4" w:space="0" w:color="auto"/>
            </w:tcBorders>
            <w:noWrap/>
            <w:vAlign w:val="center"/>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год завершения действия программы</w:t>
            </w:r>
          </w:p>
        </w:tc>
      </w:tr>
      <w:tr w:rsidR="003B7683" w:rsidRPr="00E04017" w:rsidTr="00E04017">
        <w:trPr>
          <w:trHeight w:val="300"/>
          <w:tblHeader/>
          <w:jc w:val="center"/>
        </w:trPr>
        <w:tc>
          <w:tcPr>
            <w:tcW w:w="599" w:type="dxa"/>
            <w:tcBorders>
              <w:top w:val="single" w:sz="4" w:space="0" w:color="auto"/>
              <w:left w:val="single" w:sz="4" w:space="0" w:color="auto"/>
              <w:bottom w:val="single" w:sz="4" w:space="0" w:color="auto"/>
              <w:right w:val="single" w:sz="4" w:space="0" w:color="auto"/>
            </w:tcBorders>
            <w:noWrap/>
            <w:vAlign w:val="center"/>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1</w:t>
            </w:r>
          </w:p>
        </w:tc>
        <w:tc>
          <w:tcPr>
            <w:tcW w:w="3475" w:type="dxa"/>
            <w:tcBorders>
              <w:top w:val="single" w:sz="4" w:space="0" w:color="auto"/>
              <w:left w:val="nil"/>
              <w:bottom w:val="single" w:sz="4" w:space="0" w:color="auto"/>
              <w:right w:val="single" w:sz="4" w:space="0" w:color="auto"/>
            </w:tcBorders>
            <w:noWrap/>
            <w:vAlign w:val="center"/>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2</w:t>
            </w:r>
          </w:p>
        </w:tc>
        <w:tc>
          <w:tcPr>
            <w:tcW w:w="748" w:type="dxa"/>
            <w:tcBorders>
              <w:top w:val="single" w:sz="4" w:space="0" w:color="auto"/>
              <w:left w:val="nil"/>
              <w:bottom w:val="single" w:sz="4" w:space="0" w:color="auto"/>
              <w:right w:val="single" w:sz="4" w:space="0" w:color="auto"/>
            </w:tcBorders>
            <w:noWrap/>
            <w:vAlign w:val="center"/>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3</w:t>
            </w:r>
          </w:p>
        </w:tc>
        <w:tc>
          <w:tcPr>
            <w:tcW w:w="729" w:type="dxa"/>
            <w:tcBorders>
              <w:top w:val="single" w:sz="4" w:space="0" w:color="auto"/>
              <w:left w:val="nil"/>
              <w:bottom w:val="single" w:sz="4" w:space="0" w:color="auto"/>
              <w:right w:val="single" w:sz="4" w:space="0" w:color="auto"/>
            </w:tcBorders>
            <w:noWrap/>
            <w:vAlign w:val="center"/>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4</w:t>
            </w:r>
          </w:p>
        </w:tc>
        <w:tc>
          <w:tcPr>
            <w:tcW w:w="567" w:type="dxa"/>
            <w:tcBorders>
              <w:top w:val="single" w:sz="4" w:space="0" w:color="auto"/>
              <w:left w:val="nil"/>
              <w:bottom w:val="single" w:sz="4" w:space="0" w:color="auto"/>
              <w:right w:val="single" w:sz="4" w:space="0" w:color="auto"/>
            </w:tcBorders>
            <w:noWrap/>
            <w:vAlign w:val="center"/>
          </w:tcPr>
          <w:p w:rsidR="003B7683" w:rsidRPr="00E04017" w:rsidRDefault="003B7683" w:rsidP="00E04017">
            <w:pPr>
              <w:spacing w:after="0"/>
              <w:ind w:left="-68" w:right="-24"/>
              <w:jc w:val="both"/>
              <w:rPr>
                <w:rFonts w:ascii="Times New Roman" w:hAnsi="Times New Roman" w:cs="Times New Roman"/>
                <w:sz w:val="20"/>
                <w:szCs w:val="20"/>
              </w:rPr>
            </w:pPr>
            <w:r w:rsidRPr="00E04017">
              <w:rPr>
                <w:rFonts w:ascii="Times New Roman" w:hAnsi="Times New Roman" w:cs="Times New Roman"/>
                <w:sz w:val="20"/>
                <w:szCs w:val="20"/>
              </w:rPr>
              <w:t>5</w:t>
            </w:r>
          </w:p>
        </w:tc>
        <w:tc>
          <w:tcPr>
            <w:tcW w:w="656" w:type="dxa"/>
            <w:tcBorders>
              <w:top w:val="single" w:sz="4" w:space="0" w:color="auto"/>
              <w:left w:val="nil"/>
              <w:bottom w:val="single" w:sz="4" w:space="0" w:color="auto"/>
              <w:right w:val="single" w:sz="4" w:space="0" w:color="auto"/>
            </w:tcBorders>
            <w:noWrap/>
            <w:vAlign w:val="center"/>
          </w:tcPr>
          <w:p w:rsidR="003B7683" w:rsidRPr="00E04017" w:rsidRDefault="003B7683" w:rsidP="00E04017">
            <w:pPr>
              <w:spacing w:after="0"/>
              <w:ind w:left="-68" w:right="-59"/>
              <w:jc w:val="both"/>
              <w:rPr>
                <w:rFonts w:ascii="Times New Roman" w:hAnsi="Times New Roman" w:cs="Times New Roman"/>
                <w:sz w:val="20"/>
                <w:szCs w:val="20"/>
              </w:rPr>
            </w:pPr>
            <w:r w:rsidRPr="00E04017">
              <w:rPr>
                <w:rFonts w:ascii="Times New Roman" w:hAnsi="Times New Roman" w:cs="Times New Roman"/>
                <w:sz w:val="20"/>
                <w:szCs w:val="20"/>
              </w:rPr>
              <w:t>6</w:t>
            </w:r>
          </w:p>
        </w:tc>
        <w:tc>
          <w:tcPr>
            <w:tcW w:w="971" w:type="dxa"/>
            <w:tcBorders>
              <w:top w:val="single" w:sz="4" w:space="0" w:color="auto"/>
              <w:left w:val="nil"/>
              <w:bottom w:val="single" w:sz="4" w:space="0" w:color="auto"/>
              <w:right w:val="single" w:sz="4" w:space="0" w:color="auto"/>
            </w:tcBorders>
            <w:noWrap/>
            <w:vAlign w:val="center"/>
          </w:tcPr>
          <w:p w:rsidR="003B7683" w:rsidRPr="00E04017" w:rsidRDefault="003B7683" w:rsidP="00E04017">
            <w:pPr>
              <w:spacing w:after="0"/>
              <w:ind w:left="-15" w:right="-80" w:firstLine="15"/>
              <w:jc w:val="both"/>
              <w:rPr>
                <w:rFonts w:ascii="Times New Roman" w:hAnsi="Times New Roman" w:cs="Times New Roman"/>
                <w:sz w:val="20"/>
                <w:szCs w:val="20"/>
              </w:rPr>
            </w:pPr>
            <w:r w:rsidRPr="00E04017">
              <w:rPr>
                <w:rFonts w:ascii="Times New Roman" w:hAnsi="Times New Roman" w:cs="Times New Roman"/>
                <w:sz w:val="20"/>
                <w:szCs w:val="20"/>
              </w:rPr>
              <w:t>7</w:t>
            </w:r>
          </w:p>
        </w:tc>
        <w:tc>
          <w:tcPr>
            <w:tcW w:w="707" w:type="dxa"/>
            <w:tcBorders>
              <w:top w:val="single" w:sz="4" w:space="0" w:color="auto"/>
              <w:left w:val="nil"/>
              <w:bottom w:val="single" w:sz="4" w:space="0" w:color="auto"/>
              <w:right w:val="single" w:sz="4" w:space="0" w:color="auto"/>
            </w:tcBorders>
            <w:noWrap/>
            <w:vAlign w:val="center"/>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8</w:t>
            </w:r>
          </w:p>
        </w:tc>
        <w:tc>
          <w:tcPr>
            <w:tcW w:w="2070" w:type="dxa"/>
            <w:tcBorders>
              <w:top w:val="single" w:sz="4" w:space="0" w:color="auto"/>
              <w:left w:val="nil"/>
              <w:bottom w:val="single" w:sz="4" w:space="0" w:color="auto"/>
              <w:right w:val="single" w:sz="4" w:space="0" w:color="auto"/>
            </w:tcBorders>
            <w:noWrap/>
            <w:vAlign w:val="center"/>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10</w:t>
            </w:r>
          </w:p>
        </w:tc>
      </w:tr>
      <w:tr w:rsidR="003B7683" w:rsidRPr="00E04017" w:rsidTr="00E04017">
        <w:trPr>
          <w:trHeight w:val="300"/>
          <w:jc w:val="center"/>
        </w:trPr>
        <w:tc>
          <w:tcPr>
            <w:tcW w:w="10522" w:type="dxa"/>
            <w:gridSpan w:val="9"/>
            <w:tcBorders>
              <w:top w:val="nil"/>
              <w:left w:val="single" w:sz="4" w:space="0" w:color="auto"/>
              <w:bottom w:val="single" w:sz="4" w:space="0" w:color="auto"/>
              <w:right w:val="single" w:sz="4" w:space="0" w:color="auto"/>
            </w:tcBorders>
            <w:noWrap/>
            <w:vAlign w:val="center"/>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Подпрограмма 3 «Организация составления и исполнения местного бюджета, управление районными финансами»</w:t>
            </w:r>
          </w:p>
        </w:tc>
      </w:tr>
      <w:tr w:rsidR="003B7683" w:rsidRPr="00E04017" w:rsidTr="00E04017">
        <w:trPr>
          <w:trHeight w:val="300"/>
          <w:jc w:val="center"/>
        </w:trPr>
        <w:tc>
          <w:tcPr>
            <w:tcW w:w="599" w:type="dxa"/>
            <w:tcBorders>
              <w:top w:val="nil"/>
              <w:left w:val="single" w:sz="4" w:space="0" w:color="auto"/>
              <w:bottom w:val="single" w:sz="4" w:space="0" w:color="auto"/>
              <w:right w:val="single" w:sz="4" w:space="0" w:color="auto"/>
            </w:tcBorders>
            <w:noWrap/>
            <w:vAlign w:val="center"/>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1.1</w:t>
            </w:r>
          </w:p>
        </w:tc>
        <w:tc>
          <w:tcPr>
            <w:tcW w:w="3475" w:type="dxa"/>
            <w:tcBorders>
              <w:top w:val="nil"/>
              <w:left w:val="nil"/>
              <w:bottom w:val="single" w:sz="4" w:space="0" w:color="auto"/>
              <w:right w:val="single" w:sz="4" w:space="0" w:color="auto"/>
            </w:tcBorders>
            <w:noWrap/>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Доля условно-утвержденных на плановый период расходов бюджета, %</w:t>
            </w:r>
          </w:p>
        </w:tc>
        <w:tc>
          <w:tcPr>
            <w:tcW w:w="748" w:type="dxa"/>
            <w:tcBorders>
              <w:top w:val="nil"/>
              <w:left w:val="nil"/>
              <w:bottom w:val="single" w:sz="4" w:space="0" w:color="auto"/>
              <w:right w:val="single" w:sz="4" w:space="0" w:color="auto"/>
            </w:tcBorders>
            <w:noWrap/>
            <w:vAlign w:val="center"/>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w:t>
            </w:r>
          </w:p>
        </w:tc>
        <w:tc>
          <w:tcPr>
            <w:tcW w:w="729" w:type="dxa"/>
            <w:tcBorders>
              <w:top w:val="nil"/>
              <w:left w:val="nil"/>
              <w:bottom w:val="single" w:sz="4" w:space="0" w:color="auto"/>
              <w:right w:val="single" w:sz="4" w:space="0" w:color="auto"/>
            </w:tcBorders>
            <w:noWrap/>
            <w:vAlign w:val="center"/>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0</w:t>
            </w:r>
          </w:p>
        </w:tc>
        <w:tc>
          <w:tcPr>
            <w:tcW w:w="567" w:type="dxa"/>
            <w:tcBorders>
              <w:top w:val="nil"/>
              <w:left w:val="nil"/>
              <w:bottom w:val="single" w:sz="4" w:space="0" w:color="auto"/>
              <w:right w:val="single" w:sz="4" w:space="0" w:color="auto"/>
            </w:tcBorders>
            <w:noWrap/>
            <w:vAlign w:val="center"/>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2,5</w:t>
            </w:r>
          </w:p>
        </w:tc>
        <w:tc>
          <w:tcPr>
            <w:tcW w:w="656" w:type="dxa"/>
            <w:tcBorders>
              <w:top w:val="nil"/>
              <w:left w:val="nil"/>
              <w:bottom w:val="single" w:sz="4" w:space="0" w:color="auto"/>
              <w:right w:val="single" w:sz="4" w:space="0" w:color="auto"/>
            </w:tcBorders>
            <w:noWrap/>
            <w:vAlign w:val="center"/>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2,5</w:t>
            </w:r>
          </w:p>
        </w:tc>
        <w:tc>
          <w:tcPr>
            <w:tcW w:w="971" w:type="dxa"/>
            <w:tcBorders>
              <w:top w:val="nil"/>
              <w:left w:val="nil"/>
              <w:bottom w:val="single" w:sz="4" w:space="0" w:color="auto"/>
              <w:right w:val="single" w:sz="4" w:space="0" w:color="auto"/>
            </w:tcBorders>
            <w:noWrap/>
            <w:vAlign w:val="center"/>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2,50</w:t>
            </w:r>
          </w:p>
        </w:tc>
        <w:tc>
          <w:tcPr>
            <w:tcW w:w="707" w:type="dxa"/>
            <w:tcBorders>
              <w:top w:val="nil"/>
              <w:left w:val="nil"/>
              <w:bottom w:val="single" w:sz="4" w:space="0" w:color="auto"/>
              <w:right w:val="single" w:sz="4" w:space="0" w:color="auto"/>
            </w:tcBorders>
            <w:noWrap/>
            <w:vAlign w:val="center"/>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5</w:t>
            </w:r>
          </w:p>
        </w:tc>
        <w:tc>
          <w:tcPr>
            <w:tcW w:w="2070" w:type="dxa"/>
            <w:tcBorders>
              <w:top w:val="nil"/>
              <w:left w:val="nil"/>
              <w:bottom w:val="single" w:sz="4" w:space="0" w:color="auto"/>
              <w:right w:val="single" w:sz="4" w:space="0" w:color="auto"/>
            </w:tcBorders>
            <w:noWrap/>
            <w:vAlign w:val="center"/>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5</w:t>
            </w:r>
          </w:p>
        </w:tc>
      </w:tr>
      <w:tr w:rsidR="003B7683" w:rsidRPr="00E04017" w:rsidTr="00E04017">
        <w:trPr>
          <w:trHeight w:val="300"/>
          <w:jc w:val="center"/>
        </w:trPr>
        <w:tc>
          <w:tcPr>
            <w:tcW w:w="599" w:type="dxa"/>
            <w:tcBorders>
              <w:top w:val="nil"/>
              <w:left w:val="single" w:sz="4" w:space="0" w:color="auto"/>
              <w:bottom w:val="single" w:sz="4" w:space="0" w:color="auto"/>
              <w:right w:val="single" w:sz="4" w:space="0" w:color="auto"/>
            </w:tcBorders>
            <w:noWrap/>
            <w:vAlign w:val="center"/>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1.2</w:t>
            </w:r>
          </w:p>
        </w:tc>
        <w:tc>
          <w:tcPr>
            <w:tcW w:w="3475" w:type="dxa"/>
            <w:tcBorders>
              <w:top w:val="nil"/>
              <w:left w:val="nil"/>
              <w:bottom w:val="single" w:sz="4" w:space="0" w:color="auto"/>
              <w:right w:val="single" w:sz="4" w:space="0" w:color="auto"/>
            </w:tcBorders>
            <w:noWrap/>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Удельный вес расходов районного бюджета, формируемых в рамках программ, %</w:t>
            </w:r>
          </w:p>
        </w:tc>
        <w:tc>
          <w:tcPr>
            <w:tcW w:w="748" w:type="dxa"/>
            <w:tcBorders>
              <w:top w:val="nil"/>
              <w:left w:val="nil"/>
              <w:bottom w:val="single" w:sz="4" w:space="0" w:color="auto"/>
              <w:right w:val="single" w:sz="4" w:space="0" w:color="auto"/>
            </w:tcBorders>
            <w:noWrap/>
            <w:vAlign w:val="center"/>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w:t>
            </w:r>
          </w:p>
        </w:tc>
        <w:tc>
          <w:tcPr>
            <w:tcW w:w="729" w:type="dxa"/>
            <w:tcBorders>
              <w:top w:val="nil"/>
              <w:left w:val="nil"/>
              <w:bottom w:val="single" w:sz="4" w:space="0" w:color="auto"/>
              <w:right w:val="single" w:sz="4" w:space="0" w:color="auto"/>
            </w:tcBorders>
            <w:noWrap/>
            <w:vAlign w:val="center"/>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2%</w:t>
            </w:r>
          </w:p>
        </w:tc>
        <w:tc>
          <w:tcPr>
            <w:tcW w:w="567" w:type="dxa"/>
            <w:tcBorders>
              <w:top w:val="nil"/>
              <w:left w:val="nil"/>
              <w:bottom w:val="single" w:sz="4" w:space="0" w:color="auto"/>
              <w:right w:val="single" w:sz="4" w:space="0" w:color="auto"/>
            </w:tcBorders>
            <w:noWrap/>
            <w:vAlign w:val="center"/>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1,2%</w:t>
            </w:r>
          </w:p>
        </w:tc>
        <w:tc>
          <w:tcPr>
            <w:tcW w:w="656" w:type="dxa"/>
            <w:tcBorders>
              <w:top w:val="nil"/>
              <w:left w:val="nil"/>
              <w:bottom w:val="single" w:sz="4" w:space="0" w:color="auto"/>
              <w:right w:val="single" w:sz="4" w:space="0" w:color="auto"/>
            </w:tcBorders>
            <w:noWrap/>
            <w:vAlign w:val="center"/>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80%</w:t>
            </w:r>
          </w:p>
        </w:tc>
        <w:tc>
          <w:tcPr>
            <w:tcW w:w="971" w:type="dxa"/>
            <w:tcBorders>
              <w:top w:val="nil"/>
              <w:left w:val="nil"/>
              <w:bottom w:val="single" w:sz="4" w:space="0" w:color="auto"/>
              <w:right w:val="single" w:sz="4" w:space="0" w:color="auto"/>
            </w:tcBorders>
            <w:noWrap/>
            <w:vAlign w:val="center"/>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90%</w:t>
            </w:r>
          </w:p>
        </w:tc>
        <w:tc>
          <w:tcPr>
            <w:tcW w:w="707" w:type="dxa"/>
            <w:tcBorders>
              <w:top w:val="nil"/>
              <w:left w:val="nil"/>
              <w:bottom w:val="single" w:sz="4" w:space="0" w:color="auto"/>
              <w:right w:val="single" w:sz="4" w:space="0" w:color="auto"/>
            </w:tcBorders>
            <w:noWrap/>
            <w:vAlign w:val="center"/>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95%</w:t>
            </w:r>
          </w:p>
        </w:tc>
        <w:tc>
          <w:tcPr>
            <w:tcW w:w="2070" w:type="dxa"/>
            <w:tcBorders>
              <w:top w:val="nil"/>
              <w:left w:val="nil"/>
              <w:bottom w:val="single" w:sz="4" w:space="0" w:color="auto"/>
              <w:right w:val="single" w:sz="4" w:space="0" w:color="auto"/>
            </w:tcBorders>
            <w:noWrap/>
            <w:vAlign w:val="center"/>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95%</w:t>
            </w:r>
          </w:p>
        </w:tc>
      </w:tr>
      <w:tr w:rsidR="003B7683" w:rsidRPr="00E04017" w:rsidTr="00E04017">
        <w:trPr>
          <w:trHeight w:val="300"/>
          <w:jc w:val="center"/>
        </w:trPr>
        <w:tc>
          <w:tcPr>
            <w:tcW w:w="599" w:type="dxa"/>
            <w:tcBorders>
              <w:top w:val="single" w:sz="4" w:space="0" w:color="auto"/>
              <w:left w:val="single" w:sz="4" w:space="0" w:color="auto"/>
              <w:bottom w:val="single" w:sz="4" w:space="0" w:color="auto"/>
              <w:right w:val="single" w:sz="4" w:space="0" w:color="auto"/>
            </w:tcBorders>
            <w:noWrap/>
            <w:vAlign w:val="center"/>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1.3</w:t>
            </w:r>
          </w:p>
        </w:tc>
        <w:tc>
          <w:tcPr>
            <w:tcW w:w="3475" w:type="dxa"/>
            <w:tcBorders>
              <w:top w:val="single" w:sz="4" w:space="0" w:color="auto"/>
              <w:left w:val="nil"/>
              <w:bottom w:val="single" w:sz="4" w:space="0" w:color="auto"/>
              <w:right w:val="single" w:sz="4" w:space="0" w:color="auto"/>
            </w:tcBorders>
            <w:noWrap/>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объем резервного фонда</w:t>
            </w:r>
          </w:p>
        </w:tc>
        <w:tc>
          <w:tcPr>
            <w:tcW w:w="748" w:type="dxa"/>
            <w:tcBorders>
              <w:top w:val="single" w:sz="4" w:space="0" w:color="auto"/>
              <w:left w:val="nil"/>
              <w:bottom w:val="single" w:sz="4" w:space="0" w:color="auto"/>
              <w:right w:val="single" w:sz="4" w:space="0" w:color="auto"/>
            </w:tcBorders>
            <w:noWrap/>
            <w:vAlign w:val="center"/>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w:t>
            </w:r>
          </w:p>
        </w:tc>
        <w:tc>
          <w:tcPr>
            <w:tcW w:w="729" w:type="dxa"/>
            <w:tcBorders>
              <w:top w:val="single" w:sz="4" w:space="0" w:color="auto"/>
              <w:left w:val="nil"/>
              <w:bottom w:val="single" w:sz="4" w:space="0" w:color="auto"/>
              <w:right w:val="single" w:sz="4" w:space="0" w:color="auto"/>
            </w:tcBorders>
            <w:noWrap/>
            <w:vAlign w:val="center"/>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noWrap/>
            <w:vAlign w:val="center"/>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0,03</w:t>
            </w:r>
          </w:p>
        </w:tc>
        <w:tc>
          <w:tcPr>
            <w:tcW w:w="656" w:type="dxa"/>
            <w:tcBorders>
              <w:top w:val="single" w:sz="4" w:space="0" w:color="auto"/>
              <w:left w:val="nil"/>
              <w:bottom w:val="single" w:sz="4" w:space="0" w:color="auto"/>
              <w:right w:val="single" w:sz="4" w:space="0" w:color="auto"/>
            </w:tcBorders>
            <w:noWrap/>
            <w:vAlign w:val="center"/>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0,03</w:t>
            </w:r>
          </w:p>
        </w:tc>
        <w:tc>
          <w:tcPr>
            <w:tcW w:w="971" w:type="dxa"/>
            <w:tcBorders>
              <w:top w:val="single" w:sz="4" w:space="0" w:color="auto"/>
              <w:left w:val="nil"/>
              <w:bottom w:val="single" w:sz="4" w:space="0" w:color="auto"/>
              <w:right w:val="single" w:sz="4" w:space="0" w:color="auto"/>
            </w:tcBorders>
            <w:noWrap/>
            <w:vAlign w:val="center"/>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1</w:t>
            </w:r>
          </w:p>
        </w:tc>
        <w:tc>
          <w:tcPr>
            <w:tcW w:w="707" w:type="dxa"/>
            <w:tcBorders>
              <w:top w:val="single" w:sz="4" w:space="0" w:color="auto"/>
              <w:left w:val="nil"/>
              <w:bottom w:val="single" w:sz="4" w:space="0" w:color="auto"/>
              <w:right w:val="single" w:sz="4" w:space="0" w:color="auto"/>
            </w:tcBorders>
            <w:noWrap/>
            <w:vAlign w:val="center"/>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3</w:t>
            </w:r>
          </w:p>
        </w:tc>
        <w:tc>
          <w:tcPr>
            <w:tcW w:w="2070" w:type="dxa"/>
            <w:tcBorders>
              <w:top w:val="single" w:sz="4" w:space="0" w:color="auto"/>
              <w:left w:val="nil"/>
              <w:bottom w:val="single" w:sz="4" w:space="0" w:color="auto"/>
              <w:right w:val="single" w:sz="4" w:space="0" w:color="auto"/>
            </w:tcBorders>
            <w:noWrap/>
            <w:vAlign w:val="center"/>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3</w:t>
            </w:r>
          </w:p>
        </w:tc>
      </w:tr>
      <w:tr w:rsidR="003B7683" w:rsidRPr="00E04017" w:rsidTr="00E04017">
        <w:trPr>
          <w:trHeight w:val="300"/>
          <w:jc w:val="center"/>
        </w:trPr>
        <w:tc>
          <w:tcPr>
            <w:tcW w:w="599" w:type="dxa"/>
            <w:tcBorders>
              <w:top w:val="single" w:sz="4" w:space="0" w:color="auto"/>
              <w:left w:val="single" w:sz="4" w:space="0" w:color="auto"/>
              <w:bottom w:val="single" w:sz="4" w:space="0" w:color="auto"/>
              <w:right w:val="single" w:sz="4" w:space="0" w:color="auto"/>
            </w:tcBorders>
            <w:noWrap/>
            <w:vAlign w:val="center"/>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1.4</w:t>
            </w:r>
          </w:p>
        </w:tc>
        <w:tc>
          <w:tcPr>
            <w:tcW w:w="3475" w:type="dxa"/>
            <w:tcBorders>
              <w:top w:val="single" w:sz="4" w:space="0" w:color="auto"/>
              <w:left w:val="nil"/>
              <w:bottom w:val="single" w:sz="4" w:space="0" w:color="auto"/>
              <w:right w:val="single" w:sz="4" w:space="0" w:color="auto"/>
            </w:tcBorders>
            <w:noWrap/>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Удельный вес расходов по исполнительным листам</w:t>
            </w:r>
          </w:p>
        </w:tc>
        <w:tc>
          <w:tcPr>
            <w:tcW w:w="748" w:type="dxa"/>
            <w:tcBorders>
              <w:top w:val="single" w:sz="4" w:space="0" w:color="auto"/>
              <w:left w:val="nil"/>
              <w:bottom w:val="single" w:sz="4" w:space="0" w:color="auto"/>
              <w:right w:val="single" w:sz="4" w:space="0" w:color="auto"/>
            </w:tcBorders>
            <w:noWrap/>
            <w:vAlign w:val="center"/>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w:t>
            </w:r>
          </w:p>
        </w:tc>
        <w:tc>
          <w:tcPr>
            <w:tcW w:w="729" w:type="dxa"/>
            <w:tcBorders>
              <w:top w:val="single" w:sz="4" w:space="0" w:color="auto"/>
              <w:left w:val="nil"/>
              <w:bottom w:val="single" w:sz="4" w:space="0" w:color="auto"/>
              <w:right w:val="single" w:sz="4" w:space="0" w:color="auto"/>
            </w:tcBorders>
            <w:noWrap/>
            <w:vAlign w:val="center"/>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0,2</w:t>
            </w:r>
          </w:p>
        </w:tc>
        <w:tc>
          <w:tcPr>
            <w:tcW w:w="567" w:type="dxa"/>
            <w:tcBorders>
              <w:top w:val="single" w:sz="4" w:space="0" w:color="auto"/>
              <w:left w:val="nil"/>
              <w:bottom w:val="single" w:sz="4" w:space="0" w:color="auto"/>
              <w:right w:val="single" w:sz="4" w:space="0" w:color="auto"/>
            </w:tcBorders>
            <w:noWrap/>
            <w:vAlign w:val="center"/>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0,1</w:t>
            </w:r>
          </w:p>
        </w:tc>
        <w:tc>
          <w:tcPr>
            <w:tcW w:w="656" w:type="dxa"/>
            <w:tcBorders>
              <w:top w:val="single" w:sz="4" w:space="0" w:color="auto"/>
              <w:left w:val="nil"/>
              <w:bottom w:val="single" w:sz="4" w:space="0" w:color="auto"/>
              <w:right w:val="single" w:sz="4" w:space="0" w:color="auto"/>
            </w:tcBorders>
            <w:noWrap/>
            <w:vAlign w:val="center"/>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0,1</w:t>
            </w:r>
          </w:p>
        </w:tc>
        <w:tc>
          <w:tcPr>
            <w:tcW w:w="971" w:type="dxa"/>
            <w:tcBorders>
              <w:top w:val="single" w:sz="4" w:space="0" w:color="auto"/>
              <w:left w:val="nil"/>
              <w:bottom w:val="single" w:sz="4" w:space="0" w:color="auto"/>
              <w:right w:val="single" w:sz="4" w:space="0" w:color="auto"/>
            </w:tcBorders>
            <w:noWrap/>
            <w:vAlign w:val="center"/>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0</w:t>
            </w:r>
          </w:p>
        </w:tc>
        <w:tc>
          <w:tcPr>
            <w:tcW w:w="707" w:type="dxa"/>
            <w:tcBorders>
              <w:top w:val="single" w:sz="4" w:space="0" w:color="auto"/>
              <w:left w:val="nil"/>
              <w:bottom w:val="single" w:sz="4" w:space="0" w:color="auto"/>
              <w:right w:val="single" w:sz="4" w:space="0" w:color="auto"/>
            </w:tcBorders>
            <w:noWrap/>
            <w:vAlign w:val="center"/>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0</w:t>
            </w:r>
          </w:p>
        </w:tc>
        <w:tc>
          <w:tcPr>
            <w:tcW w:w="2070" w:type="dxa"/>
            <w:tcBorders>
              <w:top w:val="single" w:sz="4" w:space="0" w:color="auto"/>
              <w:left w:val="nil"/>
              <w:bottom w:val="single" w:sz="4" w:space="0" w:color="auto"/>
              <w:right w:val="single" w:sz="4" w:space="0" w:color="auto"/>
            </w:tcBorders>
            <w:noWrap/>
            <w:vAlign w:val="center"/>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0</w:t>
            </w:r>
          </w:p>
        </w:tc>
      </w:tr>
      <w:tr w:rsidR="003B7683" w:rsidRPr="00E04017" w:rsidTr="00E04017">
        <w:trPr>
          <w:trHeight w:val="300"/>
          <w:jc w:val="center"/>
        </w:trPr>
        <w:tc>
          <w:tcPr>
            <w:tcW w:w="599" w:type="dxa"/>
            <w:tcBorders>
              <w:top w:val="single" w:sz="4" w:space="0" w:color="auto"/>
              <w:left w:val="single" w:sz="4" w:space="0" w:color="auto"/>
              <w:bottom w:val="single" w:sz="4" w:space="0" w:color="auto"/>
              <w:right w:val="single" w:sz="4" w:space="0" w:color="auto"/>
            </w:tcBorders>
            <w:noWrap/>
            <w:vAlign w:val="center"/>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1.5</w:t>
            </w:r>
          </w:p>
        </w:tc>
        <w:tc>
          <w:tcPr>
            <w:tcW w:w="3475" w:type="dxa"/>
            <w:tcBorders>
              <w:top w:val="single" w:sz="4" w:space="0" w:color="auto"/>
              <w:left w:val="nil"/>
              <w:bottom w:val="single" w:sz="4" w:space="0" w:color="auto"/>
              <w:right w:val="single" w:sz="4" w:space="0" w:color="auto"/>
            </w:tcBorders>
            <w:noWrap/>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Объем муниципального долга</w:t>
            </w:r>
          </w:p>
        </w:tc>
        <w:tc>
          <w:tcPr>
            <w:tcW w:w="748" w:type="dxa"/>
            <w:tcBorders>
              <w:top w:val="single" w:sz="4" w:space="0" w:color="auto"/>
              <w:left w:val="nil"/>
              <w:bottom w:val="single" w:sz="4" w:space="0" w:color="auto"/>
              <w:right w:val="single" w:sz="4" w:space="0" w:color="auto"/>
            </w:tcBorders>
            <w:noWrap/>
            <w:vAlign w:val="center"/>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Тыс.руб.</w:t>
            </w:r>
          </w:p>
        </w:tc>
        <w:tc>
          <w:tcPr>
            <w:tcW w:w="729" w:type="dxa"/>
            <w:tcBorders>
              <w:top w:val="single" w:sz="4" w:space="0" w:color="auto"/>
              <w:left w:val="nil"/>
              <w:bottom w:val="single" w:sz="4" w:space="0" w:color="auto"/>
              <w:right w:val="single" w:sz="4" w:space="0" w:color="auto"/>
            </w:tcBorders>
            <w:noWrap/>
            <w:vAlign w:val="center"/>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0</w:t>
            </w:r>
          </w:p>
        </w:tc>
        <w:tc>
          <w:tcPr>
            <w:tcW w:w="567" w:type="dxa"/>
            <w:tcBorders>
              <w:top w:val="single" w:sz="4" w:space="0" w:color="auto"/>
              <w:left w:val="nil"/>
              <w:bottom w:val="single" w:sz="4" w:space="0" w:color="auto"/>
              <w:right w:val="single" w:sz="4" w:space="0" w:color="auto"/>
            </w:tcBorders>
            <w:noWrap/>
            <w:vAlign w:val="center"/>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10307,3</w:t>
            </w:r>
          </w:p>
        </w:tc>
        <w:tc>
          <w:tcPr>
            <w:tcW w:w="656" w:type="dxa"/>
            <w:tcBorders>
              <w:top w:val="single" w:sz="4" w:space="0" w:color="auto"/>
              <w:left w:val="nil"/>
              <w:bottom w:val="single" w:sz="4" w:space="0" w:color="auto"/>
              <w:right w:val="single" w:sz="4" w:space="0" w:color="auto"/>
            </w:tcBorders>
            <w:noWrap/>
            <w:vAlign w:val="center"/>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4560,4</w:t>
            </w:r>
          </w:p>
        </w:tc>
        <w:tc>
          <w:tcPr>
            <w:tcW w:w="971" w:type="dxa"/>
            <w:tcBorders>
              <w:top w:val="single" w:sz="4" w:space="0" w:color="auto"/>
              <w:left w:val="nil"/>
              <w:bottom w:val="single" w:sz="4" w:space="0" w:color="auto"/>
              <w:right w:val="single" w:sz="4" w:space="0" w:color="auto"/>
            </w:tcBorders>
            <w:noWrap/>
            <w:vAlign w:val="center"/>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622</w:t>
            </w:r>
          </w:p>
        </w:tc>
        <w:tc>
          <w:tcPr>
            <w:tcW w:w="707" w:type="dxa"/>
            <w:tcBorders>
              <w:top w:val="single" w:sz="4" w:space="0" w:color="auto"/>
              <w:left w:val="nil"/>
              <w:bottom w:val="single" w:sz="4" w:space="0" w:color="auto"/>
              <w:right w:val="single" w:sz="4" w:space="0" w:color="auto"/>
            </w:tcBorders>
            <w:noWrap/>
            <w:vAlign w:val="center"/>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0</w:t>
            </w:r>
          </w:p>
        </w:tc>
        <w:tc>
          <w:tcPr>
            <w:tcW w:w="2070" w:type="dxa"/>
            <w:tcBorders>
              <w:top w:val="single" w:sz="4" w:space="0" w:color="auto"/>
              <w:left w:val="nil"/>
              <w:bottom w:val="single" w:sz="4" w:space="0" w:color="auto"/>
              <w:right w:val="single" w:sz="4" w:space="0" w:color="auto"/>
            </w:tcBorders>
            <w:noWrap/>
            <w:vAlign w:val="center"/>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0</w:t>
            </w:r>
          </w:p>
        </w:tc>
      </w:tr>
      <w:tr w:rsidR="003B7683" w:rsidRPr="00E04017" w:rsidTr="00E04017">
        <w:trPr>
          <w:trHeight w:val="300"/>
          <w:jc w:val="center"/>
        </w:trPr>
        <w:tc>
          <w:tcPr>
            <w:tcW w:w="599" w:type="dxa"/>
            <w:tcBorders>
              <w:top w:val="single" w:sz="4" w:space="0" w:color="auto"/>
              <w:left w:val="single" w:sz="4" w:space="0" w:color="auto"/>
              <w:bottom w:val="single" w:sz="4" w:space="0" w:color="auto"/>
              <w:right w:val="single" w:sz="4" w:space="0" w:color="auto"/>
            </w:tcBorders>
            <w:noWrap/>
            <w:vAlign w:val="center"/>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1.6</w:t>
            </w:r>
          </w:p>
        </w:tc>
        <w:tc>
          <w:tcPr>
            <w:tcW w:w="3475" w:type="dxa"/>
            <w:tcBorders>
              <w:top w:val="single" w:sz="4" w:space="0" w:color="auto"/>
              <w:left w:val="nil"/>
              <w:bottom w:val="single" w:sz="4" w:space="0" w:color="auto"/>
              <w:right w:val="single" w:sz="4" w:space="0" w:color="auto"/>
            </w:tcBorders>
            <w:noWrap/>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iCs/>
                <w:sz w:val="20"/>
                <w:szCs w:val="20"/>
              </w:rPr>
              <w:t>объем учреждений, охваченных информационной системой</w:t>
            </w:r>
          </w:p>
        </w:tc>
        <w:tc>
          <w:tcPr>
            <w:tcW w:w="748" w:type="dxa"/>
            <w:tcBorders>
              <w:top w:val="single" w:sz="4" w:space="0" w:color="auto"/>
              <w:left w:val="nil"/>
              <w:bottom w:val="single" w:sz="4" w:space="0" w:color="auto"/>
              <w:right w:val="single" w:sz="4" w:space="0" w:color="auto"/>
            </w:tcBorders>
            <w:noWrap/>
            <w:vAlign w:val="center"/>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w:t>
            </w:r>
          </w:p>
        </w:tc>
        <w:tc>
          <w:tcPr>
            <w:tcW w:w="729" w:type="dxa"/>
            <w:tcBorders>
              <w:top w:val="single" w:sz="4" w:space="0" w:color="auto"/>
              <w:left w:val="nil"/>
              <w:bottom w:val="single" w:sz="4" w:space="0" w:color="auto"/>
              <w:right w:val="single" w:sz="4" w:space="0" w:color="auto"/>
            </w:tcBorders>
            <w:noWrap/>
            <w:vAlign w:val="center"/>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100</w:t>
            </w:r>
          </w:p>
        </w:tc>
        <w:tc>
          <w:tcPr>
            <w:tcW w:w="567" w:type="dxa"/>
            <w:tcBorders>
              <w:top w:val="single" w:sz="4" w:space="0" w:color="auto"/>
              <w:left w:val="nil"/>
              <w:bottom w:val="single" w:sz="4" w:space="0" w:color="auto"/>
              <w:right w:val="single" w:sz="4" w:space="0" w:color="auto"/>
            </w:tcBorders>
            <w:noWrap/>
            <w:vAlign w:val="center"/>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100</w:t>
            </w:r>
          </w:p>
        </w:tc>
        <w:tc>
          <w:tcPr>
            <w:tcW w:w="656" w:type="dxa"/>
            <w:tcBorders>
              <w:top w:val="single" w:sz="4" w:space="0" w:color="auto"/>
              <w:left w:val="nil"/>
              <w:bottom w:val="single" w:sz="4" w:space="0" w:color="auto"/>
              <w:right w:val="single" w:sz="4" w:space="0" w:color="auto"/>
            </w:tcBorders>
            <w:noWrap/>
            <w:vAlign w:val="center"/>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100</w:t>
            </w:r>
          </w:p>
        </w:tc>
        <w:tc>
          <w:tcPr>
            <w:tcW w:w="971" w:type="dxa"/>
            <w:tcBorders>
              <w:top w:val="single" w:sz="4" w:space="0" w:color="auto"/>
              <w:left w:val="nil"/>
              <w:bottom w:val="single" w:sz="4" w:space="0" w:color="auto"/>
              <w:right w:val="single" w:sz="4" w:space="0" w:color="auto"/>
            </w:tcBorders>
            <w:noWrap/>
            <w:vAlign w:val="center"/>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100</w:t>
            </w:r>
          </w:p>
        </w:tc>
        <w:tc>
          <w:tcPr>
            <w:tcW w:w="707" w:type="dxa"/>
            <w:tcBorders>
              <w:top w:val="single" w:sz="4" w:space="0" w:color="auto"/>
              <w:left w:val="nil"/>
              <w:bottom w:val="single" w:sz="4" w:space="0" w:color="auto"/>
              <w:right w:val="single" w:sz="4" w:space="0" w:color="auto"/>
            </w:tcBorders>
            <w:noWrap/>
            <w:vAlign w:val="center"/>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100</w:t>
            </w:r>
          </w:p>
        </w:tc>
        <w:tc>
          <w:tcPr>
            <w:tcW w:w="2070" w:type="dxa"/>
            <w:tcBorders>
              <w:top w:val="single" w:sz="4" w:space="0" w:color="auto"/>
              <w:left w:val="nil"/>
              <w:bottom w:val="single" w:sz="4" w:space="0" w:color="auto"/>
              <w:right w:val="single" w:sz="4" w:space="0" w:color="auto"/>
            </w:tcBorders>
            <w:noWrap/>
            <w:vAlign w:val="center"/>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100</w:t>
            </w:r>
          </w:p>
        </w:tc>
      </w:tr>
    </w:tbl>
    <w:p w:rsidR="003B7683" w:rsidRPr="003B7683" w:rsidRDefault="003B7683" w:rsidP="003B7683">
      <w:pPr>
        <w:spacing w:after="0"/>
        <w:jc w:val="both"/>
        <w:rPr>
          <w:rFonts w:ascii="Times New Roman" w:hAnsi="Times New Roman" w:cs="Times New Roman"/>
          <w:sz w:val="24"/>
          <w:szCs w:val="24"/>
        </w:rPr>
      </w:pPr>
    </w:p>
    <w:p w:rsidR="003B7683" w:rsidRDefault="003B7683" w:rsidP="00E04017">
      <w:pPr>
        <w:spacing w:after="0"/>
        <w:jc w:val="right"/>
        <w:rPr>
          <w:rFonts w:ascii="Times New Roman" w:hAnsi="Times New Roman" w:cs="Times New Roman"/>
          <w:sz w:val="24"/>
          <w:szCs w:val="24"/>
        </w:rPr>
      </w:pPr>
    </w:p>
    <w:p w:rsidR="00EC391A" w:rsidRDefault="00EC391A" w:rsidP="00E04017">
      <w:pPr>
        <w:spacing w:after="0"/>
        <w:jc w:val="right"/>
        <w:rPr>
          <w:rFonts w:ascii="Times New Roman" w:hAnsi="Times New Roman" w:cs="Times New Roman"/>
          <w:sz w:val="24"/>
          <w:szCs w:val="24"/>
        </w:rPr>
      </w:pPr>
    </w:p>
    <w:p w:rsidR="00EC391A" w:rsidRDefault="00EC391A" w:rsidP="00E04017">
      <w:pPr>
        <w:spacing w:after="0"/>
        <w:jc w:val="right"/>
        <w:rPr>
          <w:rFonts w:ascii="Times New Roman" w:hAnsi="Times New Roman" w:cs="Times New Roman"/>
          <w:sz w:val="24"/>
          <w:szCs w:val="24"/>
        </w:rPr>
      </w:pPr>
    </w:p>
    <w:p w:rsidR="00EC391A" w:rsidRDefault="00EC391A" w:rsidP="00E04017">
      <w:pPr>
        <w:spacing w:after="0"/>
        <w:jc w:val="right"/>
        <w:rPr>
          <w:rFonts w:ascii="Times New Roman" w:hAnsi="Times New Roman" w:cs="Times New Roman"/>
          <w:sz w:val="24"/>
          <w:szCs w:val="24"/>
        </w:rPr>
      </w:pPr>
    </w:p>
    <w:p w:rsidR="00EC391A" w:rsidRPr="003B7683" w:rsidRDefault="00EC391A" w:rsidP="00E04017">
      <w:pPr>
        <w:spacing w:after="0"/>
        <w:jc w:val="right"/>
        <w:rPr>
          <w:rFonts w:ascii="Times New Roman" w:hAnsi="Times New Roman" w:cs="Times New Roman"/>
          <w:sz w:val="24"/>
          <w:szCs w:val="24"/>
        </w:rPr>
      </w:pPr>
    </w:p>
    <w:p w:rsidR="003B7683" w:rsidRPr="003B7683" w:rsidRDefault="003B7683" w:rsidP="00E04017">
      <w:pPr>
        <w:spacing w:after="0"/>
        <w:jc w:val="right"/>
        <w:rPr>
          <w:rFonts w:ascii="Times New Roman" w:hAnsi="Times New Roman" w:cs="Times New Roman"/>
          <w:bCs/>
          <w:sz w:val="24"/>
          <w:szCs w:val="24"/>
        </w:rPr>
      </w:pPr>
      <w:r w:rsidRPr="003B7683">
        <w:rPr>
          <w:rFonts w:ascii="Times New Roman" w:hAnsi="Times New Roman" w:cs="Times New Roman"/>
          <w:bCs/>
          <w:sz w:val="24"/>
          <w:szCs w:val="24"/>
        </w:rPr>
        <w:lastRenderedPageBreak/>
        <w:t>Приложение 2</w:t>
      </w:r>
    </w:p>
    <w:p w:rsidR="003B7683" w:rsidRPr="003B7683" w:rsidRDefault="003B7683" w:rsidP="00E04017">
      <w:pPr>
        <w:spacing w:after="0"/>
        <w:jc w:val="right"/>
        <w:rPr>
          <w:rFonts w:ascii="Times New Roman" w:hAnsi="Times New Roman" w:cs="Times New Roman"/>
          <w:sz w:val="24"/>
          <w:szCs w:val="24"/>
        </w:rPr>
      </w:pPr>
      <w:r w:rsidRPr="003B7683">
        <w:rPr>
          <w:rFonts w:ascii="Times New Roman" w:hAnsi="Times New Roman" w:cs="Times New Roman"/>
          <w:sz w:val="24"/>
          <w:szCs w:val="24"/>
        </w:rPr>
        <w:t xml:space="preserve">к Подпрограмме№3 </w:t>
      </w:r>
    </w:p>
    <w:p w:rsidR="003B7683" w:rsidRPr="003B7683" w:rsidRDefault="003B7683" w:rsidP="003B7683">
      <w:pPr>
        <w:spacing w:after="0"/>
        <w:jc w:val="both"/>
        <w:rPr>
          <w:rFonts w:ascii="Times New Roman" w:hAnsi="Times New Roman" w:cs="Times New Roman"/>
          <w:bCs/>
          <w:sz w:val="24"/>
          <w:szCs w:val="24"/>
        </w:rPr>
      </w:pPr>
    </w:p>
    <w:p w:rsidR="003B7683" w:rsidRPr="00E04017" w:rsidRDefault="003B7683" w:rsidP="00E04017">
      <w:pPr>
        <w:spacing w:after="0"/>
        <w:jc w:val="center"/>
        <w:rPr>
          <w:rFonts w:ascii="Times New Roman" w:hAnsi="Times New Roman" w:cs="Times New Roman"/>
          <w:b/>
          <w:sz w:val="24"/>
          <w:szCs w:val="24"/>
        </w:rPr>
      </w:pPr>
      <w:r w:rsidRPr="00E04017">
        <w:rPr>
          <w:rFonts w:ascii="Times New Roman" w:hAnsi="Times New Roman" w:cs="Times New Roman"/>
          <w:b/>
          <w:bCs/>
          <w:sz w:val="24"/>
          <w:szCs w:val="24"/>
        </w:rPr>
        <w:t xml:space="preserve">ПЕРЕЧЕНЬ ВЕДОМСТВЕННЫХ ЦЕЛЕВЫХ ПРОГРАММ И ОСНОВНЫХ МЕРОПРИЯТИЙ  ПОДПРОГРАММЫ №3 </w:t>
      </w:r>
      <w:r w:rsidRPr="00E04017">
        <w:rPr>
          <w:rFonts w:ascii="Times New Roman" w:hAnsi="Times New Roman" w:cs="Times New Roman"/>
          <w:b/>
          <w:sz w:val="24"/>
          <w:szCs w:val="24"/>
        </w:rPr>
        <w:t>«ОРГАНИЗАЦИЯ СОСТАВЛЕНИЯ И ИСПОЛНЕНИЯ МЕСТНОГО БЮДЖЕТА, УПРАВЛЕНИЕ РАЙОННЫМИ ФИНАНСАМИ»</w:t>
      </w:r>
    </w:p>
    <w:p w:rsidR="003B7683" w:rsidRPr="003B7683" w:rsidRDefault="003B7683" w:rsidP="003B7683">
      <w:pPr>
        <w:spacing w:after="0"/>
        <w:jc w:val="both"/>
        <w:rPr>
          <w:rFonts w:ascii="Times New Roman" w:hAnsi="Times New Roman" w:cs="Times New Roman"/>
          <w:bCs/>
          <w:sz w:val="24"/>
          <w:szCs w:val="24"/>
        </w:rPr>
      </w:pPr>
    </w:p>
    <w:tbl>
      <w:tblPr>
        <w:tblW w:w="4999" w:type="pct"/>
        <w:tblLook w:val="04A0"/>
      </w:tblPr>
      <w:tblGrid>
        <w:gridCol w:w="486"/>
        <w:gridCol w:w="2268"/>
        <w:gridCol w:w="1647"/>
        <w:gridCol w:w="1116"/>
        <w:gridCol w:w="1116"/>
        <w:gridCol w:w="2022"/>
        <w:gridCol w:w="1765"/>
      </w:tblGrid>
      <w:tr w:rsidR="003B7683" w:rsidRPr="00E04017" w:rsidTr="007037A9">
        <w:trPr>
          <w:trHeight w:val="300"/>
        </w:trPr>
        <w:tc>
          <w:tcPr>
            <w:tcW w:w="230"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w:t>
            </w:r>
            <w:r w:rsidRPr="00E04017">
              <w:rPr>
                <w:rFonts w:ascii="Times New Roman" w:hAnsi="Times New Roman" w:cs="Times New Roman"/>
                <w:sz w:val="20"/>
                <w:szCs w:val="20"/>
              </w:rPr>
              <w:br/>
              <w:t>п/п</w:t>
            </w:r>
          </w:p>
        </w:tc>
        <w:tc>
          <w:tcPr>
            <w:tcW w:w="1096"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Наименование подпрограммы муниципальной программы, ведомственной целевой программы, основного мероприятия</w:t>
            </w:r>
          </w:p>
        </w:tc>
        <w:tc>
          <w:tcPr>
            <w:tcW w:w="780"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Ответственный исполнитель</w:t>
            </w:r>
          </w:p>
        </w:tc>
        <w:tc>
          <w:tcPr>
            <w:tcW w:w="1062" w:type="pct"/>
            <w:gridSpan w:val="2"/>
            <w:tcBorders>
              <w:top w:val="single" w:sz="4" w:space="0" w:color="auto"/>
              <w:left w:val="nil"/>
              <w:bottom w:val="single" w:sz="4" w:space="0" w:color="auto"/>
              <w:right w:val="single" w:sz="4" w:space="0" w:color="000000"/>
            </w:tcBorders>
            <w:shd w:val="clear" w:color="auto" w:fill="auto"/>
            <w:vAlign w:val="center"/>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Срок</w:t>
            </w:r>
          </w:p>
        </w:tc>
        <w:tc>
          <w:tcPr>
            <w:tcW w:w="978"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Ожидаемый конечный результат реализации ведомственной целевой программы, основного мероприятия</w:t>
            </w:r>
          </w:p>
        </w:tc>
        <w:tc>
          <w:tcPr>
            <w:tcW w:w="85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Целевые показатели муниципальной программы (подпрограммы), на достижение которых оказывается влияние</w:t>
            </w:r>
          </w:p>
        </w:tc>
      </w:tr>
      <w:tr w:rsidR="003B7683" w:rsidRPr="00E04017" w:rsidTr="007037A9">
        <w:trPr>
          <w:trHeight w:val="948"/>
        </w:trPr>
        <w:tc>
          <w:tcPr>
            <w:tcW w:w="230" w:type="pct"/>
            <w:vMerge/>
            <w:tcBorders>
              <w:top w:val="single" w:sz="4" w:space="0" w:color="auto"/>
              <w:left w:val="single" w:sz="4" w:space="0" w:color="auto"/>
              <w:bottom w:val="single" w:sz="4" w:space="0" w:color="000000"/>
              <w:right w:val="single" w:sz="4" w:space="0" w:color="auto"/>
            </w:tcBorders>
            <w:vAlign w:val="center"/>
          </w:tcPr>
          <w:p w:rsidR="003B7683" w:rsidRPr="00E04017" w:rsidRDefault="003B7683" w:rsidP="003B7683">
            <w:pPr>
              <w:spacing w:after="0"/>
              <w:jc w:val="both"/>
              <w:rPr>
                <w:rFonts w:ascii="Times New Roman" w:hAnsi="Times New Roman" w:cs="Times New Roman"/>
                <w:sz w:val="20"/>
                <w:szCs w:val="20"/>
              </w:rPr>
            </w:pPr>
          </w:p>
        </w:tc>
        <w:tc>
          <w:tcPr>
            <w:tcW w:w="1096" w:type="pct"/>
            <w:vMerge/>
            <w:tcBorders>
              <w:top w:val="single" w:sz="4" w:space="0" w:color="auto"/>
              <w:left w:val="single" w:sz="4" w:space="0" w:color="auto"/>
              <w:bottom w:val="single" w:sz="4" w:space="0" w:color="000000"/>
              <w:right w:val="single" w:sz="4" w:space="0" w:color="auto"/>
            </w:tcBorders>
            <w:vAlign w:val="center"/>
          </w:tcPr>
          <w:p w:rsidR="003B7683" w:rsidRPr="00E04017" w:rsidRDefault="003B7683" w:rsidP="003B7683">
            <w:pPr>
              <w:spacing w:after="0"/>
              <w:jc w:val="both"/>
              <w:rPr>
                <w:rFonts w:ascii="Times New Roman" w:hAnsi="Times New Roman" w:cs="Times New Roman"/>
                <w:sz w:val="20"/>
                <w:szCs w:val="20"/>
              </w:rPr>
            </w:pPr>
          </w:p>
        </w:tc>
        <w:tc>
          <w:tcPr>
            <w:tcW w:w="780" w:type="pct"/>
            <w:vMerge/>
            <w:tcBorders>
              <w:top w:val="single" w:sz="4" w:space="0" w:color="auto"/>
              <w:left w:val="single" w:sz="4" w:space="0" w:color="auto"/>
              <w:bottom w:val="single" w:sz="4" w:space="0" w:color="000000"/>
              <w:right w:val="single" w:sz="4" w:space="0" w:color="auto"/>
            </w:tcBorders>
            <w:vAlign w:val="center"/>
          </w:tcPr>
          <w:p w:rsidR="003B7683" w:rsidRPr="00E04017" w:rsidRDefault="003B7683" w:rsidP="003B7683">
            <w:pPr>
              <w:spacing w:after="0"/>
              <w:jc w:val="both"/>
              <w:rPr>
                <w:rFonts w:ascii="Times New Roman" w:hAnsi="Times New Roman" w:cs="Times New Roman"/>
                <w:sz w:val="20"/>
                <w:szCs w:val="20"/>
              </w:rPr>
            </w:pPr>
          </w:p>
        </w:tc>
        <w:tc>
          <w:tcPr>
            <w:tcW w:w="533" w:type="pct"/>
            <w:tcBorders>
              <w:top w:val="nil"/>
              <w:left w:val="nil"/>
              <w:bottom w:val="single" w:sz="4" w:space="0" w:color="auto"/>
              <w:right w:val="single" w:sz="4" w:space="0" w:color="auto"/>
            </w:tcBorders>
            <w:shd w:val="clear" w:color="auto" w:fill="auto"/>
            <w:vAlign w:val="center"/>
          </w:tcPr>
          <w:p w:rsidR="003B7683" w:rsidRPr="00E04017" w:rsidRDefault="003B7683" w:rsidP="00E04017">
            <w:pPr>
              <w:spacing w:after="0"/>
              <w:ind w:left="-117" w:right="-108"/>
              <w:jc w:val="center"/>
              <w:rPr>
                <w:rFonts w:ascii="Times New Roman" w:hAnsi="Times New Roman" w:cs="Times New Roman"/>
                <w:sz w:val="20"/>
                <w:szCs w:val="20"/>
              </w:rPr>
            </w:pPr>
            <w:r w:rsidRPr="00E04017">
              <w:rPr>
                <w:rFonts w:ascii="Times New Roman" w:hAnsi="Times New Roman" w:cs="Times New Roman"/>
                <w:sz w:val="20"/>
                <w:szCs w:val="20"/>
              </w:rPr>
              <w:t>начала реализации</w:t>
            </w:r>
          </w:p>
        </w:tc>
        <w:tc>
          <w:tcPr>
            <w:tcW w:w="529" w:type="pct"/>
            <w:tcBorders>
              <w:top w:val="nil"/>
              <w:left w:val="nil"/>
              <w:bottom w:val="single" w:sz="4" w:space="0" w:color="auto"/>
              <w:right w:val="single" w:sz="4" w:space="0" w:color="auto"/>
            </w:tcBorders>
            <w:shd w:val="clear" w:color="auto" w:fill="auto"/>
            <w:vAlign w:val="center"/>
          </w:tcPr>
          <w:p w:rsidR="003B7683" w:rsidRPr="00E04017" w:rsidRDefault="003B7683" w:rsidP="00E04017">
            <w:pPr>
              <w:spacing w:after="0"/>
              <w:ind w:left="-32" w:right="-128"/>
              <w:jc w:val="both"/>
              <w:rPr>
                <w:rFonts w:ascii="Times New Roman" w:hAnsi="Times New Roman" w:cs="Times New Roman"/>
                <w:sz w:val="20"/>
                <w:szCs w:val="20"/>
              </w:rPr>
            </w:pPr>
            <w:r w:rsidRPr="00E04017">
              <w:rPr>
                <w:rFonts w:ascii="Times New Roman" w:hAnsi="Times New Roman" w:cs="Times New Roman"/>
                <w:sz w:val="20"/>
                <w:szCs w:val="20"/>
              </w:rPr>
              <w:t>окончания реализации</w:t>
            </w:r>
          </w:p>
        </w:tc>
        <w:tc>
          <w:tcPr>
            <w:tcW w:w="978" w:type="pct"/>
            <w:vMerge/>
            <w:tcBorders>
              <w:top w:val="single" w:sz="4" w:space="0" w:color="auto"/>
              <w:left w:val="single" w:sz="4" w:space="0" w:color="auto"/>
              <w:bottom w:val="single" w:sz="4" w:space="0" w:color="000000"/>
              <w:right w:val="single" w:sz="4" w:space="0" w:color="auto"/>
            </w:tcBorders>
            <w:vAlign w:val="center"/>
          </w:tcPr>
          <w:p w:rsidR="003B7683" w:rsidRPr="00E04017" w:rsidRDefault="003B7683" w:rsidP="003B7683">
            <w:pPr>
              <w:spacing w:after="0"/>
              <w:jc w:val="both"/>
              <w:rPr>
                <w:rFonts w:ascii="Times New Roman" w:hAnsi="Times New Roman" w:cs="Times New Roman"/>
                <w:sz w:val="20"/>
                <w:szCs w:val="20"/>
              </w:rPr>
            </w:pPr>
          </w:p>
        </w:tc>
        <w:tc>
          <w:tcPr>
            <w:tcW w:w="855" w:type="pct"/>
            <w:vMerge/>
            <w:tcBorders>
              <w:top w:val="single" w:sz="4" w:space="0" w:color="auto"/>
              <w:left w:val="single" w:sz="4" w:space="0" w:color="auto"/>
              <w:bottom w:val="single" w:sz="4" w:space="0" w:color="000000"/>
              <w:right w:val="single" w:sz="4" w:space="0" w:color="auto"/>
            </w:tcBorders>
            <w:vAlign w:val="center"/>
          </w:tcPr>
          <w:p w:rsidR="003B7683" w:rsidRPr="00E04017" w:rsidRDefault="003B7683" w:rsidP="003B7683">
            <w:pPr>
              <w:spacing w:after="0"/>
              <w:jc w:val="both"/>
              <w:rPr>
                <w:rFonts w:ascii="Times New Roman" w:hAnsi="Times New Roman" w:cs="Times New Roman"/>
                <w:sz w:val="20"/>
                <w:szCs w:val="20"/>
              </w:rPr>
            </w:pPr>
          </w:p>
        </w:tc>
      </w:tr>
      <w:tr w:rsidR="003B7683" w:rsidRPr="00E04017" w:rsidTr="007037A9">
        <w:trPr>
          <w:trHeight w:val="292"/>
        </w:trPr>
        <w:tc>
          <w:tcPr>
            <w:tcW w:w="230" w:type="pct"/>
            <w:tcBorders>
              <w:top w:val="nil"/>
              <w:left w:val="single" w:sz="4" w:space="0" w:color="auto"/>
              <w:bottom w:val="single" w:sz="4" w:space="0" w:color="auto"/>
              <w:right w:val="single" w:sz="4" w:space="0" w:color="auto"/>
            </w:tcBorders>
            <w:shd w:val="clear" w:color="auto" w:fill="auto"/>
            <w:noWrap/>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1</w:t>
            </w:r>
          </w:p>
        </w:tc>
        <w:tc>
          <w:tcPr>
            <w:tcW w:w="1096" w:type="pct"/>
            <w:tcBorders>
              <w:top w:val="nil"/>
              <w:left w:val="nil"/>
              <w:bottom w:val="single" w:sz="4" w:space="0" w:color="auto"/>
              <w:right w:val="single" w:sz="4" w:space="0" w:color="auto"/>
            </w:tcBorders>
            <w:shd w:val="clear" w:color="auto" w:fill="auto"/>
            <w:noWrap/>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2</w:t>
            </w:r>
          </w:p>
        </w:tc>
        <w:tc>
          <w:tcPr>
            <w:tcW w:w="780" w:type="pct"/>
            <w:tcBorders>
              <w:top w:val="nil"/>
              <w:left w:val="nil"/>
              <w:bottom w:val="single" w:sz="4" w:space="0" w:color="auto"/>
              <w:right w:val="single" w:sz="4" w:space="0" w:color="auto"/>
            </w:tcBorders>
            <w:shd w:val="clear" w:color="auto" w:fill="auto"/>
            <w:noWrap/>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3</w:t>
            </w:r>
          </w:p>
        </w:tc>
        <w:tc>
          <w:tcPr>
            <w:tcW w:w="533" w:type="pct"/>
            <w:tcBorders>
              <w:top w:val="nil"/>
              <w:left w:val="nil"/>
              <w:bottom w:val="single" w:sz="4" w:space="0" w:color="auto"/>
              <w:right w:val="single" w:sz="4" w:space="0" w:color="auto"/>
            </w:tcBorders>
            <w:shd w:val="clear" w:color="auto" w:fill="auto"/>
            <w:noWrap/>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4</w:t>
            </w:r>
          </w:p>
        </w:tc>
        <w:tc>
          <w:tcPr>
            <w:tcW w:w="529" w:type="pct"/>
            <w:tcBorders>
              <w:top w:val="nil"/>
              <w:left w:val="nil"/>
              <w:bottom w:val="single" w:sz="4" w:space="0" w:color="auto"/>
              <w:right w:val="single" w:sz="4" w:space="0" w:color="auto"/>
            </w:tcBorders>
            <w:shd w:val="clear" w:color="auto" w:fill="auto"/>
            <w:noWrap/>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5</w:t>
            </w:r>
          </w:p>
        </w:tc>
        <w:tc>
          <w:tcPr>
            <w:tcW w:w="978" w:type="pct"/>
            <w:tcBorders>
              <w:top w:val="nil"/>
              <w:left w:val="nil"/>
              <w:bottom w:val="single" w:sz="4" w:space="0" w:color="auto"/>
              <w:right w:val="single" w:sz="4" w:space="0" w:color="auto"/>
            </w:tcBorders>
            <w:shd w:val="clear" w:color="auto" w:fill="auto"/>
            <w:noWrap/>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6</w:t>
            </w:r>
          </w:p>
        </w:tc>
        <w:tc>
          <w:tcPr>
            <w:tcW w:w="855" w:type="pct"/>
            <w:tcBorders>
              <w:top w:val="nil"/>
              <w:left w:val="nil"/>
              <w:bottom w:val="single" w:sz="4" w:space="0" w:color="auto"/>
              <w:right w:val="single" w:sz="4" w:space="0" w:color="auto"/>
            </w:tcBorders>
            <w:shd w:val="clear" w:color="auto" w:fill="auto"/>
            <w:noWrap/>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7</w:t>
            </w:r>
          </w:p>
        </w:tc>
      </w:tr>
      <w:tr w:rsidR="003B7683" w:rsidRPr="00E04017" w:rsidTr="007037A9">
        <w:trPr>
          <w:trHeight w:val="292"/>
        </w:trPr>
        <w:tc>
          <w:tcPr>
            <w:tcW w:w="230" w:type="pct"/>
            <w:tcBorders>
              <w:top w:val="nil"/>
              <w:left w:val="single" w:sz="4" w:space="0" w:color="auto"/>
              <w:bottom w:val="single" w:sz="4" w:space="0" w:color="auto"/>
              <w:right w:val="single" w:sz="4" w:space="0" w:color="auto"/>
            </w:tcBorders>
            <w:shd w:val="clear" w:color="auto" w:fill="auto"/>
            <w:noWrap/>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 </w:t>
            </w:r>
          </w:p>
        </w:tc>
        <w:tc>
          <w:tcPr>
            <w:tcW w:w="4770" w:type="pct"/>
            <w:gridSpan w:val="6"/>
            <w:tcBorders>
              <w:top w:val="single" w:sz="4" w:space="0" w:color="auto"/>
              <w:left w:val="nil"/>
              <w:bottom w:val="single" w:sz="4" w:space="0" w:color="auto"/>
              <w:right w:val="single" w:sz="4" w:space="0" w:color="000000"/>
            </w:tcBorders>
            <w:shd w:val="clear" w:color="auto" w:fill="auto"/>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 xml:space="preserve">Подпрограмма 3 </w:t>
            </w:r>
            <w:r w:rsidRPr="00E04017">
              <w:rPr>
                <w:rFonts w:ascii="Times New Roman" w:hAnsi="Times New Roman" w:cs="Times New Roman"/>
                <w:bCs/>
                <w:sz w:val="20"/>
                <w:szCs w:val="20"/>
              </w:rPr>
              <w:t xml:space="preserve"> </w:t>
            </w:r>
            <w:r w:rsidRPr="00E04017">
              <w:rPr>
                <w:rFonts w:ascii="Times New Roman" w:hAnsi="Times New Roman" w:cs="Times New Roman"/>
                <w:sz w:val="20"/>
                <w:szCs w:val="20"/>
              </w:rPr>
              <w:t>«Организация составления и исполнения местного бюджета, управление районными финансами»</w:t>
            </w:r>
          </w:p>
          <w:p w:rsidR="003B7683" w:rsidRPr="00E04017" w:rsidRDefault="003B7683" w:rsidP="003B7683">
            <w:pPr>
              <w:spacing w:after="0"/>
              <w:jc w:val="both"/>
              <w:rPr>
                <w:rFonts w:ascii="Times New Roman" w:hAnsi="Times New Roman" w:cs="Times New Roman"/>
                <w:sz w:val="20"/>
                <w:szCs w:val="20"/>
              </w:rPr>
            </w:pPr>
          </w:p>
        </w:tc>
      </w:tr>
      <w:tr w:rsidR="003B7683" w:rsidRPr="00E04017" w:rsidTr="007037A9">
        <w:trPr>
          <w:trHeight w:val="292"/>
        </w:trPr>
        <w:tc>
          <w:tcPr>
            <w:tcW w:w="230" w:type="pct"/>
            <w:tcBorders>
              <w:top w:val="nil"/>
              <w:left w:val="single" w:sz="4" w:space="0" w:color="auto"/>
              <w:bottom w:val="single" w:sz="4" w:space="0" w:color="auto"/>
              <w:right w:val="single" w:sz="4" w:space="0" w:color="auto"/>
            </w:tcBorders>
            <w:shd w:val="clear" w:color="auto" w:fill="auto"/>
            <w:noWrap/>
          </w:tcPr>
          <w:p w:rsidR="003B7683" w:rsidRPr="00E04017" w:rsidRDefault="003B7683" w:rsidP="003B7683">
            <w:pPr>
              <w:spacing w:after="0"/>
              <w:jc w:val="both"/>
              <w:rPr>
                <w:rFonts w:ascii="Times New Roman" w:hAnsi="Times New Roman" w:cs="Times New Roman"/>
                <w:sz w:val="20"/>
                <w:szCs w:val="20"/>
              </w:rPr>
            </w:pPr>
          </w:p>
        </w:tc>
        <w:tc>
          <w:tcPr>
            <w:tcW w:w="4770" w:type="pct"/>
            <w:gridSpan w:val="6"/>
            <w:tcBorders>
              <w:top w:val="single" w:sz="4" w:space="0" w:color="auto"/>
              <w:left w:val="nil"/>
              <w:bottom w:val="single" w:sz="4" w:space="0" w:color="auto"/>
              <w:right w:val="single" w:sz="4" w:space="0" w:color="000000"/>
            </w:tcBorders>
            <w:shd w:val="clear" w:color="auto" w:fill="auto"/>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Основные мероприятия:</w:t>
            </w:r>
          </w:p>
        </w:tc>
      </w:tr>
      <w:tr w:rsidR="003B7683" w:rsidRPr="00E04017" w:rsidTr="007037A9">
        <w:trPr>
          <w:trHeight w:val="292"/>
        </w:trPr>
        <w:tc>
          <w:tcPr>
            <w:tcW w:w="230" w:type="pct"/>
            <w:tcBorders>
              <w:top w:val="nil"/>
              <w:left w:val="single" w:sz="4" w:space="0" w:color="auto"/>
              <w:bottom w:val="single" w:sz="4" w:space="0" w:color="auto"/>
              <w:right w:val="single" w:sz="4" w:space="0" w:color="auto"/>
            </w:tcBorders>
            <w:shd w:val="clear" w:color="auto" w:fill="auto"/>
            <w:noWrap/>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w:t>
            </w:r>
          </w:p>
        </w:tc>
        <w:tc>
          <w:tcPr>
            <w:tcW w:w="1096" w:type="pct"/>
            <w:tcBorders>
              <w:top w:val="nil"/>
              <w:left w:val="nil"/>
              <w:bottom w:val="single" w:sz="4" w:space="0" w:color="auto"/>
              <w:right w:val="single" w:sz="4" w:space="0" w:color="auto"/>
            </w:tcBorders>
            <w:shd w:val="clear" w:color="auto" w:fill="auto"/>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Основное мероприятие 1.1 Обеспечение эффективного управления муниципальным финансами, формирования и организации исп</w:t>
            </w:r>
            <w:r w:rsidR="007037A9">
              <w:rPr>
                <w:rFonts w:ascii="Times New Roman" w:hAnsi="Times New Roman" w:cs="Times New Roman"/>
                <w:sz w:val="20"/>
                <w:szCs w:val="20"/>
              </w:rPr>
              <w:t>олнения местного бюджета, подго</w:t>
            </w:r>
            <w:r w:rsidRPr="00E04017">
              <w:rPr>
                <w:rFonts w:ascii="Times New Roman" w:hAnsi="Times New Roman" w:cs="Times New Roman"/>
                <w:sz w:val="20"/>
                <w:szCs w:val="20"/>
              </w:rPr>
              <w:t>товка проектов бюджета МО Киренский район на очередной финансовый год и плановый период</w:t>
            </w:r>
          </w:p>
        </w:tc>
        <w:tc>
          <w:tcPr>
            <w:tcW w:w="780" w:type="pct"/>
            <w:tcBorders>
              <w:top w:val="nil"/>
              <w:left w:val="nil"/>
              <w:bottom w:val="single" w:sz="4" w:space="0" w:color="auto"/>
              <w:right w:val="single" w:sz="4" w:space="0" w:color="auto"/>
            </w:tcBorders>
            <w:shd w:val="clear" w:color="auto" w:fill="auto"/>
            <w:vAlign w:val="center"/>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Финансовое управление администрации Киренского района</w:t>
            </w:r>
          </w:p>
        </w:tc>
        <w:tc>
          <w:tcPr>
            <w:tcW w:w="533" w:type="pct"/>
            <w:tcBorders>
              <w:top w:val="nil"/>
              <w:left w:val="nil"/>
              <w:bottom w:val="single" w:sz="4" w:space="0" w:color="auto"/>
              <w:right w:val="single" w:sz="4" w:space="0" w:color="auto"/>
            </w:tcBorders>
            <w:shd w:val="clear" w:color="auto" w:fill="auto"/>
            <w:noWrap/>
            <w:vAlign w:val="center"/>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1.01.2015</w:t>
            </w:r>
          </w:p>
        </w:tc>
        <w:tc>
          <w:tcPr>
            <w:tcW w:w="529" w:type="pct"/>
            <w:tcBorders>
              <w:top w:val="nil"/>
              <w:left w:val="nil"/>
              <w:bottom w:val="single" w:sz="4" w:space="0" w:color="auto"/>
              <w:right w:val="single" w:sz="4" w:space="0" w:color="auto"/>
            </w:tcBorders>
            <w:shd w:val="clear" w:color="auto" w:fill="auto"/>
            <w:noWrap/>
            <w:vAlign w:val="center"/>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31.12.2017</w:t>
            </w:r>
          </w:p>
        </w:tc>
        <w:tc>
          <w:tcPr>
            <w:tcW w:w="978" w:type="pct"/>
            <w:tcBorders>
              <w:top w:val="nil"/>
              <w:left w:val="nil"/>
              <w:bottom w:val="single" w:sz="4" w:space="0" w:color="auto"/>
              <w:right w:val="single" w:sz="4" w:space="0" w:color="auto"/>
            </w:tcBorders>
            <w:shd w:val="clear" w:color="auto" w:fill="auto"/>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 xml:space="preserve">Доведение доли условно-утвержденных на плановый период расходов бюджета, в соответствии с требованиями БК РФ </w:t>
            </w:r>
          </w:p>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Доведение удельного веса расходов районного бюджета, формируемых в рамках программ не менее 85 %</w:t>
            </w:r>
          </w:p>
        </w:tc>
        <w:tc>
          <w:tcPr>
            <w:tcW w:w="855" w:type="pct"/>
            <w:tcBorders>
              <w:top w:val="nil"/>
              <w:left w:val="nil"/>
              <w:bottom w:val="single" w:sz="4" w:space="0" w:color="auto"/>
              <w:right w:val="single" w:sz="4" w:space="0" w:color="auto"/>
            </w:tcBorders>
            <w:shd w:val="clear" w:color="auto" w:fill="auto"/>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 xml:space="preserve">Доля условно-утвержденных на плановый период расходов бюджета, </w:t>
            </w:r>
          </w:p>
          <w:p w:rsidR="003B7683" w:rsidRPr="00E04017" w:rsidRDefault="003B7683" w:rsidP="003B7683">
            <w:pPr>
              <w:spacing w:after="0"/>
              <w:jc w:val="both"/>
              <w:rPr>
                <w:rFonts w:ascii="Times New Roman" w:hAnsi="Times New Roman" w:cs="Times New Roman"/>
                <w:sz w:val="20"/>
                <w:szCs w:val="20"/>
              </w:rPr>
            </w:pPr>
          </w:p>
          <w:p w:rsidR="003B7683" w:rsidRPr="00E04017" w:rsidRDefault="003B7683" w:rsidP="003B7683">
            <w:pPr>
              <w:spacing w:after="0"/>
              <w:jc w:val="both"/>
              <w:rPr>
                <w:rFonts w:ascii="Times New Roman" w:hAnsi="Times New Roman" w:cs="Times New Roman"/>
                <w:sz w:val="20"/>
                <w:szCs w:val="20"/>
              </w:rPr>
            </w:pPr>
          </w:p>
          <w:p w:rsidR="003B7683" w:rsidRPr="00E04017" w:rsidRDefault="003B7683" w:rsidP="003B7683">
            <w:pPr>
              <w:spacing w:after="0"/>
              <w:jc w:val="both"/>
              <w:rPr>
                <w:rFonts w:ascii="Times New Roman" w:hAnsi="Times New Roman" w:cs="Times New Roman"/>
                <w:sz w:val="20"/>
                <w:szCs w:val="20"/>
              </w:rPr>
            </w:pPr>
          </w:p>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Удельный вес расходов районного бюджета, формируемых в рамках программ</w:t>
            </w:r>
          </w:p>
        </w:tc>
      </w:tr>
      <w:tr w:rsidR="003B7683" w:rsidRPr="00E04017" w:rsidTr="007037A9">
        <w:trPr>
          <w:trHeight w:val="292"/>
        </w:trPr>
        <w:tc>
          <w:tcPr>
            <w:tcW w:w="230" w:type="pct"/>
            <w:tcBorders>
              <w:top w:val="nil"/>
              <w:left w:val="single" w:sz="4" w:space="0" w:color="auto"/>
              <w:bottom w:val="single" w:sz="4" w:space="0" w:color="auto"/>
              <w:right w:val="single" w:sz="4" w:space="0" w:color="auto"/>
            </w:tcBorders>
            <w:shd w:val="clear" w:color="auto" w:fill="auto"/>
            <w:noWrap/>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w:t>
            </w:r>
          </w:p>
        </w:tc>
        <w:tc>
          <w:tcPr>
            <w:tcW w:w="1096" w:type="pct"/>
            <w:tcBorders>
              <w:top w:val="nil"/>
              <w:left w:val="nil"/>
              <w:bottom w:val="single" w:sz="4" w:space="0" w:color="auto"/>
              <w:right w:val="single" w:sz="4" w:space="0" w:color="auto"/>
            </w:tcBorders>
            <w:shd w:val="clear" w:color="auto" w:fill="auto"/>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Основное мероприятие 1.2</w:t>
            </w:r>
          </w:p>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Осуществление отдельных полномочий по учету средств резервного фонда Администрации Киренского района.</w:t>
            </w:r>
          </w:p>
        </w:tc>
        <w:tc>
          <w:tcPr>
            <w:tcW w:w="780" w:type="pct"/>
            <w:tcBorders>
              <w:top w:val="nil"/>
              <w:left w:val="nil"/>
              <w:bottom w:val="single" w:sz="4" w:space="0" w:color="auto"/>
              <w:right w:val="single" w:sz="4" w:space="0" w:color="auto"/>
            </w:tcBorders>
            <w:shd w:val="clear" w:color="auto" w:fill="auto"/>
            <w:vAlign w:val="center"/>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Финансовое управление администрации Киренского района</w:t>
            </w:r>
          </w:p>
        </w:tc>
        <w:tc>
          <w:tcPr>
            <w:tcW w:w="533" w:type="pct"/>
            <w:tcBorders>
              <w:top w:val="nil"/>
              <w:left w:val="nil"/>
              <w:bottom w:val="single" w:sz="4" w:space="0" w:color="auto"/>
              <w:right w:val="single" w:sz="4" w:space="0" w:color="auto"/>
            </w:tcBorders>
            <w:shd w:val="clear" w:color="auto" w:fill="auto"/>
            <w:noWrap/>
            <w:vAlign w:val="center"/>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1.01.2015</w:t>
            </w:r>
          </w:p>
        </w:tc>
        <w:tc>
          <w:tcPr>
            <w:tcW w:w="529" w:type="pct"/>
            <w:tcBorders>
              <w:top w:val="nil"/>
              <w:left w:val="nil"/>
              <w:bottom w:val="single" w:sz="4" w:space="0" w:color="auto"/>
              <w:right w:val="single" w:sz="4" w:space="0" w:color="auto"/>
            </w:tcBorders>
            <w:shd w:val="clear" w:color="auto" w:fill="auto"/>
            <w:noWrap/>
            <w:vAlign w:val="center"/>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31.12.2017</w:t>
            </w:r>
          </w:p>
        </w:tc>
        <w:tc>
          <w:tcPr>
            <w:tcW w:w="978" w:type="pct"/>
            <w:tcBorders>
              <w:top w:val="nil"/>
              <w:left w:val="nil"/>
              <w:bottom w:val="single" w:sz="4" w:space="0" w:color="auto"/>
              <w:right w:val="single" w:sz="4" w:space="0" w:color="auto"/>
            </w:tcBorders>
            <w:shd w:val="clear" w:color="auto" w:fill="auto"/>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Доведение объема резервного фонда до 3% в общей сумме расходов</w:t>
            </w:r>
          </w:p>
        </w:tc>
        <w:tc>
          <w:tcPr>
            <w:tcW w:w="855" w:type="pct"/>
            <w:tcBorders>
              <w:top w:val="nil"/>
              <w:left w:val="nil"/>
              <w:bottom w:val="single" w:sz="4" w:space="0" w:color="auto"/>
              <w:right w:val="single" w:sz="4" w:space="0" w:color="auto"/>
            </w:tcBorders>
            <w:shd w:val="clear" w:color="auto" w:fill="auto"/>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объем резервного фонда</w:t>
            </w:r>
          </w:p>
        </w:tc>
      </w:tr>
      <w:tr w:rsidR="003B7683" w:rsidRPr="00E04017" w:rsidTr="007037A9">
        <w:trPr>
          <w:trHeight w:val="86"/>
        </w:trPr>
        <w:tc>
          <w:tcPr>
            <w:tcW w:w="230" w:type="pct"/>
            <w:tcBorders>
              <w:top w:val="nil"/>
              <w:left w:val="single" w:sz="4" w:space="0" w:color="auto"/>
              <w:bottom w:val="single" w:sz="4" w:space="0" w:color="auto"/>
              <w:right w:val="single" w:sz="4" w:space="0" w:color="auto"/>
            </w:tcBorders>
            <w:shd w:val="clear" w:color="auto" w:fill="auto"/>
            <w:noWrap/>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w:t>
            </w:r>
          </w:p>
          <w:p w:rsidR="003B7683" w:rsidRPr="00E04017" w:rsidRDefault="003B7683" w:rsidP="003B7683">
            <w:pPr>
              <w:spacing w:after="0"/>
              <w:jc w:val="both"/>
              <w:rPr>
                <w:rFonts w:ascii="Times New Roman" w:hAnsi="Times New Roman" w:cs="Times New Roman"/>
                <w:sz w:val="20"/>
                <w:szCs w:val="20"/>
              </w:rPr>
            </w:pPr>
          </w:p>
        </w:tc>
        <w:tc>
          <w:tcPr>
            <w:tcW w:w="1096" w:type="pct"/>
            <w:tcBorders>
              <w:top w:val="nil"/>
              <w:left w:val="nil"/>
              <w:bottom w:val="single" w:sz="4" w:space="0" w:color="auto"/>
              <w:right w:val="single" w:sz="4" w:space="0" w:color="auto"/>
            </w:tcBorders>
            <w:shd w:val="clear" w:color="auto" w:fill="auto"/>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Основное мероприятие1.3 Исполнение судебных решений, их учет и хранение.</w:t>
            </w:r>
          </w:p>
        </w:tc>
        <w:tc>
          <w:tcPr>
            <w:tcW w:w="780" w:type="pct"/>
            <w:tcBorders>
              <w:top w:val="nil"/>
              <w:left w:val="nil"/>
              <w:bottom w:val="single" w:sz="4" w:space="0" w:color="auto"/>
              <w:right w:val="single" w:sz="4" w:space="0" w:color="auto"/>
            </w:tcBorders>
            <w:shd w:val="clear" w:color="auto" w:fill="auto"/>
            <w:vAlign w:val="center"/>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Финансовое управление администрации Киренского района</w:t>
            </w:r>
          </w:p>
        </w:tc>
        <w:tc>
          <w:tcPr>
            <w:tcW w:w="533" w:type="pct"/>
            <w:tcBorders>
              <w:top w:val="nil"/>
              <w:left w:val="nil"/>
              <w:bottom w:val="single" w:sz="4" w:space="0" w:color="auto"/>
              <w:right w:val="single" w:sz="4" w:space="0" w:color="auto"/>
            </w:tcBorders>
            <w:shd w:val="clear" w:color="auto" w:fill="auto"/>
            <w:noWrap/>
            <w:vAlign w:val="center"/>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1.01.2015</w:t>
            </w:r>
          </w:p>
        </w:tc>
        <w:tc>
          <w:tcPr>
            <w:tcW w:w="529" w:type="pct"/>
            <w:tcBorders>
              <w:top w:val="nil"/>
              <w:left w:val="nil"/>
              <w:bottom w:val="single" w:sz="4" w:space="0" w:color="auto"/>
              <w:right w:val="single" w:sz="4" w:space="0" w:color="auto"/>
            </w:tcBorders>
            <w:shd w:val="clear" w:color="auto" w:fill="auto"/>
            <w:noWrap/>
            <w:vAlign w:val="center"/>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31.12.2017</w:t>
            </w:r>
          </w:p>
        </w:tc>
        <w:tc>
          <w:tcPr>
            <w:tcW w:w="978" w:type="pct"/>
            <w:tcBorders>
              <w:top w:val="nil"/>
              <w:left w:val="nil"/>
              <w:bottom w:val="single" w:sz="4" w:space="0" w:color="auto"/>
              <w:right w:val="single" w:sz="4" w:space="0" w:color="auto"/>
            </w:tcBorders>
            <w:shd w:val="clear" w:color="auto" w:fill="auto"/>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Сокращение удельного веса расходов по исполнительным документам до 0</w:t>
            </w:r>
          </w:p>
          <w:p w:rsidR="003B7683" w:rsidRPr="00E04017" w:rsidRDefault="003B7683" w:rsidP="003B7683">
            <w:pPr>
              <w:spacing w:after="0"/>
              <w:jc w:val="both"/>
              <w:rPr>
                <w:rFonts w:ascii="Times New Roman" w:hAnsi="Times New Roman" w:cs="Times New Roman"/>
                <w:sz w:val="20"/>
                <w:szCs w:val="20"/>
              </w:rPr>
            </w:pPr>
          </w:p>
        </w:tc>
        <w:tc>
          <w:tcPr>
            <w:tcW w:w="855" w:type="pct"/>
            <w:tcBorders>
              <w:top w:val="nil"/>
              <w:left w:val="nil"/>
              <w:bottom w:val="single" w:sz="4" w:space="0" w:color="auto"/>
              <w:right w:val="single" w:sz="4" w:space="0" w:color="auto"/>
            </w:tcBorders>
            <w:shd w:val="clear" w:color="auto" w:fill="auto"/>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 Удельный вес расходов по исполнительным листам</w:t>
            </w:r>
          </w:p>
        </w:tc>
      </w:tr>
      <w:tr w:rsidR="003B7683" w:rsidRPr="00E04017" w:rsidTr="007037A9">
        <w:trPr>
          <w:trHeight w:val="292"/>
        </w:trPr>
        <w:tc>
          <w:tcPr>
            <w:tcW w:w="230" w:type="pct"/>
            <w:tcBorders>
              <w:top w:val="nil"/>
              <w:left w:val="single" w:sz="4" w:space="0" w:color="auto"/>
              <w:bottom w:val="nil"/>
              <w:right w:val="single" w:sz="4" w:space="0" w:color="auto"/>
            </w:tcBorders>
            <w:shd w:val="clear" w:color="auto" w:fill="auto"/>
            <w:noWrap/>
          </w:tcPr>
          <w:p w:rsidR="003B7683" w:rsidRPr="00E04017" w:rsidRDefault="003B7683" w:rsidP="003B7683">
            <w:pPr>
              <w:spacing w:after="0"/>
              <w:jc w:val="both"/>
              <w:rPr>
                <w:rFonts w:ascii="Times New Roman" w:hAnsi="Times New Roman" w:cs="Times New Roman"/>
                <w:sz w:val="20"/>
                <w:szCs w:val="20"/>
              </w:rPr>
            </w:pPr>
          </w:p>
        </w:tc>
        <w:tc>
          <w:tcPr>
            <w:tcW w:w="1096" w:type="pct"/>
            <w:tcBorders>
              <w:top w:val="single" w:sz="4" w:space="0" w:color="auto"/>
              <w:left w:val="nil"/>
              <w:bottom w:val="single" w:sz="4" w:space="0" w:color="auto"/>
              <w:right w:val="single" w:sz="4" w:space="0" w:color="auto"/>
            </w:tcBorders>
            <w:shd w:val="clear" w:color="auto" w:fill="auto"/>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Основное мероприятие 1.4 управление муниципальным долгом МО Киренский район</w:t>
            </w:r>
          </w:p>
        </w:tc>
        <w:tc>
          <w:tcPr>
            <w:tcW w:w="780" w:type="pct"/>
            <w:tcBorders>
              <w:top w:val="single" w:sz="4" w:space="0" w:color="auto"/>
              <w:left w:val="nil"/>
              <w:bottom w:val="single" w:sz="4" w:space="0" w:color="auto"/>
              <w:right w:val="single" w:sz="4" w:space="0" w:color="auto"/>
            </w:tcBorders>
            <w:shd w:val="clear" w:color="auto" w:fill="auto"/>
            <w:vAlign w:val="center"/>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Финансовое управление администрации Киренского района</w:t>
            </w:r>
          </w:p>
        </w:tc>
        <w:tc>
          <w:tcPr>
            <w:tcW w:w="533" w:type="pct"/>
            <w:tcBorders>
              <w:top w:val="single" w:sz="4" w:space="0" w:color="auto"/>
              <w:left w:val="nil"/>
              <w:bottom w:val="single" w:sz="4" w:space="0" w:color="auto"/>
              <w:right w:val="single" w:sz="4" w:space="0" w:color="auto"/>
            </w:tcBorders>
            <w:shd w:val="clear" w:color="auto" w:fill="auto"/>
            <w:noWrap/>
            <w:vAlign w:val="center"/>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1.01.2015</w:t>
            </w:r>
          </w:p>
        </w:tc>
        <w:tc>
          <w:tcPr>
            <w:tcW w:w="529" w:type="pct"/>
            <w:tcBorders>
              <w:top w:val="single" w:sz="4" w:space="0" w:color="auto"/>
              <w:left w:val="nil"/>
              <w:bottom w:val="single" w:sz="4" w:space="0" w:color="auto"/>
              <w:right w:val="single" w:sz="4" w:space="0" w:color="auto"/>
            </w:tcBorders>
            <w:shd w:val="clear" w:color="auto" w:fill="auto"/>
            <w:noWrap/>
            <w:vAlign w:val="center"/>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31.12.2017</w:t>
            </w:r>
          </w:p>
        </w:tc>
        <w:tc>
          <w:tcPr>
            <w:tcW w:w="978" w:type="pct"/>
            <w:tcBorders>
              <w:top w:val="single" w:sz="4" w:space="0" w:color="auto"/>
              <w:left w:val="nil"/>
              <w:bottom w:val="single" w:sz="4" w:space="0" w:color="auto"/>
              <w:right w:val="single" w:sz="4" w:space="0" w:color="auto"/>
            </w:tcBorders>
            <w:shd w:val="clear" w:color="auto" w:fill="auto"/>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 xml:space="preserve">Сокращение объема расходов на обслуживание муниципального долга не более 10 % объема расходов бюджета (без учета расходов, осуществляющихся за счет субвенций из федерального, </w:t>
            </w:r>
            <w:r w:rsidRPr="00E04017">
              <w:rPr>
                <w:rFonts w:ascii="Times New Roman" w:hAnsi="Times New Roman" w:cs="Times New Roman"/>
                <w:sz w:val="20"/>
                <w:szCs w:val="20"/>
              </w:rPr>
              <w:lastRenderedPageBreak/>
              <w:t xml:space="preserve">областного бюджета) сокращение объема муниципального долга МО Киренский район до 0 </w:t>
            </w:r>
          </w:p>
        </w:tc>
        <w:tc>
          <w:tcPr>
            <w:tcW w:w="855" w:type="pct"/>
            <w:tcBorders>
              <w:top w:val="single" w:sz="4" w:space="0" w:color="auto"/>
              <w:left w:val="nil"/>
              <w:bottom w:val="single" w:sz="4" w:space="0" w:color="auto"/>
              <w:right w:val="single" w:sz="4" w:space="0" w:color="auto"/>
            </w:tcBorders>
            <w:shd w:val="clear" w:color="auto" w:fill="auto"/>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lastRenderedPageBreak/>
              <w:t>Объем муниципального долга</w:t>
            </w:r>
          </w:p>
        </w:tc>
      </w:tr>
      <w:tr w:rsidR="003B7683" w:rsidRPr="00E04017" w:rsidTr="007037A9">
        <w:trPr>
          <w:trHeight w:val="292"/>
        </w:trPr>
        <w:tc>
          <w:tcPr>
            <w:tcW w:w="230" w:type="pct"/>
            <w:tcBorders>
              <w:top w:val="nil"/>
              <w:left w:val="single" w:sz="4" w:space="0" w:color="auto"/>
              <w:bottom w:val="nil"/>
              <w:right w:val="single" w:sz="4" w:space="0" w:color="auto"/>
            </w:tcBorders>
            <w:shd w:val="clear" w:color="auto" w:fill="auto"/>
            <w:noWrap/>
          </w:tcPr>
          <w:p w:rsidR="003B7683" w:rsidRPr="00E04017" w:rsidRDefault="003B7683" w:rsidP="003B7683">
            <w:pPr>
              <w:spacing w:after="0"/>
              <w:jc w:val="both"/>
              <w:rPr>
                <w:rFonts w:ascii="Times New Roman" w:hAnsi="Times New Roman" w:cs="Times New Roman"/>
                <w:sz w:val="20"/>
                <w:szCs w:val="20"/>
              </w:rPr>
            </w:pPr>
          </w:p>
        </w:tc>
        <w:tc>
          <w:tcPr>
            <w:tcW w:w="1096" w:type="pct"/>
            <w:tcBorders>
              <w:top w:val="single" w:sz="4" w:space="0" w:color="auto"/>
              <w:left w:val="nil"/>
              <w:bottom w:val="single" w:sz="4" w:space="0" w:color="auto"/>
              <w:right w:val="single" w:sz="4" w:space="0" w:color="auto"/>
            </w:tcBorders>
            <w:shd w:val="clear" w:color="auto" w:fill="auto"/>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Основное мероприятие 1.5 Информационное и техническое обеспечение процесса исполнения бюджета МО Киренский район</w:t>
            </w:r>
          </w:p>
        </w:tc>
        <w:tc>
          <w:tcPr>
            <w:tcW w:w="780" w:type="pct"/>
            <w:tcBorders>
              <w:top w:val="single" w:sz="4" w:space="0" w:color="auto"/>
              <w:left w:val="nil"/>
              <w:bottom w:val="single" w:sz="4" w:space="0" w:color="auto"/>
              <w:right w:val="single" w:sz="4" w:space="0" w:color="auto"/>
            </w:tcBorders>
            <w:shd w:val="clear" w:color="auto" w:fill="auto"/>
            <w:vAlign w:val="center"/>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Администрация Киренского муниципального района</w:t>
            </w:r>
          </w:p>
        </w:tc>
        <w:tc>
          <w:tcPr>
            <w:tcW w:w="533" w:type="pct"/>
            <w:tcBorders>
              <w:top w:val="single" w:sz="4" w:space="0" w:color="auto"/>
              <w:left w:val="nil"/>
              <w:bottom w:val="single" w:sz="4" w:space="0" w:color="auto"/>
              <w:right w:val="single" w:sz="4" w:space="0" w:color="auto"/>
            </w:tcBorders>
            <w:shd w:val="clear" w:color="auto" w:fill="auto"/>
            <w:noWrap/>
            <w:vAlign w:val="center"/>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01.01.2015</w:t>
            </w:r>
          </w:p>
        </w:tc>
        <w:tc>
          <w:tcPr>
            <w:tcW w:w="529" w:type="pct"/>
            <w:tcBorders>
              <w:top w:val="single" w:sz="4" w:space="0" w:color="auto"/>
              <w:left w:val="nil"/>
              <w:bottom w:val="single" w:sz="4" w:space="0" w:color="auto"/>
              <w:right w:val="single" w:sz="4" w:space="0" w:color="auto"/>
            </w:tcBorders>
            <w:shd w:val="clear" w:color="auto" w:fill="auto"/>
            <w:noWrap/>
            <w:vAlign w:val="center"/>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31.12.2017</w:t>
            </w:r>
          </w:p>
        </w:tc>
        <w:tc>
          <w:tcPr>
            <w:tcW w:w="978" w:type="pct"/>
            <w:tcBorders>
              <w:top w:val="single" w:sz="4" w:space="0" w:color="auto"/>
              <w:left w:val="nil"/>
              <w:bottom w:val="single" w:sz="4" w:space="0" w:color="auto"/>
              <w:right w:val="single" w:sz="4" w:space="0" w:color="auto"/>
            </w:tcBorders>
            <w:shd w:val="clear" w:color="auto" w:fill="auto"/>
          </w:tcPr>
          <w:p w:rsidR="003B7683" w:rsidRPr="00E04017" w:rsidRDefault="003B7683" w:rsidP="003B7683">
            <w:pPr>
              <w:spacing w:after="0"/>
              <w:jc w:val="both"/>
              <w:rPr>
                <w:rFonts w:ascii="Times New Roman" w:hAnsi="Times New Roman" w:cs="Times New Roman"/>
                <w:sz w:val="20"/>
                <w:szCs w:val="20"/>
              </w:rPr>
            </w:pPr>
          </w:p>
        </w:tc>
        <w:tc>
          <w:tcPr>
            <w:tcW w:w="855" w:type="pct"/>
            <w:tcBorders>
              <w:top w:val="single" w:sz="4" w:space="0" w:color="auto"/>
              <w:left w:val="nil"/>
              <w:bottom w:val="single" w:sz="4" w:space="0" w:color="auto"/>
              <w:right w:val="single" w:sz="4" w:space="0" w:color="auto"/>
            </w:tcBorders>
            <w:shd w:val="clear" w:color="auto" w:fill="auto"/>
          </w:tcPr>
          <w:p w:rsidR="003B7683" w:rsidRPr="00E04017" w:rsidRDefault="003B7683" w:rsidP="003B7683">
            <w:pPr>
              <w:spacing w:after="0"/>
              <w:jc w:val="both"/>
              <w:rPr>
                <w:rFonts w:ascii="Times New Roman" w:hAnsi="Times New Roman" w:cs="Times New Roman"/>
                <w:sz w:val="20"/>
                <w:szCs w:val="20"/>
              </w:rPr>
            </w:pPr>
          </w:p>
        </w:tc>
      </w:tr>
      <w:tr w:rsidR="003B7683" w:rsidRPr="00E04017" w:rsidTr="007037A9">
        <w:trPr>
          <w:trHeight w:val="292"/>
        </w:trPr>
        <w:tc>
          <w:tcPr>
            <w:tcW w:w="230" w:type="pct"/>
            <w:tcBorders>
              <w:top w:val="nil"/>
              <w:left w:val="single" w:sz="4" w:space="0" w:color="auto"/>
              <w:bottom w:val="single" w:sz="4" w:space="0" w:color="auto"/>
              <w:right w:val="single" w:sz="4" w:space="0" w:color="auto"/>
            </w:tcBorders>
            <w:shd w:val="clear" w:color="auto" w:fill="auto"/>
            <w:noWrap/>
          </w:tcPr>
          <w:p w:rsidR="003B7683" w:rsidRPr="00E04017" w:rsidRDefault="003B7683" w:rsidP="003B7683">
            <w:pPr>
              <w:spacing w:after="0"/>
              <w:jc w:val="both"/>
              <w:rPr>
                <w:rFonts w:ascii="Times New Roman" w:hAnsi="Times New Roman" w:cs="Times New Roman"/>
                <w:sz w:val="20"/>
                <w:szCs w:val="20"/>
              </w:rPr>
            </w:pPr>
          </w:p>
        </w:tc>
        <w:tc>
          <w:tcPr>
            <w:tcW w:w="1096" w:type="pct"/>
            <w:tcBorders>
              <w:top w:val="single" w:sz="4" w:space="0" w:color="auto"/>
              <w:left w:val="nil"/>
              <w:bottom w:val="single" w:sz="4" w:space="0" w:color="auto"/>
              <w:right w:val="single" w:sz="4" w:space="0" w:color="auto"/>
            </w:tcBorders>
            <w:shd w:val="clear" w:color="auto" w:fill="auto"/>
          </w:tcPr>
          <w:p w:rsidR="003B7683" w:rsidRPr="00E04017" w:rsidRDefault="003B7683" w:rsidP="003B7683">
            <w:pPr>
              <w:spacing w:after="0"/>
              <w:jc w:val="both"/>
              <w:rPr>
                <w:rFonts w:ascii="Times New Roman" w:hAnsi="Times New Roman" w:cs="Times New Roman"/>
                <w:sz w:val="20"/>
                <w:szCs w:val="20"/>
              </w:rPr>
            </w:pPr>
          </w:p>
        </w:tc>
        <w:tc>
          <w:tcPr>
            <w:tcW w:w="780" w:type="pct"/>
            <w:tcBorders>
              <w:top w:val="single" w:sz="4" w:space="0" w:color="auto"/>
              <w:left w:val="nil"/>
              <w:bottom w:val="single" w:sz="4" w:space="0" w:color="auto"/>
              <w:right w:val="single" w:sz="4" w:space="0" w:color="auto"/>
            </w:tcBorders>
            <w:shd w:val="clear" w:color="auto" w:fill="auto"/>
            <w:vAlign w:val="center"/>
          </w:tcPr>
          <w:p w:rsidR="003B7683" w:rsidRPr="00E04017" w:rsidRDefault="003B7683" w:rsidP="003B7683">
            <w:pPr>
              <w:spacing w:after="0"/>
              <w:jc w:val="both"/>
              <w:rPr>
                <w:rFonts w:ascii="Times New Roman" w:hAnsi="Times New Roman" w:cs="Times New Roman"/>
                <w:sz w:val="20"/>
                <w:szCs w:val="20"/>
              </w:rPr>
            </w:pPr>
          </w:p>
        </w:tc>
        <w:tc>
          <w:tcPr>
            <w:tcW w:w="533" w:type="pct"/>
            <w:tcBorders>
              <w:top w:val="single" w:sz="4" w:space="0" w:color="auto"/>
              <w:left w:val="nil"/>
              <w:bottom w:val="single" w:sz="4" w:space="0" w:color="auto"/>
              <w:right w:val="single" w:sz="4" w:space="0" w:color="auto"/>
            </w:tcBorders>
            <w:shd w:val="clear" w:color="auto" w:fill="auto"/>
            <w:noWrap/>
            <w:vAlign w:val="center"/>
          </w:tcPr>
          <w:p w:rsidR="003B7683" w:rsidRPr="00E04017" w:rsidRDefault="003B7683" w:rsidP="003B7683">
            <w:pPr>
              <w:spacing w:after="0"/>
              <w:jc w:val="both"/>
              <w:rPr>
                <w:rFonts w:ascii="Times New Roman" w:hAnsi="Times New Roman" w:cs="Times New Roman"/>
                <w:sz w:val="20"/>
                <w:szCs w:val="20"/>
              </w:rPr>
            </w:pPr>
          </w:p>
        </w:tc>
        <w:tc>
          <w:tcPr>
            <w:tcW w:w="529" w:type="pct"/>
            <w:tcBorders>
              <w:top w:val="single" w:sz="4" w:space="0" w:color="auto"/>
              <w:left w:val="nil"/>
              <w:bottom w:val="single" w:sz="4" w:space="0" w:color="auto"/>
              <w:right w:val="single" w:sz="4" w:space="0" w:color="auto"/>
            </w:tcBorders>
            <w:shd w:val="clear" w:color="auto" w:fill="auto"/>
            <w:noWrap/>
            <w:vAlign w:val="center"/>
          </w:tcPr>
          <w:p w:rsidR="003B7683" w:rsidRPr="00E04017" w:rsidRDefault="003B7683" w:rsidP="003B7683">
            <w:pPr>
              <w:spacing w:after="0"/>
              <w:jc w:val="both"/>
              <w:rPr>
                <w:rFonts w:ascii="Times New Roman" w:hAnsi="Times New Roman" w:cs="Times New Roman"/>
                <w:sz w:val="20"/>
                <w:szCs w:val="20"/>
              </w:rPr>
            </w:pPr>
          </w:p>
        </w:tc>
        <w:tc>
          <w:tcPr>
            <w:tcW w:w="978" w:type="pct"/>
            <w:tcBorders>
              <w:top w:val="single" w:sz="4" w:space="0" w:color="auto"/>
              <w:left w:val="nil"/>
              <w:bottom w:val="single" w:sz="4" w:space="0" w:color="auto"/>
              <w:right w:val="single" w:sz="4" w:space="0" w:color="auto"/>
            </w:tcBorders>
            <w:shd w:val="clear" w:color="auto" w:fill="auto"/>
          </w:tcPr>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sz w:val="20"/>
                <w:szCs w:val="20"/>
              </w:rPr>
              <w:t xml:space="preserve">Поддержание объема </w:t>
            </w:r>
            <w:r w:rsidRPr="00E04017">
              <w:rPr>
                <w:rFonts w:ascii="Times New Roman" w:hAnsi="Times New Roman" w:cs="Times New Roman"/>
                <w:iCs/>
                <w:sz w:val="20"/>
                <w:szCs w:val="20"/>
              </w:rPr>
              <w:t>учреждений, охваченных информационной системой на уровне 100%</w:t>
            </w:r>
          </w:p>
        </w:tc>
        <w:tc>
          <w:tcPr>
            <w:tcW w:w="855" w:type="pct"/>
            <w:tcBorders>
              <w:top w:val="single" w:sz="4" w:space="0" w:color="auto"/>
              <w:left w:val="nil"/>
              <w:bottom w:val="single" w:sz="4" w:space="0" w:color="auto"/>
              <w:right w:val="single" w:sz="4" w:space="0" w:color="auto"/>
            </w:tcBorders>
            <w:shd w:val="clear" w:color="auto" w:fill="auto"/>
          </w:tcPr>
          <w:p w:rsidR="003B7683" w:rsidRPr="00E04017" w:rsidRDefault="003B7683" w:rsidP="003B7683">
            <w:pPr>
              <w:spacing w:after="0"/>
              <w:jc w:val="both"/>
              <w:rPr>
                <w:rFonts w:ascii="Times New Roman" w:hAnsi="Times New Roman" w:cs="Times New Roman"/>
                <w:iCs/>
                <w:sz w:val="20"/>
                <w:szCs w:val="20"/>
              </w:rPr>
            </w:pPr>
            <w:r w:rsidRPr="00E04017">
              <w:rPr>
                <w:rFonts w:ascii="Times New Roman" w:hAnsi="Times New Roman" w:cs="Times New Roman"/>
                <w:iCs/>
                <w:sz w:val="20"/>
                <w:szCs w:val="20"/>
              </w:rPr>
              <w:t>объем учреждений,</w:t>
            </w:r>
          </w:p>
          <w:p w:rsidR="003B7683" w:rsidRPr="00E04017" w:rsidRDefault="003B7683" w:rsidP="003B7683">
            <w:pPr>
              <w:spacing w:after="0"/>
              <w:jc w:val="both"/>
              <w:rPr>
                <w:rFonts w:ascii="Times New Roman" w:hAnsi="Times New Roman" w:cs="Times New Roman"/>
                <w:iCs/>
                <w:sz w:val="20"/>
                <w:szCs w:val="20"/>
              </w:rPr>
            </w:pPr>
            <w:r w:rsidRPr="00E04017">
              <w:rPr>
                <w:rFonts w:ascii="Times New Roman" w:hAnsi="Times New Roman" w:cs="Times New Roman"/>
                <w:iCs/>
                <w:sz w:val="20"/>
                <w:szCs w:val="20"/>
              </w:rPr>
              <w:t>охваченных</w:t>
            </w:r>
          </w:p>
          <w:p w:rsidR="003B7683" w:rsidRPr="00E04017" w:rsidRDefault="003B7683" w:rsidP="003B7683">
            <w:pPr>
              <w:spacing w:after="0"/>
              <w:jc w:val="both"/>
              <w:rPr>
                <w:rFonts w:ascii="Times New Roman" w:hAnsi="Times New Roman" w:cs="Times New Roman"/>
                <w:iCs/>
                <w:sz w:val="20"/>
                <w:szCs w:val="20"/>
              </w:rPr>
            </w:pPr>
            <w:r w:rsidRPr="00E04017">
              <w:rPr>
                <w:rFonts w:ascii="Times New Roman" w:hAnsi="Times New Roman" w:cs="Times New Roman"/>
                <w:iCs/>
                <w:sz w:val="20"/>
                <w:szCs w:val="20"/>
              </w:rPr>
              <w:t>информационной</w:t>
            </w:r>
          </w:p>
          <w:p w:rsidR="003B7683" w:rsidRPr="00E04017" w:rsidRDefault="003B7683" w:rsidP="003B7683">
            <w:pPr>
              <w:spacing w:after="0"/>
              <w:jc w:val="both"/>
              <w:rPr>
                <w:rFonts w:ascii="Times New Roman" w:hAnsi="Times New Roman" w:cs="Times New Roman"/>
                <w:sz w:val="20"/>
                <w:szCs w:val="20"/>
              </w:rPr>
            </w:pPr>
            <w:r w:rsidRPr="00E04017">
              <w:rPr>
                <w:rFonts w:ascii="Times New Roman" w:hAnsi="Times New Roman" w:cs="Times New Roman"/>
                <w:iCs/>
                <w:sz w:val="20"/>
                <w:szCs w:val="20"/>
              </w:rPr>
              <w:t>системой</w:t>
            </w:r>
          </w:p>
        </w:tc>
      </w:tr>
    </w:tbl>
    <w:p w:rsidR="003B7683" w:rsidRPr="003B7683" w:rsidRDefault="003B7683" w:rsidP="003B7683">
      <w:pPr>
        <w:spacing w:after="0"/>
        <w:jc w:val="both"/>
        <w:rPr>
          <w:rFonts w:ascii="Times New Roman" w:hAnsi="Times New Roman" w:cs="Times New Roman"/>
          <w:sz w:val="24"/>
          <w:szCs w:val="24"/>
        </w:rPr>
      </w:pPr>
    </w:p>
    <w:p w:rsidR="003B7683" w:rsidRPr="003B7683" w:rsidRDefault="003B7683" w:rsidP="003B7683">
      <w:pPr>
        <w:spacing w:after="0"/>
        <w:jc w:val="both"/>
        <w:rPr>
          <w:rFonts w:ascii="Times New Roman" w:hAnsi="Times New Roman" w:cs="Times New Roman"/>
          <w:sz w:val="24"/>
          <w:szCs w:val="24"/>
        </w:rPr>
      </w:pPr>
    </w:p>
    <w:p w:rsidR="003B7683" w:rsidRPr="003B7683" w:rsidRDefault="003B7683" w:rsidP="007037A9">
      <w:pPr>
        <w:spacing w:after="0"/>
        <w:jc w:val="right"/>
        <w:rPr>
          <w:rFonts w:ascii="Times New Roman" w:hAnsi="Times New Roman" w:cs="Times New Roman"/>
          <w:bCs/>
          <w:sz w:val="24"/>
          <w:szCs w:val="24"/>
        </w:rPr>
      </w:pPr>
      <w:r w:rsidRPr="003B7683">
        <w:rPr>
          <w:rFonts w:ascii="Times New Roman" w:hAnsi="Times New Roman" w:cs="Times New Roman"/>
          <w:bCs/>
          <w:sz w:val="24"/>
          <w:szCs w:val="24"/>
        </w:rPr>
        <w:t>Приложение 3</w:t>
      </w:r>
    </w:p>
    <w:p w:rsidR="003B7683" w:rsidRPr="003B7683" w:rsidRDefault="003B7683" w:rsidP="007037A9">
      <w:pPr>
        <w:spacing w:after="0"/>
        <w:jc w:val="right"/>
        <w:rPr>
          <w:rFonts w:ascii="Times New Roman" w:hAnsi="Times New Roman" w:cs="Times New Roman"/>
          <w:bCs/>
          <w:sz w:val="24"/>
          <w:szCs w:val="24"/>
        </w:rPr>
      </w:pPr>
      <w:r w:rsidRPr="003B7683">
        <w:rPr>
          <w:rFonts w:ascii="Times New Roman" w:hAnsi="Times New Roman" w:cs="Times New Roman"/>
          <w:bCs/>
          <w:sz w:val="24"/>
          <w:szCs w:val="24"/>
        </w:rPr>
        <w:t>к подпрограмме 3</w:t>
      </w:r>
    </w:p>
    <w:p w:rsidR="003B7683" w:rsidRPr="003B7683" w:rsidRDefault="003B7683" w:rsidP="003B7683">
      <w:pPr>
        <w:spacing w:after="0"/>
        <w:jc w:val="both"/>
        <w:rPr>
          <w:rFonts w:ascii="Times New Roman" w:hAnsi="Times New Roman" w:cs="Times New Roman"/>
          <w:bCs/>
          <w:sz w:val="24"/>
          <w:szCs w:val="24"/>
        </w:rPr>
      </w:pPr>
    </w:p>
    <w:p w:rsidR="003B7683" w:rsidRPr="007037A9" w:rsidRDefault="003B7683" w:rsidP="007037A9">
      <w:pPr>
        <w:spacing w:after="0"/>
        <w:jc w:val="center"/>
        <w:rPr>
          <w:rFonts w:ascii="Times New Roman" w:hAnsi="Times New Roman" w:cs="Times New Roman"/>
          <w:b/>
          <w:sz w:val="24"/>
          <w:szCs w:val="24"/>
        </w:rPr>
      </w:pPr>
      <w:r w:rsidRPr="007037A9">
        <w:rPr>
          <w:rFonts w:ascii="Times New Roman" w:hAnsi="Times New Roman" w:cs="Times New Roman"/>
          <w:b/>
          <w:bCs/>
          <w:sz w:val="24"/>
          <w:szCs w:val="24"/>
        </w:rPr>
        <w:t xml:space="preserve">РЕСУРСНОЕ ОБЕСПЕЧЕНИЕ РЕАЛИЗАЦИИ ПОДПРОГРАММЫ №3 </w:t>
      </w:r>
      <w:r w:rsidRPr="007037A9">
        <w:rPr>
          <w:rFonts w:ascii="Times New Roman" w:hAnsi="Times New Roman" w:cs="Times New Roman"/>
          <w:b/>
          <w:sz w:val="24"/>
          <w:szCs w:val="24"/>
        </w:rPr>
        <w:t>«ОРГАНИЗАЦИЯ СОСТАВЛЕНИЯ И ИСПОЛНЕНИЯ МЕСТНОГО БЮДЖЕТА, УПРАВЛЕНИЕ РАЙОННЫМИ ФИНАНСАМИ»</w:t>
      </w:r>
    </w:p>
    <w:p w:rsidR="003B7683" w:rsidRPr="007037A9" w:rsidRDefault="003B7683" w:rsidP="007037A9">
      <w:pPr>
        <w:spacing w:after="0"/>
        <w:jc w:val="center"/>
        <w:rPr>
          <w:rFonts w:ascii="Times New Roman" w:hAnsi="Times New Roman" w:cs="Times New Roman"/>
          <w:b/>
          <w:bCs/>
          <w:sz w:val="24"/>
          <w:szCs w:val="24"/>
        </w:rPr>
      </w:pPr>
      <w:r w:rsidRPr="007037A9">
        <w:rPr>
          <w:rFonts w:ascii="Times New Roman" w:hAnsi="Times New Roman" w:cs="Times New Roman"/>
          <w:b/>
          <w:bCs/>
          <w:sz w:val="24"/>
          <w:szCs w:val="24"/>
        </w:rPr>
        <w:t>ЗА СЧЕТ СРЕДСТВ  БЮДЖЕТА МО КИРЕНСКИЙ РАЙОН</w:t>
      </w:r>
    </w:p>
    <w:p w:rsidR="003B7683" w:rsidRPr="003B7683" w:rsidRDefault="003B7683" w:rsidP="003B7683">
      <w:pPr>
        <w:spacing w:after="0"/>
        <w:jc w:val="both"/>
        <w:rPr>
          <w:rFonts w:ascii="Times New Roman" w:hAnsi="Times New Roman" w:cs="Times New Roman"/>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46"/>
        <w:gridCol w:w="3189"/>
        <w:gridCol w:w="884"/>
        <w:gridCol w:w="917"/>
        <w:gridCol w:w="948"/>
        <w:gridCol w:w="838"/>
      </w:tblGrid>
      <w:tr w:rsidR="003B7683" w:rsidRPr="007037A9" w:rsidTr="00EC391A">
        <w:trPr>
          <w:trHeight w:val="464"/>
        </w:trPr>
        <w:tc>
          <w:tcPr>
            <w:tcW w:w="1749" w:type="pct"/>
            <w:vMerge w:val="restart"/>
            <w:shd w:val="clear" w:color="auto" w:fill="auto"/>
            <w:vAlign w:val="center"/>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Наименование программы, подпрограммы, ведомственной целевой программы, основного мероприятия, мероприятия</w:t>
            </w:r>
          </w:p>
        </w:tc>
        <w:tc>
          <w:tcPr>
            <w:tcW w:w="1530" w:type="pct"/>
            <w:vMerge w:val="restart"/>
            <w:shd w:val="clear" w:color="auto" w:fill="auto"/>
            <w:vAlign w:val="center"/>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Ответственный исполнитель, соисполнители, участники, исполнители мероприятий</w:t>
            </w:r>
          </w:p>
        </w:tc>
        <w:tc>
          <w:tcPr>
            <w:tcW w:w="1721" w:type="pct"/>
            <w:gridSpan w:val="4"/>
            <w:shd w:val="clear" w:color="auto" w:fill="auto"/>
            <w:vAlign w:val="center"/>
          </w:tcPr>
          <w:p w:rsidR="003B7683" w:rsidRPr="007037A9" w:rsidRDefault="003B7683" w:rsidP="007037A9">
            <w:pPr>
              <w:spacing w:after="0"/>
              <w:jc w:val="center"/>
              <w:rPr>
                <w:rFonts w:ascii="Times New Roman" w:hAnsi="Times New Roman" w:cs="Times New Roman"/>
                <w:sz w:val="20"/>
                <w:szCs w:val="20"/>
              </w:rPr>
            </w:pPr>
            <w:r w:rsidRPr="007037A9">
              <w:rPr>
                <w:rFonts w:ascii="Times New Roman" w:hAnsi="Times New Roman" w:cs="Times New Roman"/>
                <w:sz w:val="20"/>
                <w:szCs w:val="20"/>
              </w:rPr>
              <w:t xml:space="preserve">Расходы </w:t>
            </w:r>
            <w:r w:rsidRPr="007037A9">
              <w:rPr>
                <w:rFonts w:ascii="Times New Roman" w:hAnsi="Times New Roman" w:cs="Times New Roman"/>
                <w:sz w:val="20"/>
                <w:szCs w:val="20"/>
              </w:rPr>
              <w:br/>
              <w:t>(тыс. руб.), годы</w:t>
            </w:r>
          </w:p>
        </w:tc>
      </w:tr>
      <w:tr w:rsidR="003B7683" w:rsidRPr="007037A9" w:rsidTr="00EC391A">
        <w:trPr>
          <w:trHeight w:val="621"/>
        </w:trPr>
        <w:tc>
          <w:tcPr>
            <w:tcW w:w="1749" w:type="pct"/>
            <w:vMerge/>
            <w:vAlign w:val="center"/>
          </w:tcPr>
          <w:p w:rsidR="003B7683" w:rsidRPr="007037A9" w:rsidRDefault="003B7683" w:rsidP="003B7683">
            <w:pPr>
              <w:spacing w:after="0"/>
              <w:jc w:val="both"/>
              <w:rPr>
                <w:rFonts w:ascii="Times New Roman" w:hAnsi="Times New Roman" w:cs="Times New Roman"/>
                <w:sz w:val="20"/>
                <w:szCs w:val="20"/>
              </w:rPr>
            </w:pPr>
          </w:p>
        </w:tc>
        <w:tc>
          <w:tcPr>
            <w:tcW w:w="1530" w:type="pct"/>
            <w:vMerge/>
            <w:vAlign w:val="center"/>
          </w:tcPr>
          <w:p w:rsidR="003B7683" w:rsidRPr="007037A9" w:rsidRDefault="003B7683" w:rsidP="003B7683">
            <w:pPr>
              <w:spacing w:after="0"/>
              <w:jc w:val="both"/>
              <w:rPr>
                <w:rFonts w:ascii="Times New Roman" w:hAnsi="Times New Roman" w:cs="Times New Roman"/>
                <w:sz w:val="20"/>
                <w:szCs w:val="20"/>
              </w:rPr>
            </w:pPr>
          </w:p>
        </w:tc>
        <w:tc>
          <w:tcPr>
            <w:tcW w:w="424" w:type="pct"/>
            <w:shd w:val="clear" w:color="auto" w:fill="auto"/>
            <w:vAlign w:val="center"/>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2015</w:t>
            </w:r>
          </w:p>
          <w:p w:rsidR="003B7683" w:rsidRPr="007037A9" w:rsidRDefault="003B7683" w:rsidP="003B7683">
            <w:pPr>
              <w:spacing w:after="0"/>
              <w:jc w:val="both"/>
              <w:rPr>
                <w:rFonts w:ascii="Times New Roman" w:hAnsi="Times New Roman" w:cs="Times New Roman"/>
                <w:sz w:val="20"/>
                <w:szCs w:val="20"/>
              </w:rPr>
            </w:pPr>
          </w:p>
        </w:tc>
        <w:tc>
          <w:tcPr>
            <w:tcW w:w="440" w:type="pct"/>
            <w:shd w:val="clear" w:color="auto" w:fill="auto"/>
            <w:vAlign w:val="center"/>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2016</w:t>
            </w:r>
          </w:p>
        </w:tc>
        <w:tc>
          <w:tcPr>
            <w:tcW w:w="455" w:type="pct"/>
            <w:shd w:val="clear" w:color="auto" w:fill="auto"/>
            <w:vAlign w:val="center"/>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2017</w:t>
            </w:r>
          </w:p>
        </w:tc>
        <w:tc>
          <w:tcPr>
            <w:tcW w:w="402" w:type="pct"/>
            <w:vAlign w:val="center"/>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всего</w:t>
            </w:r>
          </w:p>
        </w:tc>
      </w:tr>
      <w:tr w:rsidR="003B7683" w:rsidRPr="007037A9" w:rsidTr="00EC391A">
        <w:trPr>
          <w:trHeight w:val="133"/>
        </w:trPr>
        <w:tc>
          <w:tcPr>
            <w:tcW w:w="1749" w:type="pct"/>
            <w:shd w:val="clear" w:color="auto" w:fill="auto"/>
            <w:noWrap/>
            <w:vAlign w:val="center"/>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1</w:t>
            </w:r>
          </w:p>
        </w:tc>
        <w:tc>
          <w:tcPr>
            <w:tcW w:w="1530" w:type="pct"/>
            <w:shd w:val="clear" w:color="auto" w:fill="auto"/>
            <w:noWrap/>
            <w:vAlign w:val="center"/>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2</w:t>
            </w:r>
          </w:p>
        </w:tc>
        <w:tc>
          <w:tcPr>
            <w:tcW w:w="424" w:type="pct"/>
            <w:shd w:val="clear" w:color="auto" w:fill="auto"/>
            <w:noWrap/>
            <w:vAlign w:val="center"/>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3</w:t>
            </w:r>
          </w:p>
        </w:tc>
        <w:tc>
          <w:tcPr>
            <w:tcW w:w="440" w:type="pct"/>
            <w:shd w:val="clear" w:color="auto" w:fill="auto"/>
            <w:noWrap/>
            <w:vAlign w:val="center"/>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4</w:t>
            </w:r>
          </w:p>
        </w:tc>
        <w:tc>
          <w:tcPr>
            <w:tcW w:w="455" w:type="pct"/>
            <w:shd w:val="clear" w:color="auto" w:fill="auto"/>
            <w:noWrap/>
            <w:vAlign w:val="center"/>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5</w:t>
            </w:r>
          </w:p>
        </w:tc>
        <w:tc>
          <w:tcPr>
            <w:tcW w:w="402" w:type="pct"/>
            <w:vAlign w:val="center"/>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7</w:t>
            </w:r>
          </w:p>
        </w:tc>
      </w:tr>
      <w:tr w:rsidR="003B7683" w:rsidRPr="007037A9" w:rsidTr="00EC391A">
        <w:trPr>
          <w:trHeight w:val="300"/>
        </w:trPr>
        <w:tc>
          <w:tcPr>
            <w:tcW w:w="1749" w:type="pct"/>
            <w:vMerge w:val="restart"/>
            <w:shd w:val="clear" w:color="auto" w:fill="auto"/>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 xml:space="preserve">Подпрограмма №3 </w:t>
            </w:r>
            <w:r w:rsidRPr="007037A9">
              <w:rPr>
                <w:rFonts w:ascii="Times New Roman" w:hAnsi="Times New Roman" w:cs="Times New Roman"/>
                <w:bCs/>
                <w:sz w:val="20"/>
                <w:szCs w:val="20"/>
              </w:rPr>
              <w:t xml:space="preserve"> </w:t>
            </w:r>
            <w:r w:rsidRPr="007037A9">
              <w:rPr>
                <w:rFonts w:ascii="Times New Roman" w:hAnsi="Times New Roman" w:cs="Times New Roman"/>
                <w:sz w:val="20"/>
                <w:szCs w:val="20"/>
              </w:rPr>
              <w:t xml:space="preserve">«Организация составления и исполнения местного бюджета, управление районными финансами» </w:t>
            </w:r>
          </w:p>
        </w:tc>
        <w:tc>
          <w:tcPr>
            <w:tcW w:w="1530" w:type="pct"/>
            <w:shd w:val="clear" w:color="auto" w:fill="auto"/>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всего</w:t>
            </w:r>
          </w:p>
        </w:tc>
        <w:tc>
          <w:tcPr>
            <w:tcW w:w="424" w:type="pct"/>
            <w:shd w:val="clear" w:color="auto" w:fill="auto"/>
            <w:noWrap/>
          </w:tcPr>
          <w:p w:rsidR="003B7683" w:rsidRPr="007037A9" w:rsidRDefault="003B7683" w:rsidP="00EC391A">
            <w:pPr>
              <w:spacing w:after="0"/>
              <w:ind w:left="-72" w:right="-34"/>
              <w:jc w:val="center"/>
              <w:rPr>
                <w:rFonts w:ascii="Times New Roman" w:hAnsi="Times New Roman" w:cs="Times New Roman"/>
                <w:sz w:val="20"/>
                <w:szCs w:val="20"/>
              </w:rPr>
            </w:pPr>
            <w:r w:rsidRPr="007037A9">
              <w:rPr>
                <w:rFonts w:ascii="Times New Roman" w:hAnsi="Times New Roman" w:cs="Times New Roman"/>
                <w:sz w:val="20"/>
                <w:szCs w:val="20"/>
              </w:rPr>
              <w:t>18724,63</w:t>
            </w:r>
          </w:p>
        </w:tc>
        <w:tc>
          <w:tcPr>
            <w:tcW w:w="440" w:type="pct"/>
            <w:shd w:val="clear" w:color="auto" w:fill="auto"/>
            <w:noWrap/>
          </w:tcPr>
          <w:p w:rsidR="003B7683" w:rsidRPr="007037A9" w:rsidRDefault="003B7683" w:rsidP="00EC391A">
            <w:pPr>
              <w:spacing w:after="0"/>
              <w:ind w:left="-40" w:right="-67"/>
              <w:jc w:val="center"/>
              <w:rPr>
                <w:rFonts w:ascii="Times New Roman" w:hAnsi="Times New Roman" w:cs="Times New Roman"/>
                <w:sz w:val="20"/>
                <w:szCs w:val="20"/>
              </w:rPr>
            </w:pPr>
            <w:r w:rsidRPr="007037A9">
              <w:rPr>
                <w:rFonts w:ascii="Times New Roman" w:hAnsi="Times New Roman" w:cs="Times New Roman"/>
                <w:sz w:val="20"/>
                <w:szCs w:val="20"/>
              </w:rPr>
              <w:t>17920,92</w:t>
            </w:r>
          </w:p>
        </w:tc>
        <w:tc>
          <w:tcPr>
            <w:tcW w:w="455" w:type="pct"/>
            <w:shd w:val="clear" w:color="auto" w:fill="auto"/>
            <w:noWrap/>
          </w:tcPr>
          <w:p w:rsidR="003B7683" w:rsidRPr="007037A9" w:rsidRDefault="003B7683" w:rsidP="00EC391A">
            <w:pPr>
              <w:spacing w:after="0"/>
              <w:ind w:right="-98"/>
              <w:jc w:val="center"/>
              <w:rPr>
                <w:rFonts w:ascii="Times New Roman" w:hAnsi="Times New Roman" w:cs="Times New Roman"/>
                <w:sz w:val="20"/>
                <w:szCs w:val="20"/>
              </w:rPr>
            </w:pPr>
            <w:r w:rsidRPr="007037A9">
              <w:rPr>
                <w:rFonts w:ascii="Times New Roman" w:hAnsi="Times New Roman" w:cs="Times New Roman"/>
                <w:sz w:val="20"/>
                <w:szCs w:val="20"/>
              </w:rPr>
              <w:t>17691,62</w:t>
            </w:r>
          </w:p>
        </w:tc>
        <w:tc>
          <w:tcPr>
            <w:tcW w:w="402" w:type="pct"/>
          </w:tcPr>
          <w:p w:rsidR="003B7683" w:rsidRPr="007037A9" w:rsidRDefault="003B7683" w:rsidP="00EC391A">
            <w:pPr>
              <w:spacing w:after="0"/>
              <w:ind w:left="-117" w:right="-50"/>
              <w:jc w:val="center"/>
              <w:rPr>
                <w:rFonts w:ascii="Times New Roman" w:hAnsi="Times New Roman" w:cs="Times New Roman"/>
                <w:sz w:val="20"/>
                <w:szCs w:val="20"/>
              </w:rPr>
            </w:pPr>
            <w:r w:rsidRPr="007037A9">
              <w:rPr>
                <w:rFonts w:ascii="Times New Roman" w:hAnsi="Times New Roman" w:cs="Times New Roman"/>
                <w:sz w:val="20"/>
                <w:szCs w:val="20"/>
              </w:rPr>
              <w:t>54337,17</w:t>
            </w:r>
          </w:p>
        </w:tc>
      </w:tr>
      <w:tr w:rsidR="003B7683" w:rsidRPr="007037A9" w:rsidTr="00EC391A">
        <w:trPr>
          <w:trHeight w:val="227"/>
        </w:trPr>
        <w:tc>
          <w:tcPr>
            <w:tcW w:w="1749" w:type="pct"/>
            <w:vMerge/>
            <w:vAlign w:val="center"/>
          </w:tcPr>
          <w:p w:rsidR="003B7683" w:rsidRPr="007037A9" w:rsidRDefault="003B7683" w:rsidP="003B7683">
            <w:pPr>
              <w:spacing w:after="0"/>
              <w:jc w:val="both"/>
              <w:rPr>
                <w:rFonts w:ascii="Times New Roman" w:hAnsi="Times New Roman" w:cs="Times New Roman"/>
                <w:sz w:val="20"/>
                <w:szCs w:val="20"/>
              </w:rPr>
            </w:pPr>
          </w:p>
        </w:tc>
        <w:tc>
          <w:tcPr>
            <w:tcW w:w="1530" w:type="pct"/>
            <w:shd w:val="clear" w:color="auto" w:fill="auto"/>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Финансовое управление администрации Киренского района</w:t>
            </w:r>
          </w:p>
        </w:tc>
        <w:tc>
          <w:tcPr>
            <w:tcW w:w="424" w:type="pct"/>
            <w:shd w:val="clear" w:color="auto" w:fill="auto"/>
            <w:noWrap/>
          </w:tcPr>
          <w:p w:rsidR="003B7683" w:rsidRPr="007037A9" w:rsidRDefault="003B7683" w:rsidP="00EC391A">
            <w:pPr>
              <w:spacing w:after="0"/>
              <w:ind w:left="-72" w:right="-34"/>
              <w:jc w:val="center"/>
              <w:rPr>
                <w:rFonts w:ascii="Times New Roman" w:hAnsi="Times New Roman" w:cs="Times New Roman"/>
                <w:sz w:val="20"/>
                <w:szCs w:val="20"/>
              </w:rPr>
            </w:pPr>
            <w:r w:rsidRPr="007037A9">
              <w:rPr>
                <w:rFonts w:ascii="Times New Roman" w:hAnsi="Times New Roman" w:cs="Times New Roman"/>
                <w:sz w:val="20"/>
                <w:szCs w:val="20"/>
              </w:rPr>
              <w:t>17924,63</w:t>
            </w:r>
          </w:p>
        </w:tc>
        <w:tc>
          <w:tcPr>
            <w:tcW w:w="440" w:type="pct"/>
            <w:shd w:val="clear" w:color="auto" w:fill="auto"/>
            <w:noWrap/>
          </w:tcPr>
          <w:p w:rsidR="003B7683" w:rsidRPr="007037A9" w:rsidRDefault="003B7683" w:rsidP="00EC391A">
            <w:pPr>
              <w:spacing w:after="0"/>
              <w:ind w:left="-40" w:right="-67"/>
              <w:jc w:val="center"/>
              <w:rPr>
                <w:rFonts w:ascii="Times New Roman" w:hAnsi="Times New Roman" w:cs="Times New Roman"/>
                <w:sz w:val="20"/>
                <w:szCs w:val="20"/>
              </w:rPr>
            </w:pPr>
            <w:r w:rsidRPr="007037A9">
              <w:rPr>
                <w:rFonts w:ascii="Times New Roman" w:hAnsi="Times New Roman" w:cs="Times New Roman"/>
                <w:sz w:val="20"/>
                <w:szCs w:val="20"/>
              </w:rPr>
              <w:t>17720,92</w:t>
            </w:r>
          </w:p>
        </w:tc>
        <w:tc>
          <w:tcPr>
            <w:tcW w:w="455" w:type="pct"/>
            <w:shd w:val="clear" w:color="auto" w:fill="auto"/>
            <w:noWrap/>
          </w:tcPr>
          <w:p w:rsidR="003B7683" w:rsidRPr="007037A9" w:rsidRDefault="003B7683" w:rsidP="00EC391A">
            <w:pPr>
              <w:spacing w:after="0"/>
              <w:ind w:right="-98"/>
              <w:jc w:val="center"/>
              <w:rPr>
                <w:rFonts w:ascii="Times New Roman" w:hAnsi="Times New Roman" w:cs="Times New Roman"/>
                <w:sz w:val="20"/>
                <w:szCs w:val="20"/>
              </w:rPr>
            </w:pPr>
            <w:r w:rsidRPr="007037A9">
              <w:rPr>
                <w:rFonts w:ascii="Times New Roman" w:hAnsi="Times New Roman" w:cs="Times New Roman"/>
                <w:sz w:val="20"/>
                <w:szCs w:val="20"/>
              </w:rPr>
              <w:t>17491,62</w:t>
            </w:r>
          </w:p>
        </w:tc>
        <w:tc>
          <w:tcPr>
            <w:tcW w:w="402" w:type="pct"/>
          </w:tcPr>
          <w:p w:rsidR="003B7683" w:rsidRPr="007037A9" w:rsidRDefault="003B7683" w:rsidP="00EC391A">
            <w:pPr>
              <w:spacing w:after="0"/>
              <w:ind w:left="-117" w:right="-50"/>
              <w:jc w:val="center"/>
              <w:rPr>
                <w:rFonts w:ascii="Times New Roman" w:hAnsi="Times New Roman" w:cs="Times New Roman"/>
                <w:sz w:val="20"/>
                <w:szCs w:val="20"/>
              </w:rPr>
            </w:pPr>
            <w:r w:rsidRPr="007037A9">
              <w:rPr>
                <w:rFonts w:ascii="Times New Roman" w:hAnsi="Times New Roman" w:cs="Times New Roman"/>
                <w:sz w:val="20"/>
                <w:szCs w:val="20"/>
              </w:rPr>
              <w:t>53137,17</w:t>
            </w:r>
          </w:p>
        </w:tc>
      </w:tr>
      <w:tr w:rsidR="003B7683" w:rsidRPr="007037A9" w:rsidTr="00EC391A">
        <w:trPr>
          <w:trHeight w:val="227"/>
        </w:trPr>
        <w:tc>
          <w:tcPr>
            <w:tcW w:w="1749" w:type="pct"/>
            <w:vAlign w:val="center"/>
          </w:tcPr>
          <w:p w:rsidR="003B7683" w:rsidRPr="007037A9" w:rsidRDefault="003B7683" w:rsidP="003B7683">
            <w:pPr>
              <w:spacing w:after="0"/>
              <w:jc w:val="both"/>
              <w:rPr>
                <w:rFonts w:ascii="Times New Roman" w:hAnsi="Times New Roman" w:cs="Times New Roman"/>
                <w:sz w:val="20"/>
                <w:szCs w:val="20"/>
              </w:rPr>
            </w:pPr>
          </w:p>
        </w:tc>
        <w:tc>
          <w:tcPr>
            <w:tcW w:w="1530" w:type="pct"/>
            <w:shd w:val="clear" w:color="auto" w:fill="auto"/>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Администрация Киренского муниципального района</w:t>
            </w:r>
          </w:p>
        </w:tc>
        <w:tc>
          <w:tcPr>
            <w:tcW w:w="424" w:type="pct"/>
            <w:shd w:val="clear" w:color="auto" w:fill="auto"/>
            <w:noWrap/>
          </w:tcPr>
          <w:p w:rsidR="003B7683" w:rsidRPr="007037A9" w:rsidRDefault="003B7683" w:rsidP="00EC391A">
            <w:pPr>
              <w:spacing w:after="0"/>
              <w:ind w:left="-72" w:right="-34"/>
              <w:jc w:val="center"/>
              <w:rPr>
                <w:rFonts w:ascii="Times New Roman" w:hAnsi="Times New Roman" w:cs="Times New Roman"/>
                <w:sz w:val="20"/>
                <w:szCs w:val="20"/>
              </w:rPr>
            </w:pPr>
            <w:r w:rsidRPr="007037A9">
              <w:rPr>
                <w:rFonts w:ascii="Times New Roman" w:hAnsi="Times New Roman" w:cs="Times New Roman"/>
                <w:sz w:val="20"/>
                <w:szCs w:val="20"/>
              </w:rPr>
              <w:t>800</w:t>
            </w:r>
          </w:p>
        </w:tc>
        <w:tc>
          <w:tcPr>
            <w:tcW w:w="440" w:type="pct"/>
            <w:shd w:val="clear" w:color="auto" w:fill="auto"/>
            <w:noWrap/>
          </w:tcPr>
          <w:p w:rsidR="003B7683" w:rsidRPr="007037A9" w:rsidRDefault="003B7683" w:rsidP="00EC391A">
            <w:pPr>
              <w:spacing w:after="0"/>
              <w:ind w:left="-40" w:right="-67"/>
              <w:jc w:val="center"/>
              <w:rPr>
                <w:rFonts w:ascii="Times New Roman" w:hAnsi="Times New Roman" w:cs="Times New Roman"/>
                <w:sz w:val="20"/>
                <w:szCs w:val="20"/>
              </w:rPr>
            </w:pPr>
            <w:r w:rsidRPr="007037A9">
              <w:rPr>
                <w:rFonts w:ascii="Times New Roman" w:hAnsi="Times New Roman" w:cs="Times New Roman"/>
                <w:sz w:val="20"/>
                <w:szCs w:val="20"/>
              </w:rPr>
              <w:t>200</w:t>
            </w:r>
          </w:p>
        </w:tc>
        <w:tc>
          <w:tcPr>
            <w:tcW w:w="455" w:type="pct"/>
            <w:shd w:val="clear" w:color="auto" w:fill="auto"/>
            <w:noWrap/>
          </w:tcPr>
          <w:p w:rsidR="003B7683" w:rsidRPr="007037A9" w:rsidRDefault="003B7683" w:rsidP="00EC391A">
            <w:pPr>
              <w:spacing w:after="0"/>
              <w:ind w:right="-98"/>
              <w:jc w:val="center"/>
              <w:rPr>
                <w:rFonts w:ascii="Times New Roman" w:hAnsi="Times New Roman" w:cs="Times New Roman"/>
                <w:sz w:val="20"/>
                <w:szCs w:val="20"/>
              </w:rPr>
            </w:pPr>
            <w:r w:rsidRPr="007037A9">
              <w:rPr>
                <w:rFonts w:ascii="Times New Roman" w:hAnsi="Times New Roman" w:cs="Times New Roman"/>
                <w:sz w:val="20"/>
                <w:szCs w:val="20"/>
              </w:rPr>
              <w:t>200</w:t>
            </w:r>
          </w:p>
        </w:tc>
        <w:tc>
          <w:tcPr>
            <w:tcW w:w="402" w:type="pct"/>
          </w:tcPr>
          <w:p w:rsidR="003B7683" w:rsidRPr="007037A9" w:rsidRDefault="003B7683" w:rsidP="00EC391A">
            <w:pPr>
              <w:spacing w:after="0"/>
              <w:ind w:left="-117" w:right="-50"/>
              <w:jc w:val="center"/>
              <w:rPr>
                <w:rFonts w:ascii="Times New Roman" w:hAnsi="Times New Roman" w:cs="Times New Roman"/>
                <w:sz w:val="20"/>
                <w:szCs w:val="20"/>
              </w:rPr>
            </w:pPr>
            <w:r w:rsidRPr="007037A9">
              <w:rPr>
                <w:rFonts w:ascii="Times New Roman" w:hAnsi="Times New Roman" w:cs="Times New Roman"/>
                <w:sz w:val="20"/>
                <w:szCs w:val="20"/>
              </w:rPr>
              <w:t>1200</w:t>
            </w:r>
          </w:p>
        </w:tc>
      </w:tr>
      <w:tr w:rsidR="003B7683" w:rsidRPr="007037A9" w:rsidTr="00EC391A">
        <w:trPr>
          <w:trHeight w:val="230"/>
        </w:trPr>
        <w:tc>
          <w:tcPr>
            <w:tcW w:w="1749" w:type="pct"/>
            <w:shd w:val="clear" w:color="auto" w:fill="auto"/>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 xml:space="preserve">Основное мероприятие 1.1 Обеспечение эффективного управления муниципальным финансами, формирования и организации исполнения местного бюджета всего, </w:t>
            </w:r>
          </w:p>
        </w:tc>
        <w:tc>
          <w:tcPr>
            <w:tcW w:w="1530" w:type="pct"/>
            <w:shd w:val="clear" w:color="auto" w:fill="auto"/>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Финансовое управление администрации Киренского района</w:t>
            </w:r>
          </w:p>
        </w:tc>
        <w:tc>
          <w:tcPr>
            <w:tcW w:w="424" w:type="pct"/>
            <w:shd w:val="clear" w:color="auto" w:fill="auto"/>
            <w:noWrap/>
          </w:tcPr>
          <w:p w:rsidR="003B7683" w:rsidRPr="007037A9" w:rsidRDefault="003B7683" w:rsidP="00EC391A">
            <w:pPr>
              <w:spacing w:after="0"/>
              <w:ind w:left="-72" w:right="-34"/>
              <w:jc w:val="center"/>
              <w:rPr>
                <w:rFonts w:ascii="Times New Roman" w:hAnsi="Times New Roman" w:cs="Times New Roman"/>
                <w:sz w:val="20"/>
                <w:szCs w:val="20"/>
              </w:rPr>
            </w:pPr>
            <w:r w:rsidRPr="007037A9">
              <w:rPr>
                <w:rFonts w:ascii="Times New Roman" w:hAnsi="Times New Roman" w:cs="Times New Roman"/>
                <w:sz w:val="20"/>
                <w:szCs w:val="20"/>
              </w:rPr>
              <w:t>17486,6</w:t>
            </w:r>
          </w:p>
        </w:tc>
        <w:tc>
          <w:tcPr>
            <w:tcW w:w="440" w:type="pct"/>
            <w:shd w:val="clear" w:color="auto" w:fill="auto"/>
            <w:noWrap/>
          </w:tcPr>
          <w:p w:rsidR="003B7683" w:rsidRPr="007037A9" w:rsidRDefault="003B7683" w:rsidP="00EC391A">
            <w:pPr>
              <w:spacing w:after="0"/>
              <w:ind w:left="-40" w:right="-67"/>
              <w:jc w:val="center"/>
              <w:rPr>
                <w:rFonts w:ascii="Times New Roman" w:hAnsi="Times New Roman" w:cs="Times New Roman"/>
                <w:sz w:val="20"/>
                <w:szCs w:val="20"/>
              </w:rPr>
            </w:pPr>
            <w:r w:rsidRPr="007037A9">
              <w:rPr>
                <w:rFonts w:ascii="Times New Roman" w:hAnsi="Times New Roman" w:cs="Times New Roman"/>
                <w:sz w:val="20"/>
                <w:szCs w:val="20"/>
              </w:rPr>
              <w:t>17486,6</w:t>
            </w:r>
          </w:p>
        </w:tc>
        <w:tc>
          <w:tcPr>
            <w:tcW w:w="455" w:type="pct"/>
            <w:shd w:val="clear" w:color="auto" w:fill="auto"/>
            <w:noWrap/>
          </w:tcPr>
          <w:p w:rsidR="003B7683" w:rsidRPr="007037A9" w:rsidRDefault="003B7683" w:rsidP="00EC391A">
            <w:pPr>
              <w:spacing w:after="0"/>
              <w:ind w:right="-98"/>
              <w:jc w:val="center"/>
              <w:rPr>
                <w:rFonts w:ascii="Times New Roman" w:hAnsi="Times New Roman" w:cs="Times New Roman"/>
                <w:sz w:val="20"/>
                <w:szCs w:val="20"/>
              </w:rPr>
            </w:pPr>
            <w:r w:rsidRPr="007037A9">
              <w:rPr>
                <w:rFonts w:ascii="Times New Roman" w:hAnsi="Times New Roman" w:cs="Times New Roman"/>
                <w:sz w:val="20"/>
                <w:szCs w:val="20"/>
              </w:rPr>
              <w:t>17486,6</w:t>
            </w:r>
          </w:p>
        </w:tc>
        <w:tc>
          <w:tcPr>
            <w:tcW w:w="402" w:type="pct"/>
          </w:tcPr>
          <w:p w:rsidR="003B7683" w:rsidRPr="007037A9" w:rsidRDefault="003B7683" w:rsidP="00EC391A">
            <w:pPr>
              <w:spacing w:after="0"/>
              <w:ind w:left="-117" w:right="-50"/>
              <w:jc w:val="center"/>
              <w:rPr>
                <w:rFonts w:ascii="Times New Roman" w:hAnsi="Times New Roman" w:cs="Times New Roman"/>
                <w:sz w:val="20"/>
                <w:szCs w:val="20"/>
              </w:rPr>
            </w:pPr>
            <w:r w:rsidRPr="007037A9">
              <w:rPr>
                <w:rFonts w:ascii="Times New Roman" w:hAnsi="Times New Roman" w:cs="Times New Roman"/>
                <w:sz w:val="20"/>
                <w:szCs w:val="20"/>
              </w:rPr>
              <w:t>52459,8</w:t>
            </w:r>
          </w:p>
        </w:tc>
      </w:tr>
      <w:tr w:rsidR="003B7683" w:rsidRPr="007037A9" w:rsidTr="00EC391A">
        <w:trPr>
          <w:trHeight w:val="261"/>
        </w:trPr>
        <w:tc>
          <w:tcPr>
            <w:tcW w:w="1749" w:type="pct"/>
            <w:shd w:val="clear" w:color="auto" w:fill="auto"/>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Основное мероприятие 1.2</w:t>
            </w:r>
          </w:p>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Осуществление отдельных полномочий по учету средств резервного фонда администрации Киренского района.</w:t>
            </w:r>
          </w:p>
        </w:tc>
        <w:tc>
          <w:tcPr>
            <w:tcW w:w="1530" w:type="pct"/>
            <w:shd w:val="clear" w:color="auto" w:fill="auto"/>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Администрация Киренского муниципального района</w:t>
            </w:r>
          </w:p>
        </w:tc>
        <w:tc>
          <w:tcPr>
            <w:tcW w:w="424" w:type="pct"/>
            <w:shd w:val="clear" w:color="auto" w:fill="auto"/>
            <w:noWrap/>
          </w:tcPr>
          <w:p w:rsidR="003B7683" w:rsidRPr="007037A9" w:rsidRDefault="003B7683" w:rsidP="00EC391A">
            <w:pPr>
              <w:spacing w:after="0"/>
              <w:ind w:left="-72" w:right="-34"/>
              <w:jc w:val="center"/>
              <w:rPr>
                <w:rFonts w:ascii="Times New Roman" w:hAnsi="Times New Roman" w:cs="Times New Roman"/>
                <w:sz w:val="20"/>
                <w:szCs w:val="20"/>
              </w:rPr>
            </w:pPr>
            <w:r w:rsidRPr="007037A9">
              <w:rPr>
                <w:rFonts w:ascii="Times New Roman" w:hAnsi="Times New Roman" w:cs="Times New Roman"/>
                <w:sz w:val="20"/>
                <w:szCs w:val="20"/>
              </w:rPr>
              <w:t>200</w:t>
            </w:r>
          </w:p>
        </w:tc>
        <w:tc>
          <w:tcPr>
            <w:tcW w:w="440" w:type="pct"/>
            <w:shd w:val="clear" w:color="auto" w:fill="auto"/>
            <w:noWrap/>
          </w:tcPr>
          <w:p w:rsidR="003B7683" w:rsidRPr="007037A9" w:rsidRDefault="003B7683" w:rsidP="00EC391A">
            <w:pPr>
              <w:spacing w:after="0"/>
              <w:ind w:left="-40" w:right="-67"/>
              <w:jc w:val="center"/>
              <w:rPr>
                <w:rFonts w:ascii="Times New Roman" w:hAnsi="Times New Roman" w:cs="Times New Roman"/>
                <w:sz w:val="20"/>
                <w:szCs w:val="20"/>
              </w:rPr>
            </w:pPr>
            <w:r w:rsidRPr="007037A9">
              <w:rPr>
                <w:rFonts w:ascii="Times New Roman" w:hAnsi="Times New Roman" w:cs="Times New Roman"/>
                <w:sz w:val="20"/>
                <w:szCs w:val="20"/>
              </w:rPr>
              <w:t>200</w:t>
            </w:r>
          </w:p>
        </w:tc>
        <w:tc>
          <w:tcPr>
            <w:tcW w:w="455" w:type="pct"/>
            <w:shd w:val="clear" w:color="auto" w:fill="auto"/>
            <w:noWrap/>
          </w:tcPr>
          <w:p w:rsidR="003B7683" w:rsidRPr="007037A9" w:rsidRDefault="003B7683" w:rsidP="00EC391A">
            <w:pPr>
              <w:spacing w:after="0"/>
              <w:ind w:right="-98"/>
              <w:jc w:val="center"/>
              <w:rPr>
                <w:rFonts w:ascii="Times New Roman" w:hAnsi="Times New Roman" w:cs="Times New Roman"/>
                <w:sz w:val="20"/>
                <w:szCs w:val="20"/>
              </w:rPr>
            </w:pPr>
            <w:r w:rsidRPr="007037A9">
              <w:rPr>
                <w:rFonts w:ascii="Times New Roman" w:hAnsi="Times New Roman" w:cs="Times New Roman"/>
                <w:sz w:val="20"/>
                <w:szCs w:val="20"/>
              </w:rPr>
              <w:t>200</w:t>
            </w:r>
          </w:p>
        </w:tc>
        <w:tc>
          <w:tcPr>
            <w:tcW w:w="402" w:type="pct"/>
          </w:tcPr>
          <w:p w:rsidR="003B7683" w:rsidRPr="007037A9" w:rsidRDefault="003B7683" w:rsidP="00EC391A">
            <w:pPr>
              <w:spacing w:after="0"/>
              <w:ind w:left="-117" w:right="-50"/>
              <w:jc w:val="center"/>
              <w:rPr>
                <w:rFonts w:ascii="Times New Roman" w:hAnsi="Times New Roman" w:cs="Times New Roman"/>
                <w:sz w:val="20"/>
                <w:szCs w:val="20"/>
              </w:rPr>
            </w:pPr>
            <w:r w:rsidRPr="007037A9">
              <w:rPr>
                <w:rFonts w:ascii="Times New Roman" w:hAnsi="Times New Roman" w:cs="Times New Roman"/>
                <w:sz w:val="20"/>
                <w:szCs w:val="20"/>
              </w:rPr>
              <w:t>600</w:t>
            </w:r>
          </w:p>
        </w:tc>
      </w:tr>
      <w:tr w:rsidR="003B7683" w:rsidRPr="007037A9" w:rsidTr="00EC391A">
        <w:trPr>
          <w:trHeight w:val="266"/>
        </w:trPr>
        <w:tc>
          <w:tcPr>
            <w:tcW w:w="1749" w:type="pct"/>
            <w:shd w:val="clear" w:color="auto" w:fill="auto"/>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Основное мероприятие1.3 Исполнение судебных решений, их учет и хранение.</w:t>
            </w:r>
          </w:p>
        </w:tc>
        <w:tc>
          <w:tcPr>
            <w:tcW w:w="1530" w:type="pct"/>
            <w:shd w:val="clear" w:color="auto" w:fill="auto"/>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Финансовое управление администрации Киренского района</w:t>
            </w:r>
          </w:p>
        </w:tc>
        <w:tc>
          <w:tcPr>
            <w:tcW w:w="424" w:type="pct"/>
            <w:shd w:val="clear" w:color="auto" w:fill="auto"/>
            <w:noWrap/>
          </w:tcPr>
          <w:p w:rsidR="003B7683" w:rsidRPr="007037A9" w:rsidRDefault="003B7683" w:rsidP="00EC391A">
            <w:pPr>
              <w:spacing w:after="0"/>
              <w:ind w:left="-72" w:right="-34"/>
              <w:jc w:val="center"/>
              <w:rPr>
                <w:rFonts w:ascii="Times New Roman" w:hAnsi="Times New Roman" w:cs="Times New Roman"/>
                <w:sz w:val="20"/>
                <w:szCs w:val="20"/>
              </w:rPr>
            </w:pPr>
          </w:p>
        </w:tc>
        <w:tc>
          <w:tcPr>
            <w:tcW w:w="440" w:type="pct"/>
            <w:shd w:val="clear" w:color="auto" w:fill="auto"/>
            <w:noWrap/>
          </w:tcPr>
          <w:p w:rsidR="003B7683" w:rsidRPr="007037A9" w:rsidRDefault="003B7683" w:rsidP="00EC391A">
            <w:pPr>
              <w:spacing w:after="0"/>
              <w:ind w:left="-40" w:right="-67"/>
              <w:jc w:val="center"/>
              <w:rPr>
                <w:rFonts w:ascii="Times New Roman" w:hAnsi="Times New Roman" w:cs="Times New Roman"/>
                <w:sz w:val="20"/>
                <w:szCs w:val="20"/>
              </w:rPr>
            </w:pPr>
          </w:p>
        </w:tc>
        <w:tc>
          <w:tcPr>
            <w:tcW w:w="455" w:type="pct"/>
            <w:shd w:val="clear" w:color="auto" w:fill="auto"/>
            <w:noWrap/>
          </w:tcPr>
          <w:p w:rsidR="003B7683" w:rsidRPr="007037A9" w:rsidRDefault="003B7683" w:rsidP="00EC391A">
            <w:pPr>
              <w:spacing w:after="0"/>
              <w:ind w:right="-98"/>
              <w:jc w:val="center"/>
              <w:rPr>
                <w:rFonts w:ascii="Times New Roman" w:hAnsi="Times New Roman" w:cs="Times New Roman"/>
                <w:sz w:val="20"/>
                <w:szCs w:val="20"/>
              </w:rPr>
            </w:pPr>
          </w:p>
        </w:tc>
        <w:tc>
          <w:tcPr>
            <w:tcW w:w="402" w:type="pct"/>
          </w:tcPr>
          <w:p w:rsidR="003B7683" w:rsidRPr="007037A9" w:rsidRDefault="003B7683" w:rsidP="00EC391A">
            <w:pPr>
              <w:spacing w:after="0"/>
              <w:ind w:left="-117" w:right="-50"/>
              <w:jc w:val="center"/>
              <w:rPr>
                <w:rFonts w:ascii="Times New Roman" w:hAnsi="Times New Roman" w:cs="Times New Roman"/>
                <w:sz w:val="20"/>
                <w:szCs w:val="20"/>
              </w:rPr>
            </w:pPr>
          </w:p>
        </w:tc>
      </w:tr>
      <w:tr w:rsidR="003B7683" w:rsidRPr="007037A9" w:rsidTr="00EC391A">
        <w:trPr>
          <w:trHeight w:val="269"/>
        </w:trPr>
        <w:tc>
          <w:tcPr>
            <w:tcW w:w="1749" w:type="pct"/>
            <w:shd w:val="clear" w:color="auto" w:fill="auto"/>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Основное мероприятие 1.4 управление муниципальным долгом МО Киренский район</w:t>
            </w:r>
          </w:p>
        </w:tc>
        <w:tc>
          <w:tcPr>
            <w:tcW w:w="1530" w:type="pct"/>
            <w:shd w:val="clear" w:color="auto" w:fill="auto"/>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Финансовое управление администрации Киренского района</w:t>
            </w:r>
          </w:p>
        </w:tc>
        <w:tc>
          <w:tcPr>
            <w:tcW w:w="424" w:type="pct"/>
            <w:shd w:val="clear" w:color="auto" w:fill="auto"/>
            <w:noWrap/>
          </w:tcPr>
          <w:p w:rsidR="003B7683" w:rsidRPr="007037A9" w:rsidRDefault="003B7683" w:rsidP="00EC391A">
            <w:pPr>
              <w:spacing w:after="0"/>
              <w:ind w:left="-72" w:right="-34"/>
              <w:jc w:val="center"/>
              <w:rPr>
                <w:rFonts w:ascii="Times New Roman" w:hAnsi="Times New Roman" w:cs="Times New Roman"/>
                <w:sz w:val="20"/>
                <w:szCs w:val="20"/>
              </w:rPr>
            </w:pPr>
            <w:r w:rsidRPr="007037A9">
              <w:rPr>
                <w:rFonts w:ascii="Times New Roman" w:hAnsi="Times New Roman" w:cs="Times New Roman"/>
                <w:sz w:val="20"/>
                <w:szCs w:val="20"/>
              </w:rPr>
              <w:t>438,03</w:t>
            </w:r>
          </w:p>
        </w:tc>
        <w:tc>
          <w:tcPr>
            <w:tcW w:w="440" w:type="pct"/>
            <w:shd w:val="clear" w:color="auto" w:fill="auto"/>
            <w:noWrap/>
          </w:tcPr>
          <w:p w:rsidR="003B7683" w:rsidRPr="007037A9" w:rsidRDefault="003B7683" w:rsidP="00EC391A">
            <w:pPr>
              <w:spacing w:after="0"/>
              <w:ind w:left="-40" w:right="-67"/>
              <w:jc w:val="center"/>
              <w:rPr>
                <w:rFonts w:ascii="Times New Roman" w:hAnsi="Times New Roman" w:cs="Times New Roman"/>
                <w:sz w:val="20"/>
                <w:szCs w:val="20"/>
              </w:rPr>
            </w:pPr>
            <w:r w:rsidRPr="007037A9">
              <w:rPr>
                <w:rFonts w:ascii="Times New Roman" w:hAnsi="Times New Roman" w:cs="Times New Roman"/>
                <w:sz w:val="20"/>
                <w:szCs w:val="20"/>
              </w:rPr>
              <w:t>234,32</w:t>
            </w:r>
          </w:p>
        </w:tc>
        <w:tc>
          <w:tcPr>
            <w:tcW w:w="455" w:type="pct"/>
            <w:shd w:val="clear" w:color="auto" w:fill="auto"/>
            <w:noWrap/>
          </w:tcPr>
          <w:p w:rsidR="003B7683" w:rsidRPr="007037A9" w:rsidRDefault="003B7683" w:rsidP="00EC391A">
            <w:pPr>
              <w:spacing w:after="0"/>
              <w:ind w:right="-98"/>
              <w:jc w:val="center"/>
              <w:rPr>
                <w:rFonts w:ascii="Times New Roman" w:hAnsi="Times New Roman" w:cs="Times New Roman"/>
                <w:sz w:val="20"/>
                <w:szCs w:val="20"/>
              </w:rPr>
            </w:pPr>
            <w:r w:rsidRPr="007037A9">
              <w:rPr>
                <w:rFonts w:ascii="Times New Roman" w:hAnsi="Times New Roman" w:cs="Times New Roman"/>
                <w:sz w:val="20"/>
                <w:szCs w:val="20"/>
              </w:rPr>
              <w:t>5,02</w:t>
            </w:r>
          </w:p>
        </w:tc>
        <w:tc>
          <w:tcPr>
            <w:tcW w:w="402" w:type="pct"/>
          </w:tcPr>
          <w:p w:rsidR="003B7683" w:rsidRPr="007037A9" w:rsidRDefault="003B7683" w:rsidP="00EC391A">
            <w:pPr>
              <w:spacing w:after="0"/>
              <w:ind w:left="-117" w:right="-50"/>
              <w:jc w:val="center"/>
              <w:rPr>
                <w:rFonts w:ascii="Times New Roman" w:hAnsi="Times New Roman" w:cs="Times New Roman"/>
                <w:sz w:val="20"/>
                <w:szCs w:val="20"/>
              </w:rPr>
            </w:pPr>
            <w:r w:rsidRPr="007037A9">
              <w:rPr>
                <w:rFonts w:ascii="Times New Roman" w:hAnsi="Times New Roman" w:cs="Times New Roman"/>
                <w:sz w:val="20"/>
                <w:szCs w:val="20"/>
              </w:rPr>
              <w:t>677,37</w:t>
            </w:r>
          </w:p>
        </w:tc>
      </w:tr>
      <w:tr w:rsidR="003B7683" w:rsidRPr="007037A9" w:rsidTr="00EC391A">
        <w:trPr>
          <w:trHeight w:val="269"/>
        </w:trPr>
        <w:tc>
          <w:tcPr>
            <w:tcW w:w="1749" w:type="pct"/>
            <w:shd w:val="clear" w:color="auto" w:fill="auto"/>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Основное мероприятие 1.5 Информационное и техническое обеспечение процесса исполнения бюджета МО Киренский район</w:t>
            </w:r>
          </w:p>
        </w:tc>
        <w:tc>
          <w:tcPr>
            <w:tcW w:w="1530" w:type="pct"/>
            <w:shd w:val="clear" w:color="auto" w:fill="auto"/>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Администрация Киренского муниципального района</w:t>
            </w:r>
          </w:p>
        </w:tc>
        <w:tc>
          <w:tcPr>
            <w:tcW w:w="424" w:type="pct"/>
            <w:shd w:val="clear" w:color="auto" w:fill="auto"/>
            <w:noWrap/>
          </w:tcPr>
          <w:p w:rsidR="003B7683" w:rsidRPr="007037A9" w:rsidRDefault="003B7683" w:rsidP="00EC391A">
            <w:pPr>
              <w:spacing w:after="0"/>
              <w:jc w:val="center"/>
              <w:rPr>
                <w:rFonts w:ascii="Times New Roman" w:hAnsi="Times New Roman" w:cs="Times New Roman"/>
                <w:sz w:val="20"/>
                <w:szCs w:val="20"/>
              </w:rPr>
            </w:pPr>
            <w:r w:rsidRPr="007037A9">
              <w:rPr>
                <w:rFonts w:ascii="Times New Roman" w:hAnsi="Times New Roman" w:cs="Times New Roman"/>
                <w:sz w:val="20"/>
                <w:szCs w:val="20"/>
              </w:rPr>
              <w:t>600</w:t>
            </w:r>
          </w:p>
        </w:tc>
        <w:tc>
          <w:tcPr>
            <w:tcW w:w="440" w:type="pct"/>
            <w:shd w:val="clear" w:color="auto" w:fill="auto"/>
            <w:noWrap/>
          </w:tcPr>
          <w:p w:rsidR="003B7683" w:rsidRPr="007037A9" w:rsidRDefault="003B7683" w:rsidP="00EC391A">
            <w:pPr>
              <w:spacing w:after="0"/>
              <w:ind w:left="-40" w:right="-67"/>
              <w:jc w:val="center"/>
              <w:rPr>
                <w:rFonts w:ascii="Times New Roman" w:hAnsi="Times New Roman" w:cs="Times New Roman"/>
                <w:sz w:val="20"/>
                <w:szCs w:val="20"/>
              </w:rPr>
            </w:pPr>
          </w:p>
        </w:tc>
        <w:tc>
          <w:tcPr>
            <w:tcW w:w="455" w:type="pct"/>
            <w:shd w:val="clear" w:color="auto" w:fill="auto"/>
            <w:noWrap/>
          </w:tcPr>
          <w:p w:rsidR="003B7683" w:rsidRPr="007037A9" w:rsidRDefault="003B7683" w:rsidP="00EC391A">
            <w:pPr>
              <w:spacing w:after="0"/>
              <w:ind w:right="-98"/>
              <w:jc w:val="center"/>
              <w:rPr>
                <w:rFonts w:ascii="Times New Roman" w:hAnsi="Times New Roman" w:cs="Times New Roman"/>
                <w:sz w:val="20"/>
                <w:szCs w:val="20"/>
              </w:rPr>
            </w:pPr>
          </w:p>
        </w:tc>
        <w:tc>
          <w:tcPr>
            <w:tcW w:w="402" w:type="pct"/>
          </w:tcPr>
          <w:p w:rsidR="003B7683" w:rsidRPr="007037A9" w:rsidRDefault="003B7683" w:rsidP="00EC391A">
            <w:pPr>
              <w:spacing w:after="0"/>
              <w:ind w:left="-117" w:right="-50"/>
              <w:jc w:val="center"/>
              <w:rPr>
                <w:rFonts w:ascii="Times New Roman" w:hAnsi="Times New Roman" w:cs="Times New Roman"/>
                <w:sz w:val="20"/>
                <w:szCs w:val="20"/>
              </w:rPr>
            </w:pPr>
            <w:r w:rsidRPr="007037A9">
              <w:rPr>
                <w:rFonts w:ascii="Times New Roman" w:hAnsi="Times New Roman" w:cs="Times New Roman"/>
                <w:sz w:val="20"/>
                <w:szCs w:val="20"/>
              </w:rPr>
              <w:t>600</w:t>
            </w:r>
          </w:p>
        </w:tc>
      </w:tr>
    </w:tbl>
    <w:p w:rsidR="003B7683" w:rsidRPr="003B7683" w:rsidRDefault="003B7683" w:rsidP="003B7683">
      <w:pPr>
        <w:spacing w:after="0"/>
        <w:jc w:val="both"/>
        <w:rPr>
          <w:rFonts w:ascii="Times New Roman" w:hAnsi="Times New Roman" w:cs="Times New Roman"/>
          <w:vanish/>
          <w:sz w:val="24"/>
          <w:szCs w:val="24"/>
        </w:rPr>
      </w:pPr>
    </w:p>
    <w:p w:rsidR="003B7683" w:rsidRPr="003B7683" w:rsidRDefault="003B7683" w:rsidP="003B7683">
      <w:pPr>
        <w:spacing w:after="0"/>
        <w:jc w:val="both"/>
        <w:rPr>
          <w:rFonts w:ascii="Times New Roman" w:hAnsi="Times New Roman" w:cs="Times New Roman"/>
          <w:bCs/>
          <w:sz w:val="24"/>
          <w:szCs w:val="24"/>
        </w:rPr>
      </w:pPr>
    </w:p>
    <w:p w:rsidR="003B7683" w:rsidRPr="003B7683" w:rsidRDefault="003B7683" w:rsidP="007037A9">
      <w:pPr>
        <w:spacing w:after="0"/>
        <w:jc w:val="right"/>
        <w:rPr>
          <w:rFonts w:ascii="Times New Roman" w:hAnsi="Times New Roman" w:cs="Times New Roman"/>
          <w:bCs/>
          <w:sz w:val="24"/>
          <w:szCs w:val="24"/>
        </w:rPr>
      </w:pPr>
      <w:r w:rsidRPr="003B7683">
        <w:rPr>
          <w:rFonts w:ascii="Times New Roman" w:hAnsi="Times New Roman" w:cs="Times New Roman"/>
          <w:bCs/>
          <w:sz w:val="24"/>
          <w:szCs w:val="24"/>
        </w:rPr>
        <w:lastRenderedPageBreak/>
        <w:t>Приложение 4</w:t>
      </w:r>
    </w:p>
    <w:p w:rsidR="003B7683" w:rsidRPr="003B7683" w:rsidRDefault="003B7683" w:rsidP="007037A9">
      <w:pPr>
        <w:spacing w:after="0"/>
        <w:jc w:val="right"/>
        <w:rPr>
          <w:rFonts w:ascii="Times New Roman" w:hAnsi="Times New Roman" w:cs="Times New Roman"/>
          <w:bCs/>
          <w:sz w:val="24"/>
          <w:szCs w:val="24"/>
        </w:rPr>
      </w:pPr>
      <w:r w:rsidRPr="003B7683">
        <w:rPr>
          <w:rFonts w:ascii="Times New Roman" w:hAnsi="Times New Roman" w:cs="Times New Roman"/>
          <w:sz w:val="24"/>
          <w:szCs w:val="24"/>
        </w:rPr>
        <w:t>к Подпрограмме №3</w:t>
      </w:r>
    </w:p>
    <w:p w:rsidR="003B7683" w:rsidRPr="003B7683" w:rsidRDefault="003B7683" w:rsidP="003B7683">
      <w:pPr>
        <w:spacing w:after="0"/>
        <w:jc w:val="both"/>
        <w:rPr>
          <w:rFonts w:ascii="Times New Roman" w:hAnsi="Times New Roman" w:cs="Times New Roman"/>
          <w:bCs/>
          <w:sz w:val="24"/>
          <w:szCs w:val="24"/>
        </w:rPr>
      </w:pPr>
    </w:p>
    <w:p w:rsidR="003B7683" w:rsidRPr="007037A9" w:rsidRDefault="003B7683" w:rsidP="007037A9">
      <w:pPr>
        <w:spacing w:after="0"/>
        <w:jc w:val="center"/>
        <w:rPr>
          <w:rFonts w:ascii="Times New Roman" w:hAnsi="Times New Roman" w:cs="Times New Roman"/>
          <w:b/>
          <w:sz w:val="24"/>
          <w:szCs w:val="24"/>
        </w:rPr>
      </w:pPr>
      <w:r w:rsidRPr="007037A9">
        <w:rPr>
          <w:rFonts w:ascii="Times New Roman" w:hAnsi="Times New Roman" w:cs="Times New Roman"/>
          <w:b/>
          <w:bCs/>
          <w:sz w:val="24"/>
          <w:szCs w:val="24"/>
        </w:rPr>
        <w:t xml:space="preserve">ПРОГНОЗНАЯ (СПРАВОЧНАЯ) ОЦЕНКА РЕСУРСНОГО ОБЕСПЕЧЕНИЯ РЕАЛИЗАЦИИ ПОДПРОГРАММЫ №3  </w:t>
      </w:r>
      <w:r w:rsidRPr="007037A9">
        <w:rPr>
          <w:rFonts w:ascii="Times New Roman" w:hAnsi="Times New Roman" w:cs="Times New Roman"/>
          <w:b/>
          <w:sz w:val="24"/>
          <w:szCs w:val="24"/>
        </w:rPr>
        <w:t>«Организация составления и исполнения местного бюджета, управление районными финансами»</w:t>
      </w:r>
    </w:p>
    <w:p w:rsidR="003B7683" w:rsidRDefault="003B7683" w:rsidP="007037A9">
      <w:pPr>
        <w:spacing w:after="0"/>
        <w:jc w:val="center"/>
        <w:rPr>
          <w:rFonts w:ascii="Times New Roman" w:hAnsi="Times New Roman" w:cs="Times New Roman"/>
          <w:b/>
          <w:bCs/>
          <w:sz w:val="24"/>
          <w:szCs w:val="24"/>
        </w:rPr>
      </w:pPr>
      <w:r w:rsidRPr="007037A9">
        <w:rPr>
          <w:rFonts w:ascii="Times New Roman" w:hAnsi="Times New Roman" w:cs="Times New Roman"/>
          <w:b/>
          <w:bCs/>
          <w:sz w:val="24"/>
          <w:szCs w:val="24"/>
        </w:rPr>
        <w:t>ЗА СЧЕТ ВСЕХ ИСТОЧНИКОВ ФИНАНСИРОВАНИЯ</w:t>
      </w:r>
    </w:p>
    <w:p w:rsidR="007037A9" w:rsidRPr="007037A9" w:rsidRDefault="007037A9" w:rsidP="007037A9">
      <w:pPr>
        <w:spacing w:after="0"/>
        <w:jc w:val="center"/>
        <w:rPr>
          <w:rFonts w:ascii="Times New Roman" w:hAnsi="Times New Roman" w:cs="Times New Roman"/>
          <w:b/>
          <w:bCs/>
          <w:sz w:val="24"/>
          <w:szCs w:val="24"/>
        </w:rPr>
      </w:pPr>
    </w:p>
    <w:tbl>
      <w:tblPr>
        <w:tblW w:w="10467" w:type="dxa"/>
        <w:jc w:val="center"/>
        <w:tblInd w:w="1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5"/>
        <w:gridCol w:w="1701"/>
        <w:gridCol w:w="2835"/>
        <w:gridCol w:w="992"/>
        <w:gridCol w:w="992"/>
        <w:gridCol w:w="993"/>
        <w:gridCol w:w="909"/>
      </w:tblGrid>
      <w:tr w:rsidR="003B7683" w:rsidRPr="007037A9" w:rsidTr="007037A9">
        <w:trPr>
          <w:trHeight w:val="600"/>
          <w:jc w:val="center"/>
        </w:trPr>
        <w:tc>
          <w:tcPr>
            <w:tcW w:w="2045" w:type="dxa"/>
            <w:vMerge w:val="restart"/>
            <w:shd w:val="clear" w:color="auto" w:fill="auto"/>
            <w:vAlign w:val="center"/>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Наименование программы, подпрограммы, ведомственной целевой программы, основного мероприятия</w:t>
            </w:r>
          </w:p>
        </w:tc>
        <w:tc>
          <w:tcPr>
            <w:tcW w:w="1701" w:type="dxa"/>
            <w:vMerge w:val="restart"/>
            <w:vAlign w:val="center"/>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Ответственный исполнитель, соисполнители, участники, исполнители мероприятий</w:t>
            </w:r>
          </w:p>
        </w:tc>
        <w:tc>
          <w:tcPr>
            <w:tcW w:w="2835" w:type="dxa"/>
            <w:vMerge w:val="restart"/>
            <w:shd w:val="clear" w:color="auto" w:fill="auto"/>
            <w:vAlign w:val="center"/>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Источники финансирования</w:t>
            </w:r>
          </w:p>
        </w:tc>
        <w:tc>
          <w:tcPr>
            <w:tcW w:w="3886" w:type="dxa"/>
            <w:gridSpan w:val="4"/>
            <w:shd w:val="clear" w:color="auto" w:fill="auto"/>
            <w:vAlign w:val="center"/>
          </w:tcPr>
          <w:p w:rsidR="003B7683" w:rsidRPr="007037A9" w:rsidRDefault="003B7683" w:rsidP="007037A9">
            <w:pPr>
              <w:spacing w:after="0"/>
              <w:jc w:val="center"/>
              <w:rPr>
                <w:rFonts w:ascii="Times New Roman" w:hAnsi="Times New Roman" w:cs="Times New Roman"/>
                <w:sz w:val="20"/>
                <w:szCs w:val="20"/>
              </w:rPr>
            </w:pPr>
            <w:r w:rsidRPr="007037A9">
              <w:rPr>
                <w:rFonts w:ascii="Times New Roman" w:hAnsi="Times New Roman" w:cs="Times New Roman"/>
                <w:sz w:val="20"/>
                <w:szCs w:val="20"/>
              </w:rPr>
              <w:t>Оценка расходов</w:t>
            </w:r>
            <w:r w:rsidRPr="007037A9">
              <w:rPr>
                <w:rFonts w:ascii="Times New Roman" w:hAnsi="Times New Roman" w:cs="Times New Roman"/>
                <w:sz w:val="20"/>
                <w:szCs w:val="20"/>
              </w:rPr>
              <w:br/>
              <w:t>(тыс. руб.), годы</w:t>
            </w:r>
          </w:p>
        </w:tc>
      </w:tr>
      <w:tr w:rsidR="003B7683" w:rsidRPr="007037A9" w:rsidTr="007037A9">
        <w:trPr>
          <w:trHeight w:val="789"/>
          <w:jc w:val="center"/>
        </w:trPr>
        <w:tc>
          <w:tcPr>
            <w:tcW w:w="2045" w:type="dxa"/>
            <w:vMerge/>
            <w:vAlign w:val="center"/>
          </w:tcPr>
          <w:p w:rsidR="003B7683" w:rsidRPr="007037A9" w:rsidRDefault="003B7683" w:rsidP="003B7683">
            <w:pPr>
              <w:spacing w:after="0"/>
              <w:jc w:val="both"/>
              <w:rPr>
                <w:rFonts w:ascii="Times New Roman" w:hAnsi="Times New Roman" w:cs="Times New Roman"/>
                <w:sz w:val="20"/>
                <w:szCs w:val="20"/>
              </w:rPr>
            </w:pPr>
          </w:p>
        </w:tc>
        <w:tc>
          <w:tcPr>
            <w:tcW w:w="1701" w:type="dxa"/>
            <w:vMerge/>
            <w:vAlign w:val="center"/>
          </w:tcPr>
          <w:p w:rsidR="003B7683" w:rsidRPr="007037A9" w:rsidRDefault="003B7683" w:rsidP="003B7683">
            <w:pPr>
              <w:spacing w:after="0"/>
              <w:jc w:val="both"/>
              <w:rPr>
                <w:rFonts w:ascii="Times New Roman" w:hAnsi="Times New Roman" w:cs="Times New Roman"/>
                <w:sz w:val="20"/>
                <w:szCs w:val="20"/>
              </w:rPr>
            </w:pPr>
          </w:p>
        </w:tc>
        <w:tc>
          <w:tcPr>
            <w:tcW w:w="2835" w:type="dxa"/>
            <w:vMerge/>
            <w:vAlign w:val="center"/>
          </w:tcPr>
          <w:p w:rsidR="003B7683" w:rsidRPr="007037A9" w:rsidRDefault="003B7683" w:rsidP="003B7683">
            <w:pPr>
              <w:spacing w:after="0"/>
              <w:jc w:val="both"/>
              <w:rPr>
                <w:rFonts w:ascii="Times New Roman" w:hAnsi="Times New Roman" w:cs="Times New Roman"/>
                <w:sz w:val="20"/>
                <w:szCs w:val="20"/>
              </w:rPr>
            </w:pPr>
          </w:p>
        </w:tc>
        <w:tc>
          <w:tcPr>
            <w:tcW w:w="992" w:type="dxa"/>
            <w:shd w:val="clear" w:color="auto" w:fill="auto"/>
            <w:vAlign w:val="center"/>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2015</w:t>
            </w:r>
          </w:p>
        </w:tc>
        <w:tc>
          <w:tcPr>
            <w:tcW w:w="992" w:type="dxa"/>
            <w:shd w:val="clear" w:color="auto" w:fill="auto"/>
            <w:vAlign w:val="center"/>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2016</w:t>
            </w:r>
          </w:p>
        </w:tc>
        <w:tc>
          <w:tcPr>
            <w:tcW w:w="993" w:type="dxa"/>
            <w:shd w:val="clear" w:color="auto" w:fill="auto"/>
            <w:vAlign w:val="center"/>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2017</w:t>
            </w:r>
          </w:p>
        </w:tc>
        <w:tc>
          <w:tcPr>
            <w:tcW w:w="909" w:type="dxa"/>
            <w:vAlign w:val="center"/>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Всего</w:t>
            </w:r>
          </w:p>
        </w:tc>
      </w:tr>
      <w:tr w:rsidR="003B7683" w:rsidRPr="007037A9" w:rsidTr="007037A9">
        <w:trPr>
          <w:trHeight w:val="91"/>
          <w:jc w:val="center"/>
        </w:trPr>
        <w:tc>
          <w:tcPr>
            <w:tcW w:w="2045"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1</w:t>
            </w:r>
          </w:p>
        </w:tc>
        <w:tc>
          <w:tcPr>
            <w:tcW w:w="1701" w:type="dxa"/>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2</w:t>
            </w:r>
          </w:p>
        </w:tc>
        <w:tc>
          <w:tcPr>
            <w:tcW w:w="2835"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3</w:t>
            </w: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4</w:t>
            </w: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5</w:t>
            </w:r>
          </w:p>
        </w:tc>
        <w:tc>
          <w:tcPr>
            <w:tcW w:w="993"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6</w:t>
            </w:r>
          </w:p>
        </w:tc>
        <w:tc>
          <w:tcPr>
            <w:tcW w:w="909" w:type="dxa"/>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9</w:t>
            </w:r>
          </w:p>
        </w:tc>
      </w:tr>
      <w:tr w:rsidR="003B7683" w:rsidRPr="007037A9" w:rsidTr="007037A9">
        <w:trPr>
          <w:trHeight w:val="158"/>
          <w:jc w:val="center"/>
        </w:trPr>
        <w:tc>
          <w:tcPr>
            <w:tcW w:w="2045" w:type="dxa"/>
            <w:vMerge w:val="restart"/>
            <w:shd w:val="clear" w:color="auto" w:fill="auto"/>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 xml:space="preserve">Подпрограмма </w:t>
            </w:r>
            <w:r w:rsidRPr="007037A9">
              <w:rPr>
                <w:rFonts w:ascii="Times New Roman" w:hAnsi="Times New Roman" w:cs="Times New Roman"/>
                <w:bCs/>
                <w:sz w:val="20"/>
                <w:szCs w:val="20"/>
              </w:rPr>
              <w:t xml:space="preserve"> №3 </w:t>
            </w:r>
            <w:r w:rsidRPr="007037A9">
              <w:rPr>
                <w:rFonts w:ascii="Times New Roman" w:hAnsi="Times New Roman" w:cs="Times New Roman"/>
                <w:sz w:val="20"/>
                <w:szCs w:val="20"/>
              </w:rPr>
              <w:t xml:space="preserve">«Организация составления и исполнения местного бюджета, управление районными финансами» </w:t>
            </w:r>
          </w:p>
        </w:tc>
        <w:tc>
          <w:tcPr>
            <w:tcW w:w="1701" w:type="dxa"/>
            <w:vMerge w:val="restart"/>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всего, в том числе:</w:t>
            </w:r>
          </w:p>
        </w:tc>
        <w:tc>
          <w:tcPr>
            <w:tcW w:w="2835" w:type="dxa"/>
            <w:shd w:val="clear" w:color="auto" w:fill="auto"/>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всего</w:t>
            </w: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18724,63</w:t>
            </w: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17920,92</w:t>
            </w:r>
          </w:p>
        </w:tc>
        <w:tc>
          <w:tcPr>
            <w:tcW w:w="993"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17691,62</w:t>
            </w:r>
          </w:p>
        </w:tc>
        <w:tc>
          <w:tcPr>
            <w:tcW w:w="909" w:type="dxa"/>
          </w:tcPr>
          <w:p w:rsidR="003B7683" w:rsidRPr="007037A9" w:rsidRDefault="003B7683" w:rsidP="007037A9">
            <w:pPr>
              <w:spacing w:after="0"/>
              <w:ind w:left="-108" w:right="-49"/>
              <w:jc w:val="both"/>
              <w:rPr>
                <w:rFonts w:ascii="Times New Roman" w:hAnsi="Times New Roman" w:cs="Times New Roman"/>
                <w:sz w:val="20"/>
                <w:szCs w:val="20"/>
              </w:rPr>
            </w:pPr>
            <w:r w:rsidRPr="007037A9">
              <w:rPr>
                <w:rFonts w:ascii="Times New Roman" w:hAnsi="Times New Roman" w:cs="Times New Roman"/>
                <w:sz w:val="20"/>
                <w:szCs w:val="20"/>
              </w:rPr>
              <w:t>54337,17</w:t>
            </w:r>
          </w:p>
        </w:tc>
      </w:tr>
      <w:tr w:rsidR="003B7683" w:rsidRPr="007037A9" w:rsidTr="007037A9">
        <w:trPr>
          <w:trHeight w:val="220"/>
          <w:jc w:val="center"/>
        </w:trPr>
        <w:tc>
          <w:tcPr>
            <w:tcW w:w="2045" w:type="dxa"/>
            <w:vMerge/>
            <w:shd w:val="clear" w:color="auto" w:fill="auto"/>
            <w:vAlign w:val="center"/>
          </w:tcPr>
          <w:p w:rsidR="003B7683" w:rsidRPr="007037A9" w:rsidRDefault="003B7683" w:rsidP="003B7683">
            <w:pPr>
              <w:spacing w:after="0"/>
              <w:jc w:val="both"/>
              <w:rPr>
                <w:rFonts w:ascii="Times New Roman" w:hAnsi="Times New Roman" w:cs="Times New Roman"/>
                <w:sz w:val="20"/>
                <w:szCs w:val="20"/>
              </w:rPr>
            </w:pPr>
          </w:p>
        </w:tc>
        <w:tc>
          <w:tcPr>
            <w:tcW w:w="1701" w:type="dxa"/>
            <w:vMerge/>
          </w:tcPr>
          <w:p w:rsidR="003B7683" w:rsidRPr="007037A9" w:rsidRDefault="003B7683" w:rsidP="003B7683">
            <w:pPr>
              <w:spacing w:after="0"/>
              <w:jc w:val="both"/>
              <w:rPr>
                <w:rFonts w:ascii="Times New Roman" w:hAnsi="Times New Roman" w:cs="Times New Roman"/>
                <w:sz w:val="20"/>
                <w:szCs w:val="20"/>
              </w:rPr>
            </w:pPr>
          </w:p>
        </w:tc>
        <w:tc>
          <w:tcPr>
            <w:tcW w:w="2835" w:type="dxa"/>
            <w:shd w:val="clear" w:color="auto" w:fill="auto"/>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Средства, планируемые к привлечению из областного бюджета (ОБ)</w:t>
            </w: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 </w:t>
            </w: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 </w:t>
            </w:r>
          </w:p>
        </w:tc>
        <w:tc>
          <w:tcPr>
            <w:tcW w:w="993"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 </w:t>
            </w:r>
          </w:p>
        </w:tc>
        <w:tc>
          <w:tcPr>
            <w:tcW w:w="909" w:type="dxa"/>
          </w:tcPr>
          <w:p w:rsidR="003B7683" w:rsidRPr="007037A9" w:rsidRDefault="003B7683" w:rsidP="007037A9">
            <w:pPr>
              <w:spacing w:after="0"/>
              <w:ind w:left="-108" w:right="-49"/>
              <w:jc w:val="both"/>
              <w:rPr>
                <w:rFonts w:ascii="Times New Roman" w:hAnsi="Times New Roman" w:cs="Times New Roman"/>
                <w:sz w:val="20"/>
                <w:szCs w:val="20"/>
              </w:rPr>
            </w:pPr>
          </w:p>
        </w:tc>
      </w:tr>
      <w:tr w:rsidR="003B7683" w:rsidRPr="007037A9" w:rsidTr="007037A9">
        <w:trPr>
          <w:trHeight w:val="463"/>
          <w:jc w:val="center"/>
        </w:trPr>
        <w:tc>
          <w:tcPr>
            <w:tcW w:w="2045" w:type="dxa"/>
            <w:vMerge/>
            <w:shd w:val="clear" w:color="auto" w:fill="auto"/>
            <w:vAlign w:val="center"/>
          </w:tcPr>
          <w:p w:rsidR="003B7683" w:rsidRPr="007037A9" w:rsidRDefault="003B7683" w:rsidP="003B7683">
            <w:pPr>
              <w:spacing w:after="0"/>
              <w:jc w:val="both"/>
              <w:rPr>
                <w:rFonts w:ascii="Times New Roman" w:hAnsi="Times New Roman" w:cs="Times New Roman"/>
                <w:sz w:val="20"/>
                <w:szCs w:val="20"/>
              </w:rPr>
            </w:pPr>
          </w:p>
        </w:tc>
        <w:tc>
          <w:tcPr>
            <w:tcW w:w="1701" w:type="dxa"/>
            <w:vMerge/>
          </w:tcPr>
          <w:p w:rsidR="003B7683" w:rsidRPr="007037A9" w:rsidRDefault="003B7683" w:rsidP="003B7683">
            <w:pPr>
              <w:spacing w:after="0"/>
              <w:jc w:val="both"/>
              <w:rPr>
                <w:rFonts w:ascii="Times New Roman" w:hAnsi="Times New Roman" w:cs="Times New Roman"/>
                <w:sz w:val="20"/>
                <w:szCs w:val="20"/>
              </w:rPr>
            </w:pPr>
          </w:p>
        </w:tc>
        <w:tc>
          <w:tcPr>
            <w:tcW w:w="2835" w:type="dxa"/>
            <w:shd w:val="clear" w:color="auto" w:fill="auto"/>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средства, планируемые к привлечению из федерального бюджета (ФБ)</w:t>
            </w: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 </w:t>
            </w: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 </w:t>
            </w:r>
          </w:p>
        </w:tc>
        <w:tc>
          <w:tcPr>
            <w:tcW w:w="993"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 </w:t>
            </w:r>
          </w:p>
        </w:tc>
        <w:tc>
          <w:tcPr>
            <w:tcW w:w="909" w:type="dxa"/>
          </w:tcPr>
          <w:p w:rsidR="003B7683" w:rsidRPr="007037A9" w:rsidRDefault="003B7683" w:rsidP="007037A9">
            <w:pPr>
              <w:spacing w:after="0"/>
              <w:ind w:left="-108" w:right="-49"/>
              <w:jc w:val="both"/>
              <w:rPr>
                <w:rFonts w:ascii="Times New Roman" w:hAnsi="Times New Roman" w:cs="Times New Roman"/>
                <w:sz w:val="20"/>
                <w:szCs w:val="20"/>
              </w:rPr>
            </w:pPr>
          </w:p>
        </w:tc>
      </w:tr>
      <w:tr w:rsidR="003B7683" w:rsidRPr="007037A9" w:rsidTr="007037A9">
        <w:trPr>
          <w:trHeight w:val="307"/>
          <w:jc w:val="center"/>
        </w:trPr>
        <w:tc>
          <w:tcPr>
            <w:tcW w:w="2045" w:type="dxa"/>
            <w:vMerge/>
            <w:shd w:val="clear" w:color="auto" w:fill="auto"/>
            <w:vAlign w:val="center"/>
          </w:tcPr>
          <w:p w:rsidR="003B7683" w:rsidRPr="007037A9" w:rsidRDefault="003B7683" w:rsidP="003B7683">
            <w:pPr>
              <w:spacing w:after="0"/>
              <w:jc w:val="both"/>
              <w:rPr>
                <w:rFonts w:ascii="Times New Roman" w:hAnsi="Times New Roman" w:cs="Times New Roman"/>
                <w:sz w:val="20"/>
                <w:szCs w:val="20"/>
              </w:rPr>
            </w:pPr>
          </w:p>
        </w:tc>
        <w:tc>
          <w:tcPr>
            <w:tcW w:w="1701" w:type="dxa"/>
            <w:vMerge/>
          </w:tcPr>
          <w:p w:rsidR="003B7683" w:rsidRPr="007037A9" w:rsidRDefault="003B7683" w:rsidP="003B7683">
            <w:pPr>
              <w:spacing w:after="0"/>
              <w:jc w:val="both"/>
              <w:rPr>
                <w:rFonts w:ascii="Times New Roman" w:hAnsi="Times New Roman" w:cs="Times New Roman"/>
                <w:sz w:val="20"/>
                <w:szCs w:val="20"/>
              </w:rPr>
            </w:pPr>
          </w:p>
        </w:tc>
        <w:tc>
          <w:tcPr>
            <w:tcW w:w="2835" w:type="dxa"/>
            <w:shd w:val="clear" w:color="auto" w:fill="auto"/>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Местный бюджет(МБ)</w:t>
            </w: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18724,63</w:t>
            </w: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17920,92</w:t>
            </w:r>
          </w:p>
        </w:tc>
        <w:tc>
          <w:tcPr>
            <w:tcW w:w="993"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17691,62</w:t>
            </w:r>
          </w:p>
        </w:tc>
        <w:tc>
          <w:tcPr>
            <w:tcW w:w="909" w:type="dxa"/>
          </w:tcPr>
          <w:p w:rsidR="003B7683" w:rsidRPr="007037A9" w:rsidRDefault="003B7683" w:rsidP="007037A9">
            <w:pPr>
              <w:spacing w:after="0"/>
              <w:ind w:left="-108" w:right="-49"/>
              <w:jc w:val="both"/>
              <w:rPr>
                <w:rFonts w:ascii="Times New Roman" w:hAnsi="Times New Roman" w:cs="Times New Roman"/>
                <w:sz w:val="20"/>
                <w:szCs w:val="20"/>
              </w:rPr>
            </w:pPr>
            <w:r w:rsidRPr="007037A9">
              <w:rPr>
                <w:rFonts w:ascii="Times New Roman" w:hAnsi="Times New Roman" w:cs="Times New Roman"/>
                <w:sz w:val="20"/>
                <w:szCs w:val="20"/>
              </w:rPr>
              <w:t>54337,17</w:t>
            </w:r>
          </w:p>
        </w:tc>
      </w:tr>
      <w:tr w:rsidR="003B7683" w:rsidRPr="007037A9" w:rsidTr="007037A9">
        <w:trPr>
          <w:trHeight w:val="245"/>
          <w:jc w:val="center"/>
        </w:trPr>
        <w:tc>
          <w:tcPr>
            <w:tcW w:w="2045" w:type="dxa"/>
            <w:vMerge/>
            <w:shd w:val="clear" w:color="auto" w:fill="auto"/>
            <w:vAlign w:val="center"/>
          </w:tcPr>
          <w:p w:rsidR="003B7683" w:rsidRPr="007037A9" w:rsidRDefault="003B7683" w:rsidP="003B7683">
            <w:pPr>
              <w:spacing w:after="0"/>
              <w:jc w:val="both"/>
              <w:rPr>
                <w:rFonts w:ascii="Times New Roman" w:hAnsi="Times New Roman" w:cs="Times New Roman"/>
                <w:sz w:val="20"/>
                <w:szCs w:val="20"/>
              </w:rPr>
            </w:pPr>
          </w:p>
        </w:tc>
        <w:tc>
          <w:tcPr>
            <w:tcW w:w="1701" w:type="dxa"/>
            <w:vMerge/>
          </w:tcPr>
          <w:p w:rsidR="003B7683" w:rsidRPr="007037A9" w:rsidRDefault="003B7683" w:rsidP="003B7683">
            <w:pPr>
              <w:spacing w:after="0"/>
              <w:jc w:val="both"/>
              <w:rPr>
                <w:rFonts w:ascii="Times New Roman" w:hAnsi="Times New Roman" w:cs="Times New Roman"/>
                <w:sz w:val="20"/>
                <w:szCs w:val="20"/>
              </w:rPr>
            </w:pPr>
          </w:p>
        </w:tc>
        <w:tc>
          <w:tcPr>
            <w:tcW w:w="2835" w:type="dxa"/>
            <w:shd w:val="clear" w:color="auto" w:fill="auto"/>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иные источники (ИИ)</w:t>
            </w: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 </w:t>
            </w: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 </w:t>
            </w:r>
          </w:p>
        </w:tc>
        <w:tc>
          <w:tcPr>
            <w:tcW w:w="993"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 </w:t>
            </w:r>
          </w:p>
        </w:tc>
        <w:tc>
          <w:tcPr>
            <w:tcW w:w="909" w:type="dxa"/>
          </w:tcPr>
          <w:p w:rsidR="003B7683" w:rsidRPr="007037A9" w:rsidRDefault="003B7683" w:rsidP="007037A9">
            <w:pPr>
              <w:spacing w:after="0"/>
              <w:ind w:left="-108" w:right="-49"/>
              <w:jc w:val="both"/>
              <w:rPr>
                <w:rFonts w:ascii="Times New Roman" w:hAnsi="Times New Roman" w:cs="Times New Roman"/>
                <w:sz w:val="20"/>
                <w:szCs w:val="20"/>
              </w:rPr>
            </w:pPr>
          </w:p>
        </w:tc>
      </w:tr>
      <w:tr w:rsidR="003B7683" w:rsidRPr="007037A9" w:rsidTr="007037A9">
        <w:trPr>
          <w:trHeight w:val="245"/>
          <w:jc w:val="center"/>
        </w:trPr>
        <w:tc>
          <w:tcPr>
            <w:tcW w:w="2045" w:type="dxa"/>
            <w:vMerge/>
            <w:shd w:val="clear" w:color="auto" w:fill="auto"/>
            <w:vAlign w:val="center"/>
          </w:tcPr>
          <w:p w:rsidR="003B7683" w:rsidRPr="007037A9" w:rsidRDefault="003B7683" w:rsidP="003B7683">
            <w:pPr>
              <w:spacing w:after="0"/>
              <w:jc w:val="both"/>
              <w:rPr>
                <w:rFonts w:ascii="Times New Roman" w:hAnsi="Times New Roman" w:cs="Times New Roman"/>
                <w:sz w:val="20"/>
                <w:szCs w:val="20"/>
              </w:rPr>
            </w:pPr>
          </w:p>
        </w:tc>
        <w:tc>
          <w:tcPr>
            <w:tcW w:w="1701" w:type="dxa"/>
            <w:vMerge w:val="restart"/>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Финансовое управление администрации Киренского района</w:t>
            </w:r>
          </w:p>
        </w:tc>
        <w:tc>
          <w:tcPr>
            <w:tcW w:w="2835" w:type="dxa"/>
            <w:shd w:val="clear" w:color="auto" w:fill="auto"/>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всего</w:t>
            </w: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17924,63</w:t>
            </w: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17720,92</w:t>
            </w:r>
          </w:p>
        </w:tc>
        <w:tc>
          <w:tcPr>
            <w:tcW w:w="993"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17491,62</w:t>
            </w:r>
          </w:p>
        </w:tc>
        <w:tc>
          <w:tcPr>
            <w:tcW w:w="909" w:type="dxa"/>
          </w:tcPr>
          <w:p w:rsidR="003B7683" w:rsidRPr="007037A9" w:rsidRDefault="003B7683" w:rsidP="007037A9">
            <w:pPr>
              <w:spacing w:after="0"/>
              <w:ind w:left="-108" w:right="-49"/>
              <w:jc w:val="both"/>
              <w:rPr>
                <w:rFonts w:ascii="Times New Roman" w:hAnsi="Times New Roman" w:cs="Times New Roman"/>
                <w:sz w:val="20"/>
                <w:szCs w:val="20"/>
              </w:rPr>
            </w:pPr>
            <w:r w:rsidRPr="007037A9">
              <w:rPr>
                <w:rFonts w:ascii="Times New Roman" w:hAnsi="Times New Roman" w:cs="Times New Roman"/>
                <w:sz w:val="20"/>
                <w:szCs w:val="20"/>
              </w:rPr>
              <w:t>53137,17</w:t>
            </w:r>
          </w:p>
        </w:tc>
      </w:tr>
      <w:tr w:rsidR="003B7683" w:rsidRPr="007037A9" w:rsidTr="007037A9">
        <w:trPr>
          <w:trHeight w:val="245"/>
          <w:jc w:val="center"/>
        </w:trPr>
        <w:tc>
          <w:tcPr>
            <w:tcW w:w="2045" w:type="dxa"/>
            <w:vMerge/>
            <w:shd w:val="clear" w:color="auto" w:fill="auto"/>
            <w:vAlign w:val="center"/>
          </w:tcPr>
          <w:p w:rsidR="003B7683" w:rsidRPr="007037A9" w:rsidRDefault="003B7683" w:rsidP="003B7683">
            <w:pPr>
              <w:spacing w:after="0"/>
              <w:jc w:val="both"/>
              <w:rPr>
                <w:rFonts w:ascii="Times New Roman" w:hAnsi="Times New Roman" w:cs="Times New Roman"/>
                <w:sz w:val="20"/>
                <w:szCs w:val="20"/>
              </w:rPr>
            </w:pPr>
          </w:p>
        </w:tc>
        <w:tc>
          <w:tcPr>
            <w:tcW w:w="1701" w:type="dxa"/>
            <w:vMerge/>
          </w:tcPr>
          <w:p w:rsidR="003B7683" w:rsidRPr="007037A9" w:rsidRDefault="003B7683" w:rsidP="003B7683">
            <w:pPr>
              <w:spacing w:after="0"/>
              <w:jc w:val="both"/>
              <w:rPr>
                <w:rFonts w:ascii="Times New Roman" w:hAnsi="Times New Roman" w:cs="Times New Roman"/>
                <w:sz w:val="20"/>
                <w:szCs w:val="20"/>
              </w:rPr>
            </w:pPr>
          </w:p>
        </w:tc>
        <w:tc>
          <w:tcPr>
            <w:tcW w:w="2835" w:type="dxa"/>
            <w:shd w:val="clear" w:color="auto" w:fill="auto"/>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Средства, планируемые к привлечению из областного бюджета (ОБ)</w:t>
            </w: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p>
        </w:tc>
        <w:tc>
          <w:tcPr>
            <w:tcW w:w="993" w:type="dxa"/>
            <w:shd w:val="clear" w:color="auto" w:fill="auto"/>
            <w:noWrap/>
          </w:tcPr>
          <w:p w:rsidR="003B7683" w:rsidRPr="007037A9" w:rsidRDefault="003B7683" w:rsidP="003B7683">
            <w:pPr>
              <w:spacing w:after="0"/>
              <w:jc w:val="both"/>
              <w:rPr>
                <w:rFonts w:ascii="Times New Roman" w:hAnsi="Times New Roman" w:cs="Times New Roman"/>
                <w:sz w:val="20"/>
                <w:szCs w:val="20"/>
              </w:rPr>
            </w:pPr>
          </w:p>
        </w:tc>
        <w:tc>
          <w:tcPr>
            <w:tcW w:w="909" w:type="dxa"/>
          </w:tcPr>
          <w:p w:rsidR="003B7683" w:rsidRPr="007037A9" w:rsidRDefault="003B7683" w:rsidP="007037A9">
            <w:pPr>
              <w:spacing w:after="0"/>
              <w:ind w:left="-108" w:right="-49"/>
              <w:jc w:val="both"/>
              <w:rPr>
                <w:rFonts w:ascii="Times New Roman" w:hAnsi="Times New Roman" w:cs="Times New Roman"/>
                <w:sz w:val="20"/>
                <w:szCs w:val="20"/>
              </w:rPr>
            </w:pPr>
          </w:p>
        </w:tc>
      </w:tr>
      <w:tr w:rsidR="003B7683" w:rsidRPr="007037A9" w:rsidTr="007037A9">
        <w:trPr>
          <w:trHeight w:val="245"/>
          <w:jc w:val="center"/>
        </w:trPr>
        <w:tc>
          <w:tcPr>
            <w:tcW w:w="2045" w:type="dxa"/>
            <w:vMerge/>
            <w:shd w:val="clear" w:color="auto" w:fill="auto"/>
            <w:vAlign w:val="center"/>
          </w:tcPr>
          <w:p w:rsidR="003B7683" w:rsidRPr="007037A9" w:rsidRDefault="003B7683" w:rsidP="003B7683">
            <w:pPr>
              <w:spacing w:after="0"/>
              <w:jc w:val="both"/>
              <w:rPr>
                <w:rFonts w:ascii="Times New Roman" w:hAnsi="Times New Roman" w:cs="Times New Roman"/>
                <w:sz w:val="20"/>
                <w:szCs w:val="20"/>
              </w:rPr>
            </w:pPr>
          </w:p>
        </w:tc>
        <w:tc>
          <w:tcPr>
            <w:tcW w:w="1701" w:type="dxa"/>
            <w:vMerge/>
          </w:tcPr>
          <w:p w:rsidR="003B7683" w:rsidRPr="007037A9" w:rsidRDefault="003B7683" w:rsidP="003B7683">
            <w:pPr>
              <w:spacing w:after="0"/>
              <w:jc w:val="both"/>
              <w:rPr>
                <w:rFonts w:ascii="Times New Roman" w:hAnsi="Times New Roman" w:cs="Times New Roman"/>
                <w:sz w:val="20"/>
                <w:szCs w:val="20"/>
              </w:rPr>
            </w:pPr>
          </w:p>
        </w:tc>
        <w:tc>
          <w:tcPr>
            <w:tcW w:w="2835" w:type="dxa"/>
            <w:shd w:val="clear" w:color="auto" w:fill="auto"/>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средства, планируемые к привлечению из федерального бюджета (ФБ)</w:t>
            </w: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p>
        </w:tc>
        <w:tc>
          <w:tcPr>
            <w:tcW w:w="993" w:type="dxa"/>
            <w:shd w:val="clear" w:color="auto" w:fill="auto"/>
            <w:noWrap/>
          </w:tcPr>
          <w:p w:rsidR="003B7683" w:rsidRPr="007037A9" w:rsidRDefault="003B7683" w:rsidP="003B7683">
            <w:pPr>
              <w:spacing w:after="0"/>
              <w:jc w:val="both"/>
              <w:rPr>
                <w:rFonts w:ascii="Times New Roman" w:hAnsi="Times New Roman" w:cs="Times New Roman"/>
                <w:sz w:val="20"/>
                <w:szCs w:val="20"/>
              </w:rPr>
            </w:pPr>
          </w:p>
        </w:tc>
        <w:tc>
          <w:tcPr>
            <w:tcW w:w="909" w:type="dxa"/>
          </w:tcPr>
          <w:p w:rsidR="003B7683" w:rsidRPr="007037A9" w:rsidRDefault="003B7683" w:rsidP="007037A9">
            <w:pPr>
              <w:spacing w:after="0"/>
              <w:ind w:left="-108" w:right="-49"/>
              <w:jc w:val="both"/>
              <w:rPr>
                <w:rFonts w:ascii="Times New Roman" w:hAnsi="Times New Roman" w:cs="Times New Roman"/>
                <w:sz w:val="20"/>
                <w:szCs w:val="20"/>
              </w:rPr>
            </w:pPr>
          </w:p>
        </w:tc>
      </w:tr>
      <w:tr w:rsidR="003B7683" w:rsidRPr="007037A9" w:rsidTr="007037A9">
        <w:trPr>
          <w:trHeight w:val="245"/>
          <w:jc w:val="center"/>
        </w:trPr>
        <w:tc>
          <w:tcPr>
            <w:tcW w:w="2045" w:type="dxa"/>
            <w:vMerge/>
            <w:shd w:val="clear" w:color="auto" w:fill="auto"/>
            <w:vAlign w:val="center"/>
          </w:tcPr>
          <w:p w:rsidR="003B7683" w:rsidRPr="007037A9" w:rsidRDefault="003B7683" w:rsidP="003B7683">
            <w:pPr>
              <w:spacing w:after="0"/>
              <w:jc w:val="both"/>
              <w:rPr>
                <w:rFonts w:ascii="Times New Roman" w:hAnsi="Times New Roman" w:cs="Times New Roman"/>
                <w:sz w:val="20"/>
                <w:szCs w:val="20"/>
              </w:rPr>
            </w:pPr>
          </w:p>
        </w:tc>
        <w:tc>
          <w:tcPr>
            <w:tcW w:w="1701" w:type="dxa"/>
            <w:vMerge/>
          </w:tcPr>
          <w:p w:rsidR="003B7683" w:rsidRPr="007037A9" w:rsidRDefault="003B7683" w:rsidP="003B7683">
            <w:pPr>
              <w:spacing w:after="0"/>
              <w:jc w:val="both"/>
              <w:rPr>
                <w:rFonts w:ascii="Times New Roman" w:hAnsi="Times New Roman" w:cs="Times New Roman"/>
                <w:sz w:val="20"/>
                <w:szCs w:val="20"/>
              </w:rPr>
            </w:pPr>
          </w:p>
        </w:tc>
        <w:tc>
          <w:tcPr>
            <w:tcW w:w="2835" w:type="dxa"/>
            <w:shd w:val="clear" w:color="auto" w:fill="auto"/>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Местный бюджет(МБ)</w:t>
            </w: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17924,63</w:t>
            </w: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17720,92</w:t>
            </w:r>
          </w:p>
        </w:tc>
        <w:tc>
          <w:tcPr>
            <w:tcW w:w="993"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17491,62</w:t>
            </w:r>
          </w:p>
        </w:tc>
        <w:tc>
          <w:tcPr>
            <w:tcW w:w="909" w:type="dxa"/>
          </w:tcPr>
          <w:p w:rsidR="003B7683" w:rsidRPr="007037A9" w:rsidRDefault="003B7683" w:rsidP="007037A9">
            <w:pPr>
              <w:spacing w:after="0"/>
              <w:ind w:left="-108" w:right="-49"/>
              <w:jc w:val="both"/>
              <w:rPr>
                <w:rFonts w:ascii="Times New Roman" w:hAnsi="Times New Roman" w:cs="Times New Roman"/>
                <w:sz w:val="20"/>
                <w:szCs w:val="20"/>
              </w:rPr>
            </w:pPr>
            <w:r w:rsidRPr="007037A9">
              <w:rPr>
                <w:rFonts w:ascii="Times New Roman" w:hAnsi="Times New Roman" w:cs="Times New Roman"/>
                <w:sz w:val="20"/>
                <w:szCs w:val="20"/>
              </w:rPr>
              <w:t>53137,17</w:t>
            </w:r>
          </w:p>
        </w:tc>
      </w:tr>
      <w:tr w:rsidR="003B7683" w:rsidRPr="007037A9" w:rsidTr="007037A9">
        <w:trPr>
          <w:trHeight w:val="245"/>
          <w:jc w:val="center"/>
        </w:trPr>
        <w:tc>
          <w:tcPr>
            <w:tcW w:w="2045" w:type="dxa"/>
            <w:vMerge/>
            <w:shd w:val="clear" w:color="auto" w:fill="auto"/>
            <w:vAlign w:val="center"/>
          </w:tcPr>
          <w:p w:rsidR="003B7683" w:rsidRPr="007037A9" w:rsidRDefault="003B7683" w:rsidP="003B7683">
            <w:pPr>
              <w:spacing w:after="0"/>
              <w:jc w:val="both"/>
              <w:rPr>
                <w:rFonts w:ascii="Times New Roman" w:hAnsi="Times New Roman" w:cs="Times New Roman"/>
                <w:sz w:val="20"/>
                <w:szCs w:val="20"/>
              </w:rPr>
            </w:pPr>
          </w:p>
        </w:tc>
        <w:tc>
          <w:tcPr>
            <w:tcW w:w="1701" w:type="dxa"/>
            <w:vMerge/>
          </w:tcPr>
          <w:p w:rsidR="003B7683" w:rsidRPr="007037A9" w:rsidRDefault="003B7683" w:rsidP="003B7683">
            <w:pPr>
              <w:spacing w:after="0"/>
              <w:jc w:val="both"/>
              <w:rPr>
                <w:rFonts w:ascii="Times New Roman" w:hAnsi="Times New Roman" w:cs="Times New Roman"/>
                <w:sz w:val="20"/>
                <w:szCs w:val="20"/>
              </w:rPr>
            </w:pPr>
          </w:p>
        </w:tc>
        <w:tc>
          <w:tcPr>
            <w:tcW w:w="2835" w:type="dxa"/>
            <w:shd w:val="clear" w:color="auto" w:fill="auto"/>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иные источники (ИИ)</w:t>
            </w: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p>
        </w:tc>
        <w:tc>
          <w:tcPr>
            <w:tcW w:w="993" w:type="dxa"/>
            <w:shd w:val="clear" w:color="auto" w:fill="auto"/>
            <w:noWrap/>
          </w:tcPr>
          <w:p w:rsidR="003B7683" w:rsidRPr="007037A9" w:rsidRDefault="003B7683" w:rsidP="003B7683">
            <w:pPr>
              <w:spacing w:after="0"/>
              <w:jc w:val="both"/>
              <w:rPr>
                <w:rFonts w:ascii="Times New Roman" w:hAnsi="Times New Roman" w:cs="Times New Roman"/>
                <w:sz w:val="20"/>
                <w:szCs w:val="20"/>
              </w:rPr>
            </w:pPr>
          </w:p>
        </w:tc>
        <w:tc>
          <w:tcPr>
            <w:tcW w:w="909" w:type="dxa"/>
          </w:tcPr>
          <w:p w:rsidR="003B7683" w:rsidRPr="007037A9" w:rsidRDefault="003B7683" w:rsidP="003B7683">
            <w:pPr>
              <w:spacing w:after="0"/>
              <w:jc w:val="both"/>
              <w:rPr>
                <w:rFonts w:ascii="Times New Roman" w:hAnsi="Times New Roman" w:cs="Times New Roman"/>
                <w:sz w:val="20"/>
                <w:szCs w:val="20"/>
              </w:rPr>
            </w:pPr>
          </w:p>
        </w:tc>
      </w:tr>
      <w:tr w:rsidR="003B7683" w:rsidRPr="007037A9" w:rsidTr="007037A9">
        <w:trPr>
          <w:trHeight w:val="366"/>
          <w:jc w:val="center"/>
        </w:trPr>
        <w:tc>
          <w:tcPr>
            <w:tcW w:w="2045" w:type="dxa"/>
            <w:vMerge/>
            <w:shd w:val="clear" w:color="auto" w:fill="auto"/>
            <w:vAlign w:val="center"/>
          </w:tcPr>
          <w:p w:rsidR="003B7683" w:rsidRPr="007037A9" w:rsidRDefault="003B7683" w:rsidP="003B7683">
            <w:pPr>
              <w:spacing w:after="0"/>
              <w:jc w:val="both"/>
              <w:rPr>
                <w:rFonts w:ascii="Times New Roman" w:hAnsi="Times New Roman" w:cs="Times New Roman"/>
                <w:sz w:val="20"/>
                <w:szCs w:val="20"/>
              </w:rPr>
            </w:pPr>
          </w:p>
        </w:tc>
        <w:tc>
          <w:tcPr>
            <w:tcW w:w="1701" w:type="dxa"/>
            <w:vMerge w:val="restart"/>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Администрация Киренского муниципального района</w:t>
            </w:r>
          </w:p>
          <w:p w:rsidR="003B7683" w:rsidRPr="007037A9" w:rsidRDefault="003B7683" w:rsidP="003B7683">
            <w:pPr>
              <w:spacing w:after="0"/>
              <w:jc w:val="both"/>
              <w:rPr>
                <w:rFonts w:ascii="Times New Roman" w:hAnsi="Times New Roman" w:cs="Times New Roman"/>
                <w:sz w:val="20"/>
                <w:szCs w:val="20"/>
              </w:rPr>
            </w:pPr>
          </w:p>
        </w:tc>
        <w:tc>
          <w:tcPr>
            <w:tcW w:w="2835" w:type="dxa"/>
            <w:shd w:val="clear" w:color="auto" w:fill="auto"/>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всего</w:t>
            </w: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800</w:t>
            </w: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200</w:t>
            </w:r>
          </w:p>
        </w:tc>
        <w:tc>
          <w:tcPr>
            <w:tcW w:w="993"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200</w:t>
            </w:r>
          </w:p>
        </w:tc>
        <w:tc>
          <w:tcPr>
            <w:tcW w:w="909" w:type="dxa"/>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1200</w:t>
            </w:r>
          </w:p>
        </w:tc>
      </w:tr>
      <w:tr w:rsidR="003B7683" w:rsidRPr="007037A9" w:rsidTr="007037A9">
        <w:trPr>
          <w:trHeight w:val="435"/>
          <w:jc w:val="center"/>
        </w:trPr>
        <w:tc>
          <w:tcPr>
            <w:tcW w:w="2045" w:type="dxa"/>
            <w:vMerge/>
            <w:shd w:val="clear" w:color="auto" w:fill="auto"/>
            <w:vAlign w:val="center"/>
          </w:tcPr>
          <w:p w:rsidR="003B7683" w:rsidRPr="007037A9" w:rsidRDefault="003B7683" w:rsidP="003B7683">
            <w:pPr>
              <w:spacing w:after="0"/>
              <w:jc w:val="both"/>
              <w:rPr>
                <w:rFonts w:ascii="Times New Roman" w:hAnsi="Times New Roman" w:cs="Times New Roman"/>
                <w:sz w:val="20"/>
                <w:szCs w:val="20"/>
              </w:rPr>
            </w:pPr>
          </w:p>
        </w:tc>
        <w:tc>
          <w:tcPr>
            <w:tcW w:w="1701" w:type="dxa"/>
            <w:vMerge/>
          </w:tcPr>
          <w:p w:rsidR="003B7683" w:rsidRPr="007037A9" w:rsidRDefault="003B7683" w:rsidP="003B7683">
            <w:pPr>
              <w:spacing w:after="0"/>
              <w:jc w:val="both"/>
              <w:rPr>
                <w:rFonts w:ascii="Times New Roman" w:hAnsi="Times New Roman" w:cs="Times New Roman"/>
                <w:sz w:val="20"/>
                <w:szCs w:val="20"/>
              </w:rPr>
            </w:pPr>
          </w:p>
        </w:tc>
        <w:tc>
          <w:tcPr>
            <w:tcW w:w="2835" w:type="dxa"/>
            <w:shd w:val="clear" w:color="auto" w:fill="auto"/>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Средства, планируемые к привлечению из областного бюджета (ОБ)</w:t>
            </w: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p>
        </w:tc>
        <w:tc>
          <w:tcPr>
            <w:tcW w:w="993" w:type="dxa"/>
            <w:shd w:val="clear" w:color="auto" w:fill="auto"/>
            <w:noWrap/>
          </w:tcPr>
          <w:p w:rsidR="003B7683" w:rsidRPr="007037A9" w:rsidRDefault="003B7683" w:rsidP="003B7683">
            <w:pPr>
              <w:spacing w:after="0"/>
              <w:jc w:val="both"/>
              <w:rPr>
                <w:rFonts w:ascii="Times New Roman" w:hAnsi="Times New Roman" w:cs="Times New Roman"/>
                <w:sz w:val="20"/>
                <w:szCs w:val="20"/>
              </w:rPr>
            </w:pPr>
          </w:p>
        </w:tc>
        <w:tc>
          <w:tcPr>
            <w:tcW w:w="909" w:type="dxa"/>
          </w:tcPr>
          <w:p w:rsidR="003B7683" w:rsidRPr="007037A9" w:rsidRDefault="003B7683" w:rsidP="003B7683">
            <w:pPr>
              <w:spacing w:after="0"/>
              <w:jc w:val="both"/>
              <w:rPr>
                <w:rFonts w:ascii="Times New Roman" w:hAnsi="Times New Roman" w:cs="Times New Roman"/>
                <w:sz w:val="20"/>
                <w:szCs w:val="20"/>
              </w:rPr>
            </w:pPr>
          </w:p>
        </w:tc>
      </w:tr>
      <w:tr w:rsidR="003B7683" w:rsidRPr="007037A9" w:rsidTr="007037A9">
        <w:trPr>
          <w:trHeight w:val="195"/>
          <w:jc w:val="center"/>
        </w:trPr>
        <w:tc>
          <w:tcPr>
            <w:tcW w:w="2045" w:type="dxa"/>
            <w:vMerge/>
            <w:shd w:val="clear" w:color="auto" w:fill="auto"/>
            <w:vAlign w:val="center"/>
          </w:tcPr>
          <w:p w:rsidR="003B7683" w:rsidRPr="007037A9" w:rsidRDefault="003B7683" w:rsidP="003B7683">
            <w:pPr>
              <w:spacing w:after="0"/>
              <w:jc w:val="both"/>
              <w:rPr>
                <w:rFonts w:ascii="Times New Roman" w:hAnsi="Times New Roman" w:cs="Times New Roman"/>
                <w:sz w:val="20"/>
                <w:szCs w:val="20"/>
              </w:rPr>
            </w:pPr>
          </w:p>
        </w:tc>
        <w:tc>
          <w:tcPr>
            <w:tcW w:w="1701" w:type="dxa"/>
            <w:vMerge/>
          </w:tcPr>
          <w:p w:rsidR="003B7683" w:rsidRPr="007037A9" w:rsidRDefault="003B7683" w:rsidP="003B7683">
            <w:pPr>
              <w:spacing w:after="0"/>
              <w:jc w:val="both"/>
              <w:rPr>
                <w:rFonts w:ascii="Times New Roman" w:hAnsi="Times New Roman" w:cs="Times New Roman"/>
                <w:sz w:val="20"/>
                <w:szCs w:val="20"/>
              </w:rPr>
            </w:pPr>
          </w:p>
        </w:tc>
        <w:tc>
          <w:tcPr>
            <w:tcW w:w="2835" w:type="dxa"/>
            <w:shd w:val="clear" w:color="auto" w:fill="auto"/>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средства, планируемые к привлечению из федерального бюджета (ФБ)</w:t>
            </w: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p>
        </w:tc>
        <w:tc>
          <w:tcPr>
            <w:tcW w:w="993" w:type="dxa"/>
            <w:shd w:val="clear" w:color="auto" w:fill="auto"/>
            <w:noWrap/>
          </w:tcPr>
          <w:p w:rsidR="003B7683" w:rsidRPr="007037A9" w:rsidRDefault="003B7683" w:rsidP="003B7683">
            <w:pPr>
              <w:spacing w:after="0"/>
              <w:jc w:val="both"/>
              <w:rPr>
                <w:rFonts w:ascii="Times New Roman" w:hAnsi="Times New Roman" w:cs="Times New Roman"/>
                <w:sz w:val="20"/>
                <w:szCs w:val="20"/>
              </w:rPr>
            </w:pPr>
          </w:p>
        </w:tc>
        <w:tc>
          <w:tcPr>
            <w:tcW w:w="909" w:type="dxa"/>
          </w:tcPr>
          <w:p w:rsidR="003B7683" w:rsidRPr="007037A9" w:rsidRDefault="003B7683" w:rsidP="003B7683">
            <w:pPr>
              <w:spacing w:after="0"/>
              <w:jc w:val="both"/>
              <w:rPr>
                <w:rFonts w:ascii="Times New Roman" w:hAnsi="Times New Roman" w:cs="Times New Roman"/>
                <w:sz w:val="20"/>
                <w:szCs w:val="20"/>
              </w:rPr>
            </w:pPr>
          </w:p>
        </w:tc>
      </w:tr>
      <w:tr w:rsidR="003B7683" w:rsidRPr="007037A9" w:rsidTr="007037A9">
        <w:trPr>
          <w:trHeight w:val="255"/>
          <w:jc w:val="center"/>
        </w:trPr>
        <w:tc>
          <w:tcPr>
            <w:tcW w:w="2045" w:type="dxa"/>
            <w:vMerge/>
            <w:shd w:val="clear" w:color="auto" w:fill="auto"/>
            <w:vAlign w:val="center"/>
          </w:tcPr>
          <w:p w:rsidR="003B7683" w:rsidRPr="007037A9" w:rsidRDefault="003B7683" w:rsidP="003B7683">
            <w:pPr>
              <w:spacing w:after="0"/>
              <w:jc w:val="both"/>
              <w:rPr>
                <w:rFonts w:ascii="Times New Roman" w:hAnsi="Times New Roman" w:cs="Times New Roman"/>
                <w:sz w:val="20"/>
                <w:szCs w:val="20"/>
              </w:rPr>
            </w:pPr>
          </w:p>
        </w:tc>
        <w:tc>
          <w:tcPr>
            <w:tcW w:w="1701" w:type="dxa"/>
            <w:vMerge/>
          </w:tcPr>
          <w:p w:rsidR="003B7683" w:rsidRPr="007037A9" w:rsidRDefault="003B7683" w:rsidP="003B7683">
            <w:pPr>
              <w:spacing w:after="0"/>
              <w:jc w:val="both"/>
              <w:rPr>
                <w:rFonts w:ascii="Times New Roman" w:hAnsi="Times New Roman" w:cs="Times New Roman"/>
                <w:sz w:val="20"/>
                <w:szCs w:val="20"/>
              </w:rPr>
            </w:pPr>
          </w:p>
        </w:tc>
        <w:tc>
          <w:tcPr>
            <w:tcW w:w="2835" w:type="dxa"/>
            <w:shd w:val="clear" w:color="auto" w:fill="auto"/>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Местный бюджет(МБ)</w:t>
            </w: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800</w:t>
            </w: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200</w:t>
            </w:r>
          </w:p>
        </w:tc>
        <w:tc>
          <w:tcPr>
            <w:tcW w:w="993"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200</w:t>
            </w:r>
          </w:p>
        </w:tc>
        <w:tc>
          <w:tcPr>
            <w:tcW w:w="909" w:type="dxa"/>
          </w:tcPr>
          <w:p w:rsidR="003B7683" w:rsidRPr="007037A9" w:rsidRDefault="003B7683" w:rsidP="007037A9">
            <w:pPr>
              <w:spacing w:after="0"/>
              <w:ind w:left="-108" w:right="-49"/>
              <w:jc w:val="both"/>
              <w:rPr>
                <w:rFonts w:ascii="Times New Roman" w:hAnsi="Times New Roman" w:cs="Times New Roman"/>
                <w:sz w:val="20"/>
                <w:szCs w:val="20"/>
              </w:rPr>
            </w:pPr>
            <w:r w:rsidRPr="007037A9">
              <w:rPr>
                <w:rFonts w:ascii="Times New Roman" w:hAnsi="Times New Roman" w:cs="Times New Roman"/>
                <w:sz w:val="20"/>
                <w:szCs w:val="20"/>
              </w:rPr>
              <w:t>1200</w:t>
            </w:r>
          </w:p>
        </w:tc>
      </w:tr>
      <w:tr w:rsidR="003B7683" w:rsidRPr="007037A9" w:rsidTr="007037A9">
        <w:trPr>
          <w:trHeight w:val="345"/>
          <w:jc w:val="center"/>
        </w:trPr>
        <w:tc>
          <w:tcPr>
            <w:tcW w:w="2045" w:type="dxa"/>
            <w:vMerge/>
            <w:shd w:val="clear" w:color="auto" w:fill="auto"/>
            <w:vAlign w:val="center"/>
          </w:tcPr>
          <w:p w:rsidR="003B7683" w:rsidRPr="007037A9" w:rsidRDefault="003B7683" w:rsidP="003B7683">
            <w:pPr>
              <w:spacing w:after="0"/>
              <w:jc w:val="both"/>
              <w:rPr>
                <w:rFonts w:ascii="Times New Roman" w:hAnsi="Times New Roman" w:cs="Times New Roman"/>
                <w:sz w:val="20"/>
                <w:szCs w:val="20"/>
              </w:rPr>
            </w:pPr>
          </w:p>
        </w:tc>
        <w:tc>
          <w:tcPr>
            <w:tcW w:w="1701" w:type="dxa"/>
            <w:vMerge/>
          </w:tcPr>
          <w:p w:rsidR="003B7683" w:rsidRPr="007037A9" w:rsidRDefault="003B7683" w:rsidP="003B7683">
            <w:pPr>
              <w:spacing w:after="0"/>
              <w:jc w:val="both"/>
              <w:rPr>
                <w:rFonts w:ascii="Times New Roman" w:hAnsi="Times New Roman" w:cs="Times New Roman"/>
                <w:sz w:val="20"/>
                <w:szCs w:val="20"/>
              </w:rPr>
            </w:pPr>
          </w:p>
        </w:tc>
        <w:tc>
          <w:tcPr>
            <w:tcW w:w="2835" w:type="dxa"/>
            <w:shd w:val="clear" w:color="auto" w:fill="auto"/>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иные источники (ИИ)</w:t>
            </w: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p>
        </w:tc>
        <w:tc>
          <w:tcPr>
            <w:tcW w:w="993" w:type="dxa"/>
            <w:shd w:val="clear" w:color="auto" w:fill="auto"/>
            <w:noWrap/>
          </w:tcPr>
          <w:p w:rsidR="003B7683" w:rsidRPr="007037A9" w:rsidRDefault="003B7683" w:rsidP="003B7683">
            <w:pPr>
              <w:spacing w:after="0"/>
              <w:jc w:val="both"/>
              <w:rPr>
                <w:rFonts w:ascii="Times New Roman" w:hAnsi="Times New Roman" w:cs="Times New Roman"/>
                <w:sz w:val="20"/>
                <w:szCs w:val="20"/>
              </w:rPr>
            </w:pPr>
          </w:p>
        </w:tc>
        <w:tc>
          <w:tcPr>
            <w:tcW w:w="909" w:type="dxa"/>
          </w:tcPr>
          <w:p w:rsidR="003B7683" w:rsidRPr="007037A9" w:rsidRDefault="003B7683" w:rsidP="007037A9">
            <w:pPr>
              <w:spacing w:after="0"/>
              <w:ind w:left="-108" w:right="-49"/>
              <w:jc w:val="both"/>
              <w:rPr>
                <w:rFonts w:ascii="Times New Roman" w:hAnsi="Times New Roman" w:cs="Times New Roman"/>
                <w:sz w:val="20"/>
                <w:szCs w:val="20"/>
              </w:rPr>
            </w:pPr>
          </w:p>
        </w:tc>
      </w:tr>
      <w:tr w:rsidR="003B7683" w:rsidRPr="007037A9" w:rsidTr="007037A9">
        <w:trPr>
          <w:trHeight w:val="245"/>
          <w:jc w:val="center"/>
        </w:trPr>
        <w:tc>
          <w:tcPr>
            <w:tcW w:w="2045" w:type="dxa"/>
            <w:vMerge w:val="restart"/>
            <w:shd w:val="clear" w:color="auto" w:fill="auto"/>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Основное мероприятие 1.1 Обеспечение эффективного управления муниципальными финансами, формирования и организации исполнения местного бюджета</w:t>
            </w:r>
          </w:p>
        </w:tc>
        <w:tc>
          <w:tcPr>
            <w:tcW w:w="1701" w:type="dxa"/>
            <w:vMerge w:val="restart"/>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всего, в том числе:</w:t>
            </w:r>
          </w:p>
        </w:tc>
        <w:tc>
          <w:tcPr>
            <w:tcW w:w="2835" w:type="dxa"/>
            <w:shd w:val="clear" w:color="auto" w:fill="auto"/>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всего</w:t>
            </w: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17486,6</w:t>
            </w: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17486,6 </w:t>
            </w:r>
          </w:p>
        </w:tc>
        <w:tc>
          <w:tcPr>
            <w:tcW w:w="993"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17486,6</w:t>
            </w:r>
          </w:p>
        </w:tc>
        <w:tc>
          <w:tcPr>
            <w:tcW w:w="909" w:type="dxa"/>
          </w:tcPr>
          <w:p w:rsidR="003B7683" w:rsidRPr="007037A9" w:rsidRDefault="003B7683" w:rsidP="007037A9">
            <w:pPr>
              <w:spacing w:after="0"/>
              <w:ind w:left="-108" w:right="-49"/>
              <w:jc w:val="both"/>
              <w:rPr>
                <w:rFonts w:ascii="Times New Roman" w:hAnsi="Times New Roman" w:cs="Times New Roman"/>
                <w:sz w:val="20"/>
                <w:szCs w:val="20"/>
              </w:rPr>
            </w:pPr>
            <w:r w:rsidRPr="007037A9">
              <w:rPr>
                <w:rFonts w:ascii="Times New Roman" w:hAnsi="Times New Roman" w:cs="Times New Roman"/>
                <w:sz w:val="20"/>
                <w:szCs w:val="20"/>
              </w:rPr>
              <w:t>52459,80</w:t>
            </w:r>
          </w:p>
        </w:tc>
      </w:tr>
      <w:tr w:rsidR="003B7683" w:rsidRPr="007037A9" w:rsidTr="007037A9">
        <w:trPr>
          <w:trHeight w:val="245"/>
          <w:jc w:val="center"/>
        </w:trPr>
        <w:tc>
          <w:tcPr>
            <w:tcW w:w="2045" w:type="dxa"/>
            <w:vMerge/>
            <w:shd w:val="clear" w:color="auto" w:fill="auto"/>
            <w:vAlign w:val="center"/>
          </w:tcPr>
          <w:p w:rsidR="003B7683" w:rsidRPr="007037A9" w:rsidRDefault="003B7683" w:rsidP="003B7683">
            <w:pPr>
              <w:spacing w:after="0"/>
              <w:jc w:val="both"/>
              <w:rPr>
                <w:rFonts w:ascii="Times New Roman" w:hAnsi="Times New Roman" w:cs="Times New Roman"/>
                <w:sz w:val="20"/>
                <w:szCs w:val="20"/>
              </w:rPr>
            </w:pPr>
          </w:p>
        </w:tc>
        <w:tc>
          <w:tcPr>
            <w:tcW w:w="1701" w:type="dxa"/>
            <w:vMerge/>
          </w:tcPr>
          <w:p w:rsidR="003B7683" w:rsidRPr="007037A9" w:rsidRDefault="003B7683" w:rsidP="003B7683">
            <w:pPr>
              <w:spacing w:after="0"/>
              <w:jc w:val="both"/>
              <w:rPr>
                <w:rFonts w:ascii="Times New Roman" w:hAnsi="Times New Roman" w:cs="Times New Roman"/>
                <w:sz w:val="20"/>
                <w:szCs w:val="20"/>
              </w:rPr>
            </w:pPr>
          </w:p>
        </w:tc>
        <w:tc>
          <w:tcPr>
            <w:tcW w:w="2835" w:type="dxa"/>
            <w:shd w:val="clear" w:color="auto" w:fill="auto"/>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Средства, планируемые к привлечению из областного бюджета (ОБ)</w:t>
            </w: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 </w:t>
            </w: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 </w:t>
            </w:r>
          </w:p>
        </w:tc>
        <w:tc>
          <w:tcPr>
            <w:tcW w:w="993"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 </w:t>
            </w:r>
          </w:p>
        </w:tc>
        <w:tc>
          <w:tcPr>
            <w:tcW w:w="909" w:type="dxa"/>
          </w:tcPr>
          <w:p w:rsidR="003B7683" w:rsidRPr="007037A9" w:rsidRDefault="003B7683" w:rsidP="007037A9">
            <w:pPr>
              <w:spacing w:after="0"/>
              <w:ind w:left="-108" w:right="-49"/>
              <w:jc w:val="both"/>
              <w:rPr>
                <w:rFonts w:ascii="Times New Roman" w:hAnsi="Times New Roman" w:cs="Times New Roman"/>
                <w:sz w:val="20"/>
                <w:szCs w:val="20"/>
              </w:rPr>
            </w:pPr>
          </w:p>
        </w:tc>
      </w:tr>
      <w:tr w:rsidR="003B7683" w:rsidRPr="007037A9" w:rsidTr="007037A9">
        <w:trPr>
          <w:trHeight w:val="245"/>
          <w:jc w:val="center"/>
        </w:trPr>
        <w:tc>
          <w:tcPr>
            <w:tcW w:w="2045" w:type="dxa"/>
            <w:vMerge/>
            <w:shd w:val="clear" w:color="auto" w:fill="auto"/>
            <w:vAlign w:val="center"/>
          </w:tcPr>
          <w:p w:rsidR="003B7683" w:rsidRPr="007037A9" w:rsidRDefault="003B7683" w:rsidP="003B7683">
            <w:pPr>
              <w:spacing w:after="0"/>
              <w:jc w:val="both"/>
              <w:rPr>
                <w:rFonts w:ascii="Times New Roman" w:hAnsi="Times New Roman" w:cs="Times New Roman"/>
                <w:sz w:val="20"/>
                <w:szCs w:val="20"/>
              </w:rPr>
            </w:pPr>
          </w:p>
        </w:tc>
        <w:tc>
          <w:tcPr>
            <w:tcW w:w="1701" w:type="dxa"/>
            <w:vMerge/>
          </w:tcPr>
          <w:p w:rsidR="003B7683" w:rsidRPr="007037A9" w:rsidRDefault="003B7683" w:rsidP="003B7683">
            <w:pPr>
              <w:spacing w:after="0"/>
              <w:jc w:val="both"/>
              <w:rPr>
                <w:rFonts w:ascii="Times New Roman" w:hAnsi="Times New Roman" w:cs="Times New Roman"/>
                <w:sz w:val="20"/>
                <w:szCs w:val="20"/>
              </w:rPr>
            </w:pPr>
          </w:p>
        </w:tc>
        <w:tc>
          <w:tcPr>
            <w:tcW w:w="2835" w:type="dxa"/>
            <w:shd w:val="clear" w:color="auto" w:fill="auto"/>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средства, планируемые к привлечению из федерального бюджета (ФБ)</w:t>
            </w: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 </w:t>
            </w: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 </w:t>
            </w:r>
          </w:p>
        </w:tc>
        <w:tc>
          <w:tcPr>
            <w:tcW w:w="993"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 </w:t>
            </w:r>
          </w:p>
        </w:tc>
        <w:tc>
          <w:tcPr>
            <w:tcW w:w="909" w:type="dxa"/>
          </w:tcPr>
          <w:p w:rsidR="003B7683" w:rsidRPr="007037A9" w:rsidRDefault="003B7683" w:rsidP="007037A9">
            <w:pPr>
              <w:spacing w:after="0"/>
              <w:ind w:left="-108" w:right="-49"/>
              <w:jc w:val="both"/>
              <w:rPr>
                <w:rFonts w:ascii="Times New Roman" w:hAnsi="Times New Roman" w:cs="Times New Roman"/>
                <w:sz w:val="20"/>
                <w:szCs w:val="20"/>
              </w:rPr>
            </w:pPr>
          </w:p>
        </w:tc>
      </w:tr>
      <w:tr w:rsidR="003B7683" w:rsidRPr="007037A9" w:rsidTr="007037A9">
        <w:trPr>
          <w:trHeight w:val="245"/>
          <w:jc w:val="center"/>
        </w:trPr>
        <w:tc>
          <w:tcPr>
            <w:tcW w:w="2045" w:type="dxa"/>
            <w:vMerge/>
            <w:shd w:val="clear" w:color="auto" w:fill="auto"/>
            <w:vAlign w:val="center"/>
          </w:tcPr>
          <w:p w:rsidR="003B7683" w:rsidRPr="007037A9" w:rsidRDefault="003B7683" w:rsidP="003B7683">
            <w:pPr>
              <w:spacing w:after="0"/>
              <w:jc w:val="both"/>
              <w:rPr>
                <w:rFonts w:ascii="Times New Roman" w:hAnsi="Times New Roman" w:cs="Times New Roman"/>
                <w:sz w:val="20"/>
                <w:szCs w:val="20"/>
              </w:rPr>
            </w:pPr>
          </w:p>
        </w:tc>
        <w:tc>
          <w:tcPr>
            <w:tcW w:w="1701" w:type="dxa"/>
            <w:vMerge/>
          </w:tcPr>
          <w:p w:rsidR="003B7683" w:rsidRPr="007037A9" w:rsidRDefault="003B7683" w:rsidP="003B7683">
            <w:pPr>
              <w:spacing w:after="0"/>
              <w:jc w:val="both"/>
              <w:rPr>
                <w:rFonts w:ascii="Times New Roman" w:hAnsi="Times New Roman" w:cs="Times New Roman"/>
                <w:sz w:val="20"/>
                <w:szCs w:val="20"/>
              </w:rPr>
            </w:pPr>
          </w:p>
        </w:tc>
        <w:tc>
          <w:tcPr>
            <w:tcW w:w="2835" w:type="dxa"/>
            <w:shd w:val="clear" w:color="auto" w:fill="auto"/>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Местный бюджет(МБ)</w:t>
            </w: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17486,6</w:t>
            </w: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17486,6 </w:t>
            </w:r>
          </w:p>
        </w:tc>
        <w:tc>
          <w:tcPr>
            <w:tcW w:w="993"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17486,6</w:t>
            </w:r>
          </w:p>
        </w:tc>
        <w:tc>
          <w:tcPr>
            <w:tcW w:w="909" w:type="dxa"/>
          </w:tcPr>
          <w:p w:rsidR="003B7683" w:rsidRPr="007037A9" w:rsidRDefault="003B7683" w:rsidP="007037A9">
            <w:pPr>
              <w:spacing w:after="0"/>
              <w:ind w:left="-108" w:right="-49"/>
              <w:jc w:val="both"/>
              <w:rPr>
                <w:rFonts w:ascii="Times New Roman" w:hAnsi="Times New Roman" w:cs="Times New Roman"/>
                <w:sz w:val="20"/>
                <w:szCs w:val="20"/>
              </w:rPr>
            </w:pPr>
            <w:r w:rsidRPr="007037A9">
              <w:rPr>
                <w:rFonts w:ascii="Times New Roman" w:hAnsi="Times New Roman" w:cs="Times New Roman"/>
                <w:sz w:val="20"/>
                <w:szCs w:val="20"/>
              </w:rPr>
              <w:t>52459,80</w:t>
            </w:r>
          </w:p>
        </w:tc>
      </w:tr>
      <w:tr w:rsidR="003B7683" w:rsidRPr="007037A9" w:rsidTr="007037A9">
        <w:trPr>
          <w:trHeight w:val="245"/>
          <w:jc w:val="center"/>
        </w:trPr>
        <w:tc>
          <w:tcPr>
            <w:tcW w:w="2045" w:type="dxa"/>
            <w:vMerge/>
            <w:shd w:val="clear" w:color="auto" w:fill="auto"/>
            <w:vAlign w:val="center"/>
          </w:tcPr>
          <w:p w:rsidR="003B7683" w:rsidRPr="007037A9" w:rsidRDefault="003B7683" w:rsidP="003B7683">
            <w:pPr>
              <w:spacing w:after="0"/>
              <w:jc w:val="both"/>
              <w:rPr>
                <w:rFonts w:ascii="Times New Roman" w:hAnsi="Times New Roman" w:cs="Times New Roman"/>
                <w:sz w:val="20"/>
                <w:szCs w:val="20"/>
              </w:rPr>
            </w:pPr>
          </w:p>
        </w:tc>
        <w:tc>
          <w:tcPr>
            <w:tcW w:w="1701" w:type="dxa"/>
            <w:vMerge/>
          </w:tcPr>
          <w:p w:rsidR="003B7683" w:rsidRPr="007037A9" w:rsidRDefault="003B7683" w:rsidP="003B7683">
            <w:pPr>
              <w:spacing w:after="0"/>
              <w:jc w:val="both"/>
              <w:rPr>
                <w:rFonts w:ascii="Times New Roman" w:hAnsi="Times New Roman" w:cs="Times New Roman"/>
                <w:sz w:val="20"/>
                <w:szCs w:val="20"/>
              </w:rPr>
            </w:pPr>
          </w:p>
        </w:tc>
        <w:tc>
          <w:tcPr>
            <w:tcW w:w="2835" w:type="dxa"/>
            <w:shd w:val="clear" w:color="auto" w:fill="auto"/>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иные источники (ИИ)</w:t>
            </w: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 </w:t>
            </w: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 </w:t>
            </w:r>
          </w:p>
        </w:tc>
        <w:tc>
          <w:tcPr>
            <w:tcW w:w="993"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 </w:t>
            </w:r>
          </w:p>
        </w:tc>
        <w:tc>
          <w:tcPr>
            <w:tcW w:w="909" w:type="dxa"/>
          </w:tcPr>
          <w:p w:rsidR="003B7683" w:rsidRPr="007037A9" w:rsidRDefault="003B7683" w:rsidP="007037A9">
            <w:pPr>
              <w:spacing w:after="0"/>
              <w:ind w:left="-108" w:right="-49"/>
              <w:jc w:val="both"/>
              <w:rPr>
                <w:rFonts w:ascii="Times New Roman" w:hAnsi="Times New Roman" w:cs="Times New Roman"/>
                <w:sz w:val="20"/>
                <w:szCs w:val="20"/>
              </w:rPr>
            </w:pPr>
          </w:p>
        </w:tc>
      </w:tr>
      <w:tr w:rsidR="003B7683" w:rsidRPr="007037A9" w:rsidTr="007037A9">
        <w:trPr>
          <w:trHeight w:val="245"/>
          <w:jc w:val="center"/>
        </w:trPr>
        <w:tc>
          <w:tcPr>
            <w:tcW w:w="2045" w:type="dxa"/>
            <w:vMerge/>
            <w:shd w:val="clear" w:color="auto" w:fill="auto"/>
            <w:vAlign w:val="center"/>
          </w:tcPr>
          <w:p w:rsidR="003B7683" w:rsidRPr="007037A9" w:rsidRDefault="003B7683" w:rsidP="003B7683">
            <w:pPr>
              <w:spacing w:after="0"/>
              <w:jc w:val="both"/>
              <w:rPr>
                <w:rFonts w:ascii="Times New Roman" w:hAnsi="Times New Roman" w:cs="Times New Roman"/>
                <w:sz w:val="20"/>
                <w:szCs w:val="20"/>
              </w:rPr>
            </w:pPr>
          </w:p>
        </w:tc>
        <w:tc>
          <w:tcPr>
            <w:tcW w:w="1701" w:type="dxa"/>
            <w:vMerge w:val="restart"/>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Финансовое управление администрации Киренского района</w:t>
            </w:r>
          </w:p>
        </w:tc>
        <w:tc>
          <w:tcPr>
            <w:tcW w:w="2835" w:type="dxa"/>
            <w:shd w:val="clear" w:color="auto" w:fill="auto"/>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всего</w:t>
            </w: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17486,6</w:t>
            </w: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17486,6 </w:t>
            </w:r>
          </w:p>
        </w:tc>
        <w:tc>
          <w:tcPr>
            <w:tcW w:w="993"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17486,6</w:t>
            </w:r>
          </w:p>
        </w:tc>
        <w:tc>
          <w:tcPr>
            <w:tcW w:w="909" w:type="dxa"/>
          </w:tcPr>
          <w:p w:rsidR="003B7683" w:rsidRPr="007037A9" w:rsidRDefault="003B7683" w:rsidP="007037A9">
            <w:pPr>
              <w:spacing w:after="0"/>
              <w:ind w:left="-108" w:right="-49"/>
              <w:jc w:val="both"/>
              <w:rPr>
                <w:rFonts w:ascii="Times New Roman" w:hAnsi="Times New Roman" w:cs="Times New Roman"/>
                <w:sz w:val="20"/>
                <w:szCs w:val="20"/>
              </w:rPr>
            </w:pPr>
            <w:r w:rsidRPr="007037A9">
              <w:rPr>
                <w:rFonts w:ascii="Times New Roman" w:hAnsi="Times New Roman" w:cs="Times New Roman"/>
                <w:sz w:val="20"/>
                <w:szCs w:val="20"/>
              </w:rPr>
              <w:t>52459,80</w:t>
            </w:r>
          </w:p>
        </w:tc>
      </w:tr>
      <w:tr w:rsidR="003B7683" w:rsidRPr="007037A9" w:rsidTr="007037A9">
        <w:trPr>
          <w:trHeight w:val="245"/>
          <w:jc w:val="center"/>
        </w:trPr>
        <w:tc>
          <w:tcPr>
            <w:tcW w:w="2045" w:type="dxa"/>
            <w:vMerge/>
            <w:shd w:val="clear" w:color="auto" w:fill="auto"/>
            <w:vAlign w:val="center"/>
          </w:tcPr>
          <w:p w:rsidR="003B7683" w:rsidRPr="007037A9" w:rsidRDefault="003B7683" w:rsidP="003B7683">
            <w:pPr>
              <w:spacing w:after="0"/>
              <w:jc w:val="both"/>
              <w:rPr>
                <w:rFonts w:ascii="Times New Roman" w:hAnsi="Times New Roman" w:cs="Times New Roman"/>
                <w:sz w:val="20"/>
                <w:szCs w:val="20"/>
              </w:rPr>
            </w:pPr>
          </w:p>
        </w:tc>
        <w:tc>
          <w:tcPr>
            <w:tcW w:w="1701" w:type="dxa"/>
            <w:vMerge/>
          </w:tcPr>
          <w:p w:rsidR="003B7683" w:rsidRPr="007037A9" w:rsidRDefault="003B7683" w:rsidP="003B7683">
            <w:pPr>
              <w:spacing w:after="0"/>
              <w:jc w:val="both"/>
              <w:rPr>
                <w:rFonts w:ascii="Times New Roman" w:hAnsi="Times New Roman" w:cs="Times New Roman"/>
                <w:sz w:val="20"/>
                <w:szCs w:val="20"/>
              </w:rPr>
            </w:pPr>
          </w:p>
        </w:tc>
        <w:tc>
          <w:tcPr>
            <w:tcW w:w="2835" w:type="dxa"/>
            <w:shd w:val="clear" w:color="auto" w:fill="auto"/>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Средства, планируемые к привлечению из областного бюджета (ОБ)</w:t>
            </w: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p>
        </w:tc>
        <w:tc>
          <w:tcPr>
            <w:tcW w:w="993" w:type="dxa"/>
            <w:shd w:val="clear" w:color="auto" w:fill="auto"/>
            <w:noWrap/>
          </w:tcPr>
          <w:p w:rsidR="003B7683" w:rsidRPr="007037A9" w:rsidRDefault="003B7683" w:rsidP="003B7683">
            <w:pPr>
              <w:spacing w:after="0"/>
              <w:jc w:val="both"/>
              <w:rPr>
                <w:rFonts w:ascii="Times New Roman" w:hAnsi="Times New Roman" w:cs="Times New Roman"/>
                <w:sz w:val="20"/>
                <w:szCs w:val="20"/>
              </w:rPr>
            </w:pPr>
          </w:p>
        </w:tc>
        <w:tc>
          <w:tcPr>
            <w:tcW w:w="909" w:type="dxa"/>
          </w:tcPr>
          <w:p w:rsidR="003B7683" w:rsidRPr="007037A9" w:rsidRDefault="003B7683" w:rsidP="007037A9">
            <w:pPr>
              <w:spacing w:after="0"/>
              <w:ind w:left="-108" w:right="-49"/>
              <w:jc w:val="both"/>
              <w:rPr>
                <w:rFonts w:ascii="Times New Roman" w:hAnsi="Times New Roman" w:cs="Times New Roman"/>
                <w:sz w:val="20"/>
                <w:szCs w:val="20"/>
              </w:rPr>
            </w:pPr>
          </w:p>
        </w:tc>
      </w:tr>
      <w:tr w:rsidR="003B7683" w:rsidRPr="007037A9" w:rsidTr="007037A9">
        <w:trPr>
          <w:trHeight w:val="245"/>
          <w:jc w:val="center"/>
        </w:trPr>
        <w:tc>
          <w:tcPr>
            <w:tcW w:w="2045" w:type="dxa"/>
            <w:vMerge/>
            <w:shd w:val="clear" w:color="auto" w:fill="auto"/>
            <w:vAlign w:val="center"/>
          </w:tcPr>
          <w:p w:rsidR="003B7683" w:rsidRPr="007037A9" w:rsidRDefault="003B7683" w:rsidP="003B7683">
            <w:pPr>
              <w:spacing w:after="0"/>
              <w:jc w:val="both"/>
              <w:rPr>
                <w:rFonts w:ascii="Times New Roman" w:hAnsi="Times New Roman" w:cs="Times New Roman"/>
                <w:sz w:val="20"/>
                <w:szCs w:val="20"/>
              </w:rPr>
            </w:pPr>
          </w:p>
        </w:tc>
        <w:tc>
          <w:tcPr>
            <w:tcW w:w="1701" w:type="dxa"/>
            <w:vMerge/>
          </w:tcPr>
          <w:p w:rsidR="003B7683" w:rsidRPr="007037A9" w:rsidRDefault="003B7683" w:rsidP="003B7683">
            <w:pPr>
              <w:spacing w:after="0"/>
              <w:jc w:val="both"/>
              <w:rPr>
                <w:rFonts w:ascii="Times New Roman" w:hAnsi="Times New Roman" w:cs="Times New Roman"/>
                <w:sz w:val="20"/>
                <w:szCs w:val="20"/>
              </w:rPr>
            </w:pPr>
          </w:p>
        </w:tc>
        <w:tc>
          <w:tcPr>
            <w:tcW w:w="2835" w:type="dxa"/>
            <w:shd w:val="clear" w:color="auto" w:fill="auto"/>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средства, планируемые к привлечению из федерального бюджета (ФБ)</w:t>
            </w: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p>
        </w:tc>
        <w:tc>
          <w:tcPr>
            <w:tcW w:w="993" w:type="dxa"/>
            <w:shd w:val="clear" w:color="auto" w:fill="auto"/>
            <w:noWrap/>
          </w:tcPr>
          <w:p w:rsidR="003B7683" w:rsidRPr="007037A9" w:rsidRDefault="003B7683" w:rsidP="003B7683">
            <w:pPr>
              <w:spacing w:after="0"/>
              <w:jc w:val="both"/>
              <w:rPr>
                <w:rFonts w:ascii="Times New Roman" w:hAnsi="Times New Roman" w:cs="Times New Roman"/>
                <w:sz w:val="20"/>
                <w:szCs w:val="20"/>
              </w:rPr>
            </w:pPr>
          </w:p>
        </w:tc>
        <w:tc>
          <w:tcPr>
            <w:tcW w:w="909" w:type="dxa"/>
          </w:tcPr>
          <w:p w:rsidR="003B7683" w:rsidRPr="007037A9" w:rsidRDefault="003B7683" w:rsidP="007037A9">
            <w:pPr>
              <w:spacing w:after="0"/>
              <w:ind w:left="-108" w:right="-49"/>
              <w:jc w:val="both"/>
              <w:rPr>
                <w:rFonts w:ascii="Times New Roman" w:hAnsi="Times New Roman" w:cs="Times New Roman"/>
                <w:sz w:val="20"/>
                <w:szCs w:val="20"/>
              </w:rPr>
            </w:pPr>
          </w:p>
        </w:tc>
      </w:tr>
      <w:tr w:rsidR="003B7683" w:rsidRPr="007037A9" w:rsidTr="007037A9">
        <w:trPr>
          <w:trHeight w:val="245"/>
          <w:jc w:val="center"/>
        </w:trPr>
        <w:tc>
          <w:tcPr>
            <w:tcW w:w="2045" w:type="dxa"/>
            <w:vMerge/>
            <w:shd w:val="clear" w:color="auto" w:fill="auto"/>
            <w:vAlign w:val="center"/>
          </w:tcPr>
          <w:p w:rsidR="003B7683" w:rsidRPr="007037A9" w:rsidRDefault="003B7683" w:rsidP="003B7683">
            <w:pPr>
              <w:spacing w:after="0"/>
              <w:jc w:val="both"/>
              <w:rPr>
                <w:rFonts w:ascii="Times New Roman" w:hAnsi="Times New Roman" w:cs="Times New Roman"/>
                <w:sz w:val="20"/>
                <w:szCs w:val="20"/>
              </w:rPr>
            </w:pPr>
          </w:p>
        </w:tc>
        <w:tc>
          <w:tcPr>
            <w:tcW w:w="1701" w:type="dxa"/>
            <w:vMerge/>
          </w:tcPr>
          <w:p w:rsidR="003B7683" w:rsidRPr="007037A9" w:rsidRDefault="003B7683" w:rsidP="003B7683">
            <w:pPr>
              <w:spacing w:after="0"/>
              <w:jc w:val="both"/>
              <w:rPr>
                <w:rFonts w:ascii="Times New Roman" w:hAnsi="Times New Roman" w:cs="Times New Roman"/>
                <w:sz w:val="20"/>
                <w:szCs w:val="20"/>
              </w:rPr>
            </w:pPr>
          </w:p>
        </w:tc>
        <w:tc>
          <w:tcPr>
            <w:tcW w:w="2835" w:type="dxa"/>
            <w:shd w:val="clear" w:color="auto" w:fill="auto"/>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Местный бюджет(МБ)</w:t>
            </w: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17486,6</w:t>
            </w: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17486,6 </w:t>
            </w:r>
          </w:p>
        </w:tc>
        <w:tc>
          <w:tcPr>
            <w:tcW w:w="993"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17486,6</w:t>
            </w:r>
          </w:p>
        </w:tc>
        <w:tc>
          <w:tcPr>
            <w:tcW w:w="909" w:type="dxa"/>
          </w:tcPr>
          <w:p w:rsidR="003B7683" w:rsidRPr="007037A9" w:rsidRDefault="003B7683" w:rsidP="007037A9">
            <w:pPr>
              <w:spacing w:after="0"/>
              <w:ind w:left="-108" w:right="-49"/>
              <w:jc w:val="both"/>
              <w:rPr>
                <w:rFonts w:ascii="Times New Roman" w:hAnsi="Times New Roman" w:cs="Times New Roman"/>
                <w:sz w:val="20"/>
                <w:szCs w:val="20"/>
              </w:rPr>
            </w:pPr>
            <w:r w:rsidRPr="007037A9">
              <w:rPr>
                <w:rFonts w:ascii="Times New Roman" w:hAnsi="Times New Roman" w:cs="Times New Roman"/>
                <w:sz w:val="20"/>
                <w:szCs w:val="20"/>
              </w:rPr>
              <w:t>52459,80</w:t>
            </w:r>
          </w:p>
        </w:tc>
      </w:tr>
      <w:tr w:rsidR="003B7683" w:rsidRPr="007037A9" w:rsidTr="007037A9">
        <w:trPr>
          <w:trHeight w:val="245"/>
          <w:jc w:val="center"/>
        </w:trPr>
        <w:tc>
          <w:tcPr>
            <w:tcW w:w="2045" w:type="dxa"/>
            <w:vMerge w:val="restart"/>
            <w:shd w:val="clear" w:color="auto" w:fill="auto"/>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Основное мероприятие 1.2</w:t>
            </w:r>
          </w:p>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Осуществление отдельных полномочий по учету средств резервного фонда администрации Киренского района.</w:t>
            </w:r>
          </w:p>
        </w:tc>
        <w:tc>
          <w:tcPr>
            <w:tcW w:w="1701" w:type="dxa"/>
            <w:vMerge w:val="restart"/>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всего, в том числе:</w:t>
            </w:r>
          </w:p>
        </w:tc>
        <w:tc>
          <w:tcPr>
            <w:tcW w:w="2835" w:type="dxa"/>
            <w:shd w:val="clear" w:color="auto" w:fill="auto"/>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всего</w:t>
            </w: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200</w:t>
            </w: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200</w:t>
            </w:r>
          </w:p>
        </w:tc>
        <w:tc>
          <w:tcPr>
            <w:tcW w:w="993"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200</w:t>
            </w:r>
          </w:p>
        </w:tc>
        <w:tc>
          <w:tcPr>
            <w:tcW w:w="909" w:type="dxa"/>
          </w:tcPr>
          <w:p w:rsidR="003B7683" w:rsidRPr="007037A9" w:rsidRDefault="003B7683" w:rsidP="007037A9">
            <w:pPr>
              <w:spacing w:after="0"/>
              <w:ind w:left="-108" w:right="-49"/>
              <w:jc w:val="both"/>
              <w:rPr>
                <w:rFonts w:ascii="Times New Roman" w:hAnsi="Times New Roman" w:cs="Times New Roman"/>
                <w:sz w:val="20"/>
                <w:szCs w:val="20"/>
              </w:rPr>
            </w:pPr>
            <w:r w:rsidRPr="007037A9">
              <w:rPr>
                <w:rFonts w:ascii="Times New Roman" w:hAnsi="Times New Roman" w:cs="Times New Roman"/>
                <w:sz w:val="20"/>
                <w:szCs w:val="20"/>
              </w:rPr>
              <w:t>600</w:t>
            </w:r>
          </w:p>
        </w:tc>
      </w:tr>
      <w:tr w:rsidR="003B7683" w:rsidRPr="007037A9" w:rsidTr="007037A9">
        <w:trPr>
          <w:trHeight w:val="245"/>
          <w:jc w:val="center"/>
        </w:trPr>
        <w:tc>
          <w:tcPr>
            <w:tcW w:w="2045" w:type="dxa"/>
            <w:vMerge/>
            <w:shd w:val="clear" w:color="auto" w:fill="auto"/>
            <w:vAlign w:val="center"/>
          </w:tcPr>
          <w:p w:rsidR="003B7683" w:rsidRPr="007037A9" w:rsidRDefault="003B7683" w:rsidP="003B7683">
            <w:pPr>
              <w:spacing w:after="0"/>
              <w:jc w:val="both"/>
              <w:rPr>
                <w:rFonts w:ascii="Times New Roman" w:hAnsi="Times New Roman" w:cs="Times New Roman"/>
                <w:sz w:val="20"/>
                <w:szCs w:val="20"/>
              </w:rPr>
            </w:pPr>
          </w:p>
        </w:tc>
        <w:tc>
          <w:tcPr>
            <w:tcW w:w="1701" w:type="dxa"/>
            <w:vMerge/>
          </w:tcPr>
          <w:p w:rsidR="003B7683" w:rsidRPr="007037A9" w:rsidRDefault="003B7683" w:rsidP="003B7683">
            <w:pPr>
              <w:spacing w:after="0"/>
              <w:jc w:val="both"/>
              <w:rPr>
                <w:rFonts w:ascii="Times New Roman" w:hAnsi="Times New Roman" w:cs="Times New Roman"/>
                <w:sz w:val="20"/>
                <w:szCs w:val="20"/>
              </w:rPr>
            </w:pPr>
          </w:p>
        </w:tc>
        <w:tc>
          <w:tcPr>
            <w:tcW w:w="2835" w:type="dxa"/>
            <w:shd w:val="clear" w:color="auto" w:fill="auto"/>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Средства, планируемые к привлечению из областного бюджета (ОБ)</w:t>
            </w: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 </w:t>
            </w: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 </w:t>
            </w:r>
          </w:p>
        </w:tc>
        <w:tc>
          <w:tcPr>
            <w:tcW w:w="993"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 </w:t>
            </w:r>
          </w:p>
        </w:tc>
        <w:tc>
          <w:tcPr>
            <w:tcW w:w="909" w:type="dxa"/>
          </w:tcPr>
          <w:p w:rsidR="003B7683" w:rsidRPr="007037A9" w:rsidRDefault="003B7683" w:rsidP="007037A9">
            <w:pPr>
              <w:spacing w:after="0"/>
              <w:ind w:left="-108" w:right="-49"/>
              <w:jc w:val="both"/>
              <w:rPr>
                <w:rFonts w:ascii="Times New Roman" w:hAnsi="Times New Roman" w:cs="Times New Roman"/>
                <w:sz w:val="20"/>
                <w:szCs w:val="20"/>
              </w:rPr>
            </w:pPr>
          </w:p>
        </w:tc>
      </w:tr>
      <w:tr w:rsidR="003B7683" w:rsidRPr="007037A9" w:rsidTr="007037A9">
        <w:trPr>
          <w:trHeight w:val="245"/>
          <w:jc w:val="center"/>
        </w:trPr>
        <w:tc>
          <w:tcPr>
            <w:tcW w:w="2045" w:type="dxa"/>
            <w:vMerge/>
            <w:shd w:val="clear" w:color="auto" w:fill="auto"/>
            <w:vAlign w:val="center"/>
          </w:tcPr>
          <w:p w:rsidR="003B7683" w:rsidRPr="007037A9" w:rsidRDefault="003B7683" w:rsidP="003B7683">
            <w:pPr>
              <w:spacing w:after="0"/>
              <w:jc w:val="both"/>
              <w:rPr>
                <w:rFonts w:ascii="Times New Roman" w:hAnsi="Times New Roman" w:cs="Times New Roman"/>
                <w:sz w:val="20"/>
                <w:szCs w:val="20"/>
              </w:rPr>
            </w:pPr>
          </w:p>
        </w:tc>
        <w:tc>
          <w:tcPr>
            <w:tcW w:w="1701" w:type="dxa"/>
            <w:vMerge/>
          </w:tcPr>
          <w:p w:rsidR="003B7683" w:rsidRPr="007037A9" w:rsidRDefault="003B7683" w:rsidP="003B7683">
            <w:pPr>
              <w:spacing w:after="0"/>
              <w:jc w:val="both"/>
              <w:rPr>
                <w:rFonts w:ascii="Times New Roman" w:hAnsi="Times New Roman" w:cs="Times New Roman"/>
                <w:sz w:val="20"/>
                <w:szCs w:val="20"/>
              </w:rPr>
            </w:pPr>
          </w:p>
        </w:tc>
        <w:tc>
          <w:tcPr>
            <w:tcW w:w="2835" w:type="dxa"/>
            <w:shd w:val="clear" w:color="auto" w:fill="auto"/>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средства, планируемые к привлечению из федерального бюджета (ФБ)</w:t>
            </w: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 </w:t>
            </w: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 </w:t>
            </w:r>
          </w:p>
        </w:tc>
        <w:tc>
          <w:tcPr>
            <w:tcW w:w="993"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 </w:t>
            </w:r>
          </w:p>
        </w:tc>
        <w:tc>
          <w:tcPr>
            <w:tcW w:w="909" w:type="dxa"/>
          </w:tcPr>
          <w:p w:rsidR="003B7683" w:rsidRPr="007037A9" w:rsidRDefault="003B7683" w:rsidP="007037A9">
            <w:pPr>
              <w:spacing w:after="0"/>
              <w:ind w:left="-108" w:right="-49"/>
              <w:jc w:val="both"/>
              <w:rPr>
                <w:rFonts w:ascii="Times New Roman" w:hAnsi="Times New Roman" w:cs="Times New Roman"/>
                <w:sz w:val="20"/>
                <w:szCs w:val="20"/>
              </w:rPr>
            </w:pPr>
          </w:p>
        </w:tc>
      </w:tr>
      <w:tr w:rsidR="003B7683" w:rsidRPr="007037A9" w:rsidTr="007037A9">
        <w:trPr>
          <w:trHeight w:val="245"/>
          <w:jc w:val="center"/>
        </w:trPr>
        <w:tc>
          <w:tcPr>
            <w:tcW w:w="2045" w:type="dxa"/>
            <w:vMerge/>
            <w:shd w:val="clear" w:color="auto" w:fill="auto"/>
            <w:vAlign w:val="center"/>
          </w:tcPr>
          <w:p w:rsidR="003B7683" w:rsidRPr="007037A9" w:rsidRDefault="003B7683" w:rsidP="003B7683">
            <w:pPr>
              <w:spacing w:after="0"/>
              <w:jc w:val="both"/>
              <w:rPr>
                <w:rFonts w:ascii="Times New Roman" w:hAnsi="Times New Roman" w:cs="Times New Roman"/>
                <w:sz w:val="20"/>
                <w:szCs w:val="20"/>
              </w:rPr>
            </w:pPr>
          </w:p>
        </w:tc>
        <w:tc>
          <w:tcPr>
            <w:tcW w:w="1701" w:type="dxa"/>
            <w:vMerge/>
          </w:tcPr>
          <w:p w:rsidR="003B7683" w:rsidRPr="007037A9" w:rsidRDefault="003B7683" w:rsidP="003B7683">
            <w:pPr>
              <w:spacing w:after="0"/>
              <w:jc w:val="both"/>
              <w:rPr>
                <w:rFonts w:ascii="Times New Roman" w:hAnsi="Times New Roman" w:cs="Times New Roman"/>
                <w:sz w:val="20"/>
                <w:szCs w:val="20"/>
              </w:rPr>
            </w:pPr>
          </w:p>
        </w:tc>
        <w:tc>
          <w:tcPr>
            <w:tcW w:w="2835" w:type="dxa"/>
            <w:shd w:val="clear" w:color="auto" w:fill="auto"/>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Местный бюджет(МБ)</w:t>
            </w: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200</w:t>
            </w: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200</w:t>
            </w:r>
          </w:p>
        </w:tc>
        <w:tc>
          <w:tcPr>
            <w:tcW w:w="993"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200</w:t>
            </w:r>
          </w:p>
        </w:tc>
        <w:tc>
          <w:tcPr>
            <w:tcW w:w="909" w:type="dxa"/>
          </w:tcPr>
          <w:p w:rsidR="003B7683" w:rsidRPr="007037A9" w:rsidRDefault="003B7683" w:rsidP="007037A9">
            <w:pPr>
              <w:spacing w:after="0"/>
              <w:ind w:left="-108" w:right="-49"/>
              <w:jc w:val="both"/>
              <w:rPr>
                <w:rFonts w:ascii="Times New Roman" w:hAnsi="Times New Roman" w:cs="Times New Roman"/>
                <w:sz w:val="20"/>
                <w:szCs w:val="20"/>
              </w:rPr>
            </w:pPr>
            <w:r w:rsidRPr="007037A9">
              <w:rPr>
                <w:rFonts w:ascii="Times New Roman" w:hAnsi="Times New Roman" w:cs="Times New Roman"/>
                <w:sz w:val="20"/>
                <w:szCs w:val="20"/>
              </w:rPr>
              <w:t>600</w:t>
            </w:r>
          </w:p>
        </w:tc>
      </w:tr>
      <w:tr w:rsidR="003B7683" w:rsidRPr="007037A9" w:rsidTr="007037A9">
        <w:trPr>
          <w:trHeight w:val="245"/>
          <w:jc w:val="center"/>
        </w:trPr>
        <w:tc>
          <w:tcPr>
            <w:tcW w:w="2045" w:type="dxa"/>
            <w:vMerge/>
            <w:shd w:val="clear" w:color="auto" w:fill="auto"/>
            <w:vAlign w:val="center"/>
          </w:tcPr>
          <w:p w:rsidR="003B7683" w:rsidRPr="007037A9" w:rsidRDefault="003B7683" w:rsidP="003B7683">
            <w:pPr>
              <w:spacing w:after="0"/>
              <w:jc w:val="both"/>
              <w:rPr>
                <w:rFonts w:ascii="Times New Roman" w:hAnsi="Times New Roman" w:cs="Times New Roman"/>
                <w:sz w:val="20"/>
                <w:szCs w:val="20"/>
              </w:rPr>
            </w:pPr>
          </w:p>
        </w:tc>
        <w:tc>
          <w:tcPr>
            <w:tcW w:w="1701" w:type="dxa"/>
            <w:vMerge/>
          </w:tcPr>
          <w:p w:rsidR="003B7683" w:rsidRPr="007037A9" w:rsidRDefault="003B7683" w:rsidP="003B7683">
            <w:pPr>
              <w:spacing w:after="0"/>
              <w:jc w:val="both"/>
              <w:rPr>
                <w:rFonts w:ascii="Times New Roman" w:hAnsi="Times New Roman" w:cs="Times New Roman"/>
                <w:sz w:val="20"/>
                <w:szCs w:val="20"/>
              </w:rPr>
            </w:pPr>
          </w:p>
        </w:tc>
        <w:tc>
          <w:tcPr>
            <w:tcW w:w="2835" w:type="dxa"/>
            <w:shd w:val="clear" w:color="auto" w:fill="auto"/>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иные источники (ИИ)</w:t>
            </w: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 </w:t>
            </w: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 </w:t>
            </w:r>
          </w:p>
        </w:tc>
        <w:tc>
          <w:tcPr>
            <w:tcW w:w="993"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 </w:t>
            </w:r>
          </w:p>
        </w:tc>
        <w:tc>
          <w:tcPr>
            <w:tcW w:w="909" w:type="dxa"/>
          </w:tcPr>
          <w:p w:rsidR="003B7683" w:rsidRPr="007037A9" w:rsidRDefault="003B7683" w:rsidP="007037A9">
            <w:pPr>
              <w:spacing w:after="0"/>
              <w:ind w:left="-108" w:right="-49"/>
              <w:jc w:val="both"/>
              <w:rPr>
                <w:rFonts w:ascii="Times New Roman" w:hAnsi="Times New Roman" w:cs="Times New Roman"/>
                <w:sz w:val="20"/>
                <w:szCs w:val="20"/>
              </w:rPr>
            </w:pPr>
          </w:p>
        </w:tc>
      </w:tr>
      <w:tr w:rsidR="003B7683" w:rsidRPr="007037A9" w:rsidTr="007037A9">
        <w:trPr>
          <w:trHeight w:val="245"/>
          <w:jc w:val="center"/>
        </w:trPr>
        <w:tc>
          <w:tcPr>
            <w:tcW w:w="2045" w:type="dxa"/>
            <w:vMerge/>
            <w:shd w:val="clear" w:color="auto" w:fill="auto"/>
            <w:vAlign w:val="center"/>
          </w:tcPr>
          <w:p w:rsidR="003B7683" w:rsidRPr="007037A9" w:rsidRDefault="003B7683" w:rsidP="003B7683">
            <w:pPr>
              <w:spacing w:after="0"/>
              <w:jc w:val="both"/>
              <w:rPr>
                <w:rFonts w:ascii="Times New Roman" w:hAnsi="Times New Roman" w:cs="Times New Roman"/>
                <w:sz w:val="20"/>
                <w:szCs w:val="20"/>
              </w:rPr>
            </w:pPr>
          </w:p>
        </w:tc>
        <w:tc>
          <w:tcPr>
            <w:tcW w:w="1701" w:type="dxa"/>
            <w:vMerge w:val="restart"/>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Администрация Киренского муниципального района</w:t>
            </w:r>
          </w:p>
          <w:p w:rsidR="003B7683" w:rsidRPr="007037A9" w:rsidRDefault="003B7683" w:rsidP="003B7683">
            <w:pPr>
              <w:spacing w:after="0"/>
              <w:jc w:val="both"/>
              <w:rPr>
                <w:rFonts w:ascii="Times New Roman" w:hAnsi="Times New Roman" w:cs="Times New Roman"/>
                <w:sz w:val="20"/>
                <w:szCs w:val="20"/>
              </w:rPr>
            </w:pPr>
          </w:p>
        </w:tc>
        <w:tc>
          <w:tcPr>
            <w:tcW w:w="2835" w:type="dxa"/>
            <w:shd w:val="clear" w:color="auto" w:fill="auto"/>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всего</w:t>
            </w: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200</w:t>
            </w: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200</w:t>
            </w:r>
          </w:p>
        </w:tc>
        <w:tc>
          <w:tcPr>
            <w:tcW w:w="993"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200</w:t>
            </w:r>
          </w:p>
        </w:tc>
        <w:tc>
          <w:tcPr>
            <w:tcW w:w="909" w:type="dxa"/>
          </w:tcPr>
          <w:p w:rsidR="003B7683" w:rsidRPr="007037A9" w:rsidRDefault="003B7683" w:rsidP="007037A9">
            <w:pPr>
              <w:spacing w:after="0"/>
              <w:ind w:left="-108" w:right="-49"/>
              <w:jc w:val="both"/>
              <w:rPr>
                <w:rFonts w:ascii="Times New Roman" w:hAnsi="Times New Roman" w:cs="Times New Roman"/>
                <w:sz w:val="20"/>
                <w:szCs w:val="20"/>
              </w:rPr>
            </w:pPr>
            <w:r w:rsidRPr="007037A9">
              <w:rPr>
                <w:rFonts w:ascii="Times New Roman" w:hAnsi="Times New Roman" w:cs="Times New Roman"/>
                <w:sz w:val="20"/>
                <w:szCs w:val="20"/>
              </w:rPr>
              <w:t>600</w:t>
            </w:r>
          </w:p>
        </w:tc>
      </w:tr>
      <w:tr w:rsidR="003B7683" w:rsidRPr="007037A9" w:rsidTr="007037A9">
        <w:trPr>
          <w:trHeight w:val="245"/>
          <w:jc w:val="center"/>
        </w:trPr>
        <w:tc>
          <w:tcPr>
            <w:tcW w:w="2045" w:type="dxa"/>
            <w:vMerge/>
            <w:shd w:val="clear" w:color="auto" w:fill="auto"/>
            <w:vAlign w:val="center"/>
          </w:tcPr>
          <w:p w:rsidR="003B7683" w:rsidRPr="007037A9" w:rsidRDefault="003B7683" w:rsidP="003B7683">
            <w:pPr>
              <w:spacing w:after="0"/>
              <w:jc w:val="both"/>
              <w:rPr>
                <w:rFonts w:ascii="Times New Roman" w:hAnsi="Times New Roman" w:cs="Times New Roman"/>
                <w:sz w:val="20"/>
                <w:szCs w:val="20"/>
              </w:rPr>
            </w:pPr>
          </w:p>
        </w:tc>
        <w:tc>
          <w:tcPr>
            <w:tcW w:w="1701" w:type="dxa"/>
            <w:vMerge/>
          </w:tcPr>
          <w:p w:rsidR="003B7683" w:rsidRPr="007037A9" w:rsidRDefault="003B7683" w:rsidP="003B7683">
            <w:pPr>
              <w:spacing w:after="0"/>
              <w:jc w:val="both"/>
              <w:rPr>
                <w:rFonts w:ascii="Times New Roman" w:hAnsi="Times New Roman" w:cs="Times New Roman"/>
                <w:sz w:val="20"/>
                <w:szCs w:val="20"/>
              </w:rPr>
            </w:pPr>
          </w:p>
        </w:tc>
        <w:tc>
          <w:tcPr>
            <w:tcW w:w="2835" w:type="dxa"/>
            <w:shd w:val="clear" w:color="auto" w:fill="auto"/>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Средства, планируемые к привлечению из областного бюджета (ОБ)</w:t>
            </w: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p>
        </w:tc>
        <w:tc>
          <w:tcPr>
            <w:tcW w:w="993" w:type="dxa"/>
            <w:shd w:val="clear" w:color="auto" w:fill="auto"/>
            <w:noWrap/>
          </w:tcPr>
          <w:p w:rsidR="003B7683" w:rsidRPr="007037A9" w:rsidRDefault="003B7683" w:rsidP="003B7683">
            <w:pPr>
              <w:spacing w:after="0"/>
              <w:jc w:val="both"/>
              <w:rPr>
                <w:rFonts w:ascii="Times New Roman" w:hAnsi="Times New Roman" w:cs="Times New Roman"/>
                <w:sz w:val="20"/>
                <w:szCs w:val="20"/>
              </w:rPr>
            </w:pPr>
          </w:p>
        </w:tc>
        <w:tc>
          <w:tcPr>
            <w:tcW w:w="909" w:type="dxa"/>
          </w:tcPr>
          <w:p w:rsidR="003B7683" w:rsidRPr="007037A9" w:rsidRDefault="003B7683" w:rsidP="007037A9">
            <w:pPr>
              <w:spacing w:after="0"/>
              <w:ind w:left="-108" w:right="-49"/>
              <w:jc w:val="both"/>
              <w:rPr>
                <w:rFonts w:ascii="Times New Roman" w:hAnsi="Times New Roman" w:cs="Times New Roman"/>
                <w:sz w:val="20"/>
                <w:szCs w:val="20"/>
              </w:rPr>
            </w:pPr>
          </w:p>
        </w:tc>
      </w:tr>
      <w:tr w:rsidR="003B7683" w:rsidRPr="007037A9" w:rsidTr="007037A9">
        <w:trPr>
          <w:trHeight w:val="245"/>
          <w:jc w:val="center"/>
        </w:trPr>
        <w:tc>
          <w:tcPr>
            <w:tcW w:w="2045" w:type="dxa"/>
            <w:vMerge/>
            <w:shd w:val="clear" w:color="auto" w:fill="auto"/>
            <w:vAlign w:val="center"/>
          </w:tcPr>
          <w:p w:rsidR="003B7683" w:rsidRPr="007037A9" w:rsidRDefault="003B7683" w:rsidP="003B7683">
            <w:pPr>
              <w:spacing w:after="0"/>
              <w:jc w:val="both"/>
              <w:rPr>
                <w:rFonts w:ascii="Times New Roman" w:hAnsi="Times New Roman" w:cs="Times New Roman"/>
                <w:sz w:val="20"/>
                <w:szCs w:val="20"/>
              </w:rPr>
            </w:pPr>
          </w:p>
        </w:tc>
        <w:tc>
          <w:tcPr>
            <w:tcW w:w="1701" w:type="dxa"/>
            <w:vMerge/>
          </w:tcPr>
          <w:p w:rsidR="003B7683" w:rsidRPr="007037A9" w:rsidRDefault="003B7683" w:rsidP="003B7683">
            <w:pPr>
              <w:spacing w:after="0"/>
              <w:jc w:val="both"/>
              <w:rPr>
                <w:rFonts w:ascii="Times New Roman" w:hAnsi="Times New Roman" w:cs="Times New Roman"/>
                <w:sz w:val="20"/>
                <w:szCs w:val="20"/>
              </w:rPr>
            </w:pPr>
          </w:p>
        </w:tc>
        <w:tc>
          <w:tcPr>
            <w:tcW w:w="2835" w:type="dxa"/>
            <w:shd w:val="clear" w:color="auto" w:fill="auto"/>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средства, планируемые к привлечению из федерального бюджета (ФБ)</w:t>
            </w: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p>
        </w:tc>
        <w:tc>
          <w:tcPr>
            <w:tcW w:w="993" w:type="dxa"/>
            <w:shd w:val="clear" w:color="auto" w:fill="auto"/>
            <w:noWrap/>
          </w:tcPr>
          <w:p w:rsidR="003B7683" w:rsidRPr="007037A9" w:rsidRDefault="003B7683" w:rsidP="003B7683">
            <w:pPr>
              <w:spacing w:after="0"/>
              <w:jc w:val="both"/>
              <w:rPr>
                <w:rFonts w:ascii="Times New Roman" w:hAnsi="Times New Roman" w:cs="Times New Roman"/>
                <w:sz w:val="20"/>
                <w:szCs w:val="20"/>
              </w:rPr>
            </w:pPr>
          </w:p>
        </w:tc>
        <w:tc>
          <w:tcPr>
            <w:tcW w:w="909" w:type="dxa"/>
          </w:tcPr>
          <w:p w:rsidR="003B7683" w:rsidRPr="007037A9" w:rsidRDefault="003B7683" w:rsidP="007037A9">
            <w:pPr>
              <w:spacing w:after="0"/>
              <w:ind w:left="-108" w:right="-49"/>
              <w:jc w:val="both"/>
              <w:rPr>
                <w:rFonts w:ascii="Times New Roman" w:hAnsi="Times New Roman" w:cs="Times New Roman"/>
                <w:sz w:val="20"/>
                <w:szCs w:val="20"/>
              </w:rPr>
            </w:pPr>
          </w:p>
        </w:tc>
      </w:tr>
      <w:tr w:rsidR="003B7683" w:rsidRPr="007037A9" w:rsidTr="007037A9">
        <w:trPr>
          <w:trHeight w:val="245"/>
          <w:jc w:val="center"/>
        </w:trPr>
        <w:tc>
          <w:tcPr>
            <w:tcW w:w="2045" w:type="dxa"/>
            <w:vMerge/>
            <w:shd w:val="clear" w:color="auto" w:fill="auto"/>
            <w:vAlign w:val="center"/>
          </w:tcPr>
          <w:p w:rsidR="003B7683" w:rsidRPr="007037A9" w:rsidRDefault="003B7683" w:rsidP="003B7683">
            <w:pPr>
              <w:spacing w:after="0"/>
              <w:jc w:val="both"/>
              <w:rPr>
                <w:rFonts w:ascii="Times New Roman" w:hAnsi="Times New Roman" w:cs="Times New Roman"/>
                <w:sz w:val="20"/>
                <w:szCs w:val="20"/>
              </w:rPr>
            </w:pPr>
          </w:p>
        </w:tc>
        <w:tc>
          <w:tcPr>
            <w:tcW w:w="1701" w:type="dxa"/>
            <w:vMerge/>
          </w:tcPr>
          <w:p w:rsidR="003B7683" w:rsidRPr="007037A9" w:rsidRDefault="003B7683" w:rsidP="003B7683">
            <w:pPr>
              <w:spacing w:after="0"/>
              <w:jc w:val="both"/>
              <w:rPr>
                <w:rFonts w:ascii="Times New Roman" w:hAnsi="Times New Roman" w:cs="Times New Roman"/>
                <w:sz w:val="20"/>
                <w:szCs w:val="20"/>
              </w:rPr>
            </w:pPr>
          </w:p>
        </w:tc>
        <w:tc>
          <w:tcPr>
            <w:tcW w:w="2835" w:type="dxa"/>
            <w:shd w:val="clear" w:color="auto" w:fill="auto"/>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Местный бюджет(МБ)</w:t>
            </w: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200</w:t>
            </w: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200</w:t>
            </w:r>
          </w:p>
        </w:tc>
        <w:tc>
          <w:tcPr>
            <w:tcW w:w="993"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200</w:t>
            </w:r>
          </w:p>
        </w:tc>
        <w:tc>
          <w:tcPr>
            <w:tcW w:w="909" w:type="dxa"/>
          </w:tcPr>
          <w:p w:rsidR="003B7683" w:rsidRPr="007037A9" w:rsidRDefault="003B7683" w:rsidP="007037A9">
            <w:pPr>
              <w:spacing w:after="0"/>
              <w:ind w:left="-108" w:right="-49"/>
              <w:jc w:val="both"/>
              <w:rPr>
                <w:rFonts w:ascii="Times New Roman" w:hAnsi="Times New Roman" w:cs="Times New Roman"/>
                <w:sz w:val="20"/>
                <w:szCs w:val="20"/>
              </w:rPr>
            </w:pPr>
            <w:r w:rsidRPr="007037A9">
              <w:rPr>
                <w:rFonts w:ascii="Times New Roman" w:hAnsi="Times New Roman" w:cs="Times New Roman"/>
                <w:sz w:val="20"/>
                <w:szCs w:val="20"/>
              </w:rPr>
              <w:t>600</w:t>
            </w:r>
          </w:p>
        </w:tc>
      </w:tr>
      <w:tr w:rsidR="003B7683" w:rsidRPr="007037A9" w:rsidTr="007037A9">
        <w:trPr>
          <w:trHeight w:val="245"/>
          <w:jc w:val="center"/>
        </w:trPr>
        <w:tc>
          <w:tcPr>
            <w:tcW w:w="2045" w:type="dxa"/>
            <w:vMerge w:val="restart"/>
            <w:shd w:val="clear" w:color="auto" w:fill="auto"/>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Основное мероприятие1.3 Исполнение судебных решений, их учет и хранение.</w:t>
            </w:r>
          </w:p>
        </w:tc>
        <w:tc>
          <w:tcPr>
            <w:tcW w:w="1701" w:type="dxa"/>
            <w:vMerge w:val="restart"/>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всего, в том числе:</w:t>
            </w:r>
          </w:p>
        </w:tc>
        <w:tc>
          <w:tcPr>
            <w:tcW w:w="2835" w:type="dxa"/>
            <w:shd w:val="clear" w:color="auto" w:fill="auto"/>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всего</w:t>
            </w: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p>
        </w:tc>
        <w:tc>
          <w:tcPr>
            <w:tcW w:w="993" w:type="dxa"/>
            <w:shd w:val="clear" w:color="auto" w:fill="auto"/>
            <w:noWrap/>
          </w:tcPr>
          <w:p w:rsidR="003B7683" w:rsidRPr="007037A9" w:rsidRDefault="003B7683" w:rsidP="003B7683">
            <w:pPr>
              <w:spacing w:after="0"/>
              <w:jc w:val="both"/>
              <w:rPr>
                <w:rFonts w:ascii="Times New Roman" w:hAnsi="Times New Roman" w:cs="Times New Roman"/>
                <w:sz w:val="20"/>
                <w:szCs w:val="20"/>
              </w:rPr>
            </w:pPr>
          </w:p>
        </w:tc>
        <w:tc>
          <w:tcPr>
            <w:tcW w:w="909" w:type="dxa"/>
          </w:tcPr>
          <w:p w:rsidR="003B7683" w:rsidRPr="007037A9" w:rsidRDefault="003B7683" w:rsidP="007037A9">
            <w:pPr>
              <w:spacing w:after="0"/>
              <w:ind w:left="-108" w:right="-49"/>
              <w:jc w:val="both"/>
              <w:rPr>
                <w:rFonts w:ascii="Times New Roman" w:hAnsi="Times New Roman" w:cs="Times New Roman"/>
                <w:sz w:val="20"/>
                <w:szCs w:val="20"/>
              </w:rPr>
            </w:pPr>
          </w:p>
        </w:tc>
      </w:tr>
      <w:tr w:rsidR="003B7683" w:rsidRPr="007037A9" w:rsidTr="007037A9">
        <w:trPr>
          <w:trHeight w:val="245"/>
          <w:jc w:val="center"/>
        </w:trPr>
        <w:tc>
          <w:tcPr>
            <w:tcW w:w="2045" w:type="dxa"/>
            <w:vMerge/>
            <w:shd w:val="clear" w:color="auto" w:fill="auto"/>
            <w:vAlign w:val="center"/>
          </w:tcPr>
          <w:p w:rsidR="003B7683" w:rsidRPr="007037A9" w:rsidRDefault="003B7683" w:rsidP="003B7683">
            <w:pPr>
              <w:spacing w:after="0"/>
              <w:jc w:val="both"/>
              <w:rPr>
                <w:rFonts w:ascii="Times New Roman" w:hAnsi="Times New Roman" w:cs="Times New Roman"/>
                <w:sz w:val="20"/>
                <w:szCs w:val="20"/>
              </w:rPr>
            </w:pPr>
          </w:p>
        </w:tc>
        <w:tc>
          <w:tcPr>
            <w:tcW w:w="1701" w:type="dxa"/>
            <w:vMerge/>
          </w:tcPr>
          <w:p w:rsidR="003B7683" w:rsidRPr="007037A9" w:rsidRDefault="003B7683" w:rsidP="003B7683">
            <w:pPr>
              <w:spacing w:after="0"/>
              <w:jc w:val="both"/>
              <w:rPr>
                <w:rFonts w:ascii="Times New Roman" w:hAnsi="Times New Roman" w:cs="Times New Roman"/>
                <w:sz w:val="20"/>
                <w:szCs w:val="20"/>
              </w:rPr>
            </w:pPr>
          </w:p>
        </w:tc>
        <w:tc>
          <w:tcPr>
            <w:tcW w:w="2835" w:type="dxa"/>
            <w:shd w:val="clear" w:color="auto" w:fill="auto"/>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Средства, планируемые к привлечению из областного бюджета (ОБ)</w:t>
            </w: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 </w:t>
            </w: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 </w:t>
            </w:r>
          </w:p>
        </w:tc>
        <w:tc>
          <w:tcPr>
            <w:tcW w:w="993"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 </w:t>
            </w:r>
          </w:p>
        </w:tc>
        <w:tc>
          <w:tcPr>
            <w:tcW w:w="909" w:type="dxa"/>
          </w:tcPr>
          <w:p w:rsidR="003B7683" w:rsidRPr="007037A9" w:rsidRDefault="003B7683" w:rsidP="007037A9">
            <w:pPr>
              <w:spacing w:after="0"/>
              <w:ind w:left="-108" w:right="-49"/>
              <w:jc w:val="both"/>
              <w:rPr>
                <w:rFonts w:ascii="Times New Roman" w:hAnsi="Times New Roman" w:cs="Times New Roman"/>
                <w:sz w:val="20"/>
                <w:szCs w:val="20"/>
              </w:rPr>
            </w:pPr>
          </w:p>
        </w:tc>
      </w:tr>
      <w:tr w:rsidR="003B7683" w:rsidRPr="007037A9" w:rsidTr="007037A9">
        <w:trPr>
          <w:trHeight w:val="245"/>
          <w:jc w:val="center"/>
        </w:trPr>
        <w:tc>
          <w:tcPr>
            <w:tcW w:w="2045" w:type="dxa"/>
            <w:vMerge/>
            <w:shd w:val="clear" w:color="auto" w:fill="auto"/>
            <w:vAlign w:val="center"/>
          </w:tcPr>
          <w:p w:rsidR="003B7683" w:rsidRPr="007037A9" w:rsidRDefault="003B7683" w:rsidP="003B7683">
            <w:pPr>
              <w:spacing w:after="0"/>
              <w:jc w:val="both"/>
              <w:rPr>
                <w:rFonts w:ascii="Times New Roman" w:hAnsi="Times New Roman" w:cs="Times New Roman"/>
                <w:sz w:val="20"/>
                <w:szCs w:val="20"/>
              </w:rPr>
            </w:pPr>
          </w:p>
        </w:tc>
        <w:tc>
          <w:tcPr>
            <w:tcW w:w="1701" w:type="dxa"/>
            <w:vMerge/>
          </w:tcPr>
          <w:p w:rsidR="003B7683" w:rsidRPr="007037A9" w:rsidRDefault="003B7683" w:rsidP="003B7683">
            <w:pPr>
              <w:spacing w:after="0"/>
              <w:jc w:val="both"/>
              <w:rPr>
                <w:rFonts w:ascii="Times New Roman" w:hAnsi="Times New Roman" w:cs="Times New Roman"/>
                <w:sz w:val="20"/>
                <w:szCs w:val="20"/>
              </w:rPr>
            </w:pPr>
          </w:p>
        </w:tc>
        <w:tc>
          <w:tcPr>
            <w:tcW w:w="2835" w:type="dxa"/>
            <w:shd w:val="clear" w:color="auto" w:fill="auto"/>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средства, планируемые к привлечению из федерального бюджета (ФБ)</w:t>
            </w: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 </w:t>
            </w: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 </w:t>
            </w:r>
          </w:p>
        </w:tc>
        <w:tc>
          <w:tcPr>
            <w:tcW w:w="993"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 </w:t>
            </w:r>
          </w:p>
        </w:tc>
        <w:tc>
          <w:tcPr>
            <w:tcW w:w="909" w:type="dxa"/>
          </w:tcPr>
          <w:p w:rsidR="003B7683" w:rsidRPr="007037A9" w:rsidRDefault="003B7683" w:rsidP="007037A9">
            <w:pPr>
              <w:spacing w:after="0"/>
              <w:ind w:left="-108" w:right="-49"/>
              <w:jc w:val="both"/>
              <w:rPr>
                <w:rFonts w:ascii="Times New Roman" w:hAnsi="Times New Roman" w:cs="Times New Roman"/>
                <w:sz w:val="20"/>
                <w:szCs w:val="20"/>
              </w:rPr>
            </w:pPr>
          </w:p>
        </w:tc>
      </w:tr>
      <w:tr w:rsidR="003B7683" w:rsidRPr="007037A9" w:rsidTr="007037A9">
        <w:trPr>
          <w:trHeight w:val="245"/>
          <w:jc w:val="center"/>
        </w:trPr>
        <w:tc>
          <w:tcPr>
            <w:tcW w:w="2045" w:type="dxa"/>
            <w:vMerge/>
            <w:shd w:val="clear" w:color="auto" w:fill="auto"/>
            <w:vAlign w:val="center"/>
          </w:tcPr>
          <w:p w:rsidR="003B7683" w:rsidRPr="007037A9" w:rsidRDefault="003B7683" w:rsidP="003B7683">
            <w:pPr>
              <w:spacing w:after="0"/>
              <w:jc w:val="both"/>
              <w:rPr>
                <w:rFonts w:ascii="Times New Roman" w:hAnsi="Times New Roman" w:cs="Times New Roman"/>
                <w:sz w:val="20"/>
                <w:szCs w:val="20"/>
              </w:rPr>
            </w:pPr>
          </w:p>
        </w:tc>
        <w:tc>
          <w:tcPr>
            <w:tcW w:w="1701" w:type="dxa"/>
            <w:vMerge/>
          </w:tcPr>
          <w:p w:rsidR="003B7683" w:rsidRPr="007037A9" w:rsidRDefault="003B7683" w:rsidP="003B7683">
            <w:pPr>
              <w:spacing w:after="0"/>
              <w:jc w:val="both"/>
              <w:rPr>
                <w:rFonts w:ascii="Times New Roman" w:hAnsi="Times New Roman" w:cs="Times New Roman"/>
                <w:sz w:val="20"/>
                <w:szCs w:val="20"/>
              </w:rPr>
            </w:pPr>
          </w:p>
        </w:tc>
        <w:tc>
          <w:tcPr>
            <w:tcW w:w="2835" w:type="dxa"/>
            <w:shd w:val="clear" w:color="auto" w:fill="auto"/>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Местный бюджет(МБ)</w:t>
            </w: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p>
        </w:tc>
        <w:tc>
          <w:tcPr>
            <w:tcW w:w="993" w:type="dxa"/>
            <w:shd w:val="clear" w:color="auto" w:fill="auto"/>
            <w:noWrap/>
          </w:tcPr>
          <w:p w:rsidR="003B7683" w:rsidRPr="007037A9" w:rsidRDefault="003B7683" w:rsidP="003B7683">
            <w:pPr>
              <w:spacing w:after="0"/>
              <w:jc w:val="both"/>
              <w:rPr>
                <w:rFonts w:ascii="Times New Roman" w:hAnsi="Times New Roman" w:cs="Times New Roman"/>
                <w:sz w:val="20"/>
                <w:szCs w:val="20"/>
              </w:rPr>
            </w:pPr>
          </w:p>
        </w:tc>
        <w:tc>
          <w:tcPr>
            <w:tcW w:w="909" w:type="dxa"/>
          </w:tcPr>
          <w:p w:rsidR="003B7683" w:rsidRPr="007037A9" w:rsidRDefault="003B7683" w:rsidP="007037A9">
            <w:pPr>
              <w:spacing w:after="0"/>
              <w:ind w:left="-108" w:right="-49"/>
              <w:jc w:val="both"/>
              <w:rPr>
                <w:rFonts w:ascii="Times New Roman" w:hAnsi="Times New Roman" w:cs="Times New Roman"/>
                <w:sz w:val="20"/>
                <w:szCs w:val="20"/>
              </w:rPr>
            </w:pPr>
          </w:p>
        </w:tc>
      </w:tr>
      <w:tr w:rsidR="003B7683" w:rsidRPr="007037A9" w:rsidTr="007037A9">
        <w:trPr>
          <w:trHeight w:val="245"/>
          <w:jc w:val="center"/>
        </w:trPr>
        <w:tc>
          <w:tcPr>
            <w:tcW w:w="2045" w:type="dxa"/>
            <w:vMerge/>
            <w:shd w:val="clear" w:color="auto" w:fill="auto"/>
            <w:vAlign w:val="center"/>
          </w:tcPr>
          <w:p w:rsidR="003B7683" w:rsidRPr="007037A9" w:rsidRDefault="003B7683" w:rsidP="003B7683">
            <w:pPr>
              <w:spacing w:after="0"/>
              <w:jc w:val="both"/>
              <w:rPr>
                <w:rFonts w:ascii="Times New Roman" w:hAnsi="Times New Roman" w:cs="Times New Roman"/>
                <w:sz w:val="20"/>
                <w:szCs w:val="20"/>
              </w:rPr>
            </w:pPr>
          </w:p>
        </w:tc>
        <w:tc>
          <w:tcPr>
            <w:tcW w:w="1701" w:type="dxa"/>
            <w:vMerge/>
          </w:tcPr>
          <w:p w:rsidR="003B7683" w:rsidRPr="007037A9" w:rsidRDefault="003B7683" w:rsidP="003B7683">
            <w:pPr>
              <w:spacing w:after="0"/>
              <w:jc w:val="both"/>
              <w:rPr>
                <w:rFonts w:ascii="Times New Roman" w:hAnsi="Times New Roman" w:cs="Times New Roman"/>
                <w:sz w:val="20"/>
                <w:szCs w:val="20"/>
              </w:rPr>
            </w:pPr>
          </w:p>
        </w:tc>
        <w:tc>
          <w:tcPr>
            <w:tcW w:w="2835" w:type="dxa"/>
            <w:shd w:val="clear" w:color="auto" w:fill="auto"/>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иные источники (ИИ)</w:t>
            </w: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 </w:t>
            </w: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 </w:t>
            </w:r>
          </w:p>
        </w:tc>
        <w:tc>
          <w:tcPr>
            <w:tcW w:w="993"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 </w:t>
            </w:r>
          </w:p>
        </w:tc>
        <w:tc>
          <w:tcPr>
            <w:tcW w:w="909" w:type="dxa"/>
          </w:tcPr>
          <w:p w:rsidR="003B7683" w:rsidRPr="007037A9" w:rsidRDefault="003B7683" w:rsidP="007037A9">
            <w:pPr>
              <w:spacing w:after="0"/>
              <w:ind w:left="-108" w:right="-49"/>
              <w:jc w:val="both"/>
              <w:rPr>
                <w:rFonts w:ascii="Times New Roman" w:hAnsi="Times New Roman" w:cs="Times New Roman"/>
                <w:sz w:val="20"/>
                <w:szCs w:val="20"/>
              </w:rPr>
            </w:pPr>
          </w:p>
        </w:tc>
      </w:tr>
      <w:tr w:rsidR="003B7683" w:rsidRPr="007037A9" w:rsidTr="007037A9">
        <w:trPr>
          <w:trHeight w:val="245"/>
          <w:jc w:val="center"/>
        </w:trPr>
        <w:tc>
          <w:tcPr>
            <w:tcW w:w="2045" w:type="dxa"/>
            <w:vMerge/>
            <w:shd w:val="clear" w:color="auto" w:fill="auto"/>
            <w:vAlign w:val="center"/>
          </w:tcPr>
          <w:p w:rsidR="003B7683" w:rsidRPr="007037A9" w:rsidRDefault="003B7683" w:rsidP="003B7683">
            <w:pPr>
              <w:spacing w:after="0"/>
              <w:jc w:val="both"/>
              <w:rPr>
                <w:rFonts w:ascii="Times New Roman" w:hAnsi="Times New Roman" w:cs="Times New Roman"/>
                <w:sz w:val="20"/>
                <w:szCs w:val="20"/>
              </w:rPr>
            </w:pPr>
          </w:p>
        </w:tc>
        <w:tc>
          <w:tcPr>
            <w:tcW w:w="1701" w:type="dxa"/>
            <w:vMerge w:val="restart"/>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Финансовое управление администрации Киренского района</w:t>
            </w:r>
          </w:p>
        </w:tc>
        <w:tc>
          <w:tcPr>
            <w:tcW w:w="2835" w:type="dxa"/>
            <w:shd w:val="clear" w:color="auto" w:fill="auto"/>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всего</w:t>
            </w: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p>
        </w:tc>
        <w:tc>
          <w:tcPr>
            <w:tcW w:w="993" w:type="dxa"/>
            <w:shd w:val="clear" w:color="auto" w:fill="auto"/>
            <w:noWrap/>
          </w:tcPr>
          <w:p w:rsidR="003B7683" w:rsidRPr="007037A9" w:rsidRDefault="003B7683" w:rsidP="003B7683">
            <w:pPr>
              <w:spacing w:after="0"/>
              <w:jc w:val="both"/>
              <w:rPr>
                <w:rFonts w:ascii="Times New Roman" w:hAnsi="Times New Roman" w:cs="Times New Roman"/>
                <w:sz w:val="20"/>
                <w:szCs w:val="20"/>
              </w:rPr>
            </w:pPr>
          </w:p>
        </w:tc>
        <w:tc>
          <w:tcPr>
            <w:tcW w:w="909" w:type="dxa"/>
          </w:tcPr>
          <w:p w:rsidR="003B7683" w:rsidRPr="007037A9" w:rsidRDefault="003B7683" w:rsidP="007037A9">
            <w:pPr>
              <w:spacing w:after="0"/>
              <w:ind w:left="-108" w:right="-49"/>
              <w:jc w:val="both"/>
              <w:rPr>
                <w:rFonts w:ascii="Times New Roman" w:hAnsi="Times New Roman" w:cs="Times New Roman"/>
                <w:sz w:val="20"/>
                <w:szCs w:val="20"/>
              </w:rPr>
            </w:pPr>
          </w:p>
        </w:tc>
      </w:tr>
      <w:tr w:rsidR="003B7683" w:rsidRPr="007037A9" w:rsidTr="007037A9">
        <w:trPr>
          <w:trHeight w:val="245"/>
          <w:jc w:val="center"/>
        </w:trPr>
        <w:tc>
          <w:tcPr>
            <w:tcW w:w="2045" w:type="dxa"/>
            <w:vMerge/>
            <w:shd w:val="clear" w:color="auto" w:fill="auto"/>
            <w:vAlign w:val="center"/>
          </w:tcPr>
          <w:p w:rsidR="003B7683" w:rsidRPr="007037A9" w:rsidRDefault="003B7683" w:rsidP="003B7683">
            <w:pPr>
              <w:spacing w:after="0"/>
              <w:jc w:val="both"/>
              <w:rPr>
                <w:rFonts w:ascii="Times New Roman" w:hAnsi="Times New Roman" w:cs="Times New Roman"/>
                <w:sz w:val="20"/>
                <w:szCs w:val="20"/>
              </w:rPr>
            </w:pPr>
          </w:p>
        </w:tc>
        <w:tc>
          <w:tcPr>
            <w:tcW w:w="1701" w:type="dxa"/>
            <w:vMerge/>
          </w:tcPr>
          <w:p w:rsidR="003B7683" w:rsidRPr="007037A9" w:rsidRDefault="003B7683" w:rsidP="003B7683">
            <w:pPr>
              <w:spacing w:after="0"/>
              <w:jc w:val="both"/>
              <w:rPr>
                <w:rFonts w:ascii="Times New Roman" w:hAnsi="Times New Roman" w:cs="Times New Roman"/>
                <w:sz w:val="20"/>
                <w:szCs w:val="20"/>
              </w:rPr>
            </w:pPr>
          </w:p>
        </w:tc>
        <w:tc>
          <w:tcPr>
            <w:tcW w:w="2835" w:type="dxa"/>
            <w:shd w:val="clear" w:color="auto" w:fill="auto"/>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Средства, планируемые к привлечению из областного бюджета (ОБ)</w:t>
            </w: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p>
        </w:tc>
        <w:tc>
          <w:tcPr>
            <w:tcW w:w="993" w:type="dxa"/>
            <w:shd w:val="clear" w:color="auto" w:fill="auto"/>
            <w:noWrap/>
          </w:tcPr>
          <w:p w:rsidR="003B7683" w:rsidRPr="007037A9" w:rsidRDefault="003B7683" w:rsidP="003B7683">
            <w:pPr>
              <w:spacing w:after="0"/>
              <w:jc w:val="both"/>
              <w:rPr>
                <w:rFonts w:ascii="Times New Roman" w:hAnsi="Times New Roman" w:cs="Times New Roman"/>
                <w:sz w:val="20"/>
                <w:szCs w:val="20"/>
              </w:rPr>
            </w:pPr>
          </w:p>
        </w:tc>
        <w:tc>
          <w:tcPr>
            <w:tcW w:w="909" w:type="dxa"/>
          </w:tcPr>
          <w:p w:rsidR="003B7683" w:rsidRPr="007037A9" w:rsidRDefault="003B7683" w:rsidP="007037A9">
            <w:pPr>
              <w:spacing w:after="0"/>
              <w:ind w:left="-108" w:right="-49"/>
              <w:jc w:val="both"/>
              <w:rPr>
                <w:rFonts w:ascii="Times New Roman" w:hAnsi="Times New Roman" w:cs="Times New Roman"/>
                <w:sz w:val="20"/>
                <w:szCs w:val="20"/>
              </w:rPr>
            </w:pPr>
          </w:p>
        </w:tc>
      </w:tr>
      <w:tr w:rsidR="003B7683" w:rsidRPr="007037A9" w:rsidTr="007037A9">
        <w:trPr>
          <w:trHeight w:val="245"/>
          <w:jc w:val="center"/>
        </w:trPr>
        <w:tc>
          <w:tcPr>
            <w:tcW w:w="2045" w:type="dxa"/>
            <w:vMerge/>
            <w:shd w:val="clear" w:color="auto" w:fill="auto"/>
            <w:vAlign w:val="center"/>
          </w:tcPr>
          <w:p w:rsidR="003B7683" w:rsidRPr="007037A9" w:rsidRDefault="003B7683" w:rsidP="003B7683">
            <w:pPr>
              <w:spacing w:after="0"/>
              <w:jc w:val="both"/>
              <w:rPr>
                <w:rFonts w:ascii="Times New Roman" w:hAnsi="Times New Roman" w:cs="Times New Roman"/>
                <w:sz w:val="20"/>
                <w:szCs w:val="20"/>
              </w:rPr>
            </w:pPr>
          </w:p>
        </w:tc>
        <w:tc>
          <w:tcPr>
            <w:tcW w:w="1701" w:type="dxa"/>
            <w:vMerge/>
          </w:tcPr>
          <w:p w:rsidR="003B7683" w:rsidRPr="007037A9" w:rsidRDefault="003B7683" w:rsidP="003B7683">
            <w:pPr>
              <w:spacing w:after="0"/>
              <w:jc w:val="both"/>
              <w:rPr>
                <w:rFonts w:ascii="Times New Roman" w:hAnsi="Times New Roman" w:cs="Times New Roman"/>
                <w:sz w:val="20"/>
                <w:szCs w:val="20"/>
              </w:rPr>
            </w:pPr>
          </w:p>
        </w:tc>
        <w:tc>
          <w:tcPr>
            <w:tcW w:w="2835" w:type="dxa"/>
            <w:shd w:val="clear" w:color="auto" w:fill="auto"/>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средства, планируемые к привлечению из федерального бюджета (ФБ)</w:t>
            </w: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p>
        </w:tc>
        <w:tc>
          <w:tcPr>
            <w:tcW w:w="993" w:type="dxa"/>
            <w:shd w:val="clear" w:color="auto" w:fill="auto"/>
            <w:noWrap/>
          </w:tcPr>
          <w:p w:rsidR="003B7683" w:rsidRPr="007037A9" w:rsidRDefault="003B7683" w:rsidP="003B7683">
            <w:pPr>
              <w:spacing w:after="0"/>
              <w:jc w:val="both"/>
              <w:rPr>
                <w:rFonts w:ascii="Times New Roman" w:hAnsi="Times New Roman" w:cs="Times New Roman"/>
                <w:sz w:val="20"/>
                <w:szCs w:val="20"/>
              </w:rPr>
            </w:pPr>
          </w:p>
        </w:tc>
        <w:tc>
          <w:tcPr>
            <w:tcW w:w="909" w:type="dxa"/>
          </w:tcPr>
          <w:p w:rsidR="003B7683" w:rsidRPr="007037A9" w:rsidRDefault="003B7683" w:rsidP="007037A9">
            <w:pPr>
              <w:spacing w:after="0"/>
              <w:ind w:left="-108" w:right="-49"/>
              <w:jc w:val="both"/>
              <w:rPr>
                <w:rFonts w:ascii="Times New Roman" w:hAnsi="Times New Roman" w:cs="Times New Roman"/>
                <w:sz w:val="20"/>
                <w:szCs w:val="20"/>
              </w:rPr>
            </w:pPr>
          </w:p>
        </w:tc>
      </w:tr>
      <w:tr w:rsidR="003B7683" w:rsidRPr="007037A9" w:rsidTr="007037A9">
        <w:trPr>
          <w:trHeight w:val="245"/>
          <w:jc w:val="center"/>
        </w:trPr>
        <w:tc>
          <w:tcPr>
            <w:tcW w:w="2045" w:type="dxa"/>
            <w:vMerge/>
            <w:shd w:val="clear" w:color="auto" w:fill="auto"/>
            <w:vAlign w:val="center"/>
          </w:tcPr>
          <w:p w:rsidR="003B7683" w:rsidRPr="007037A9" w:rsidRDefault="003B7683" w:rsidP="003B7683">
            <w:pPr>
              <w:spacing w:after="0"/>
              <w:jc w:val="both"/>
              <w:rPr>
                <w:rFonts w:ascii="Times New Roman" w:hAnsi="Times New Roman" w:cs="Times New Roman"/>
                <w:sz w:val="20"/>
                <w:szCs w:val="20"/>
              </w:rPr>
            </w:pPr>
          </w:p>
        </w:tc>
        <w:tc>
          <w:tcPr>
            <w:tcW w:w="1701" w:type="dxa"/>
            <w:vMerge/>
          </w:tcPr>
          <w:p w:rsidR="003B7683" w:rsidRPr="007037A9" w:rsidRDefault="003B7683" w:rsidP="003B7683">
            <w:pPr>
              <w:spacing w:after="0"/>
              <w:jc w:val="both"/>
              <w:rPr>
                <w:rFonts w:ascii="Times New Roman" w:hAnsi="Times New Roman" w:cs="Times New Roman"/>
                <w:sz w:val="20"/>
                <w:szCs w:val="20"/>
              </w:rPr>
            </w:pPr>
          </w:p>
        </w:tc>
        <w:tc>
          <w:tcPr>
            <w:tcW w:w="2835" w:type="dxa"/>
            <w:shd w:val="clear" w:color="auto" w:fill="auto"/>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Местный бюджет(МБ)</w:t>
            </w: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p>
        </w:tc>
        <w:tc>
          <w:tcPr>
            <w:tcW w:w="993" w:type="dxa"/>
            <w:shd w:val="clear" w:color="auto" w:fill="auto"/>
            <w:noWrap/>
          </w:tcPr>
          <w:p w:rsidR="003B7683" w:rsidRPr="007037A9" w:rsidRDefault="003B7683" w:rsidP="003B7683">
            <w:pPr>
              <w:spacing w:after="0"/>
              <w:jc w:val="both"/>
              <w:rPr>
                <w:rFonts w:ascii="Times New Roman" w:hAnsi="Times New Roman" w:cs="Times New Roman"/>
                <w:sz w:val="20"/>
                <w:szCs w:val="20"/>
              </w:rPr>
            </w:pPr>
          </w:p>
        </w:tc>
        <w:tc>
          <w:tcPr>
            <w:tcW w:w="909" w:type="dxa"/>
          </w:tcPr>
          <w:p w:rsidR="003B7683" w:rsidRPr="007037A9" w:rsidRDefault="003B7683" w:rsidP="007037A9">
            <w:pPr>
              <w:spacing w:after="0"/>
              <w:ind w:left="-108" w:right="-49"/>
              <w:jc w:val="both"/>
              <w:rPr>
                <w:rFonts w:ascii="Times New Roman" w:hAnsi="Times New Roman" w:cs="Times New Roman"/>
                <w:sz w:val="20"/>
                <w:szCs w:val="20"/>
              </w:rPr>
            </w:pPr>
          </w:p>
        </w:tc>
      </w:tr>
      <w:tr w:rsidR="003B7683" w:rsidRPr="007037A9" w:rsidTr="007037A9">
        <w:trPr>
          <w:trHeight w:val="245"/>
          <w:jc w:val="center"/>
        </w:trPr>
        <w:tc>
          <w:tcPr>
            <w:tcW w:w="2045" w:type="dxa"/>
            <w:vMerge/>
            <w:shd w:val="clear" w:color="auto" w:fill="auto"/>
            <w:vAlign w:val="center"/>
          </w:tcPr>
          <w:p w:rsidR="003B7683" w:rsidRPr="007037A9" w:rsidRDefault="003B7683" w:rsidP="003B7683">
            <w:pPr>
              <w:spacing w:after="0"/>
              <w:jc w:val="both"/>
              <w:rPr>
                <w:rFonts w:ascii="Times New Roman" w:hAnsi="Times New Roman" w:cs="Times New Roman"/>
                <w:sz w:val="20"/>
                <w:szCs w:val="20"/>
              </w:rPr>
            </w:pPr>
          </w:p>
        </w:tc>
        <w:tc>
          <w:tcPr>
            <w:tcW w:w="1701" w:type="dxa"/>
            <w:vMerge/>
          </w:tcPr>
          <w:p w:rsidR="003B7683" w:rsidRPr="007037A9" w:rsidRDefault="003B7683" w:rsidP="003B7683">
            <w:pPr>
              <w:spacing w:after="0"/>
              <w:jc w:val="both"/>
              <w:rPr>
                <w:rFonts w:ascii="Times New Roman" w:hAnsi="Times New Roman" w:cs="Times New Roman"/>
                <w:sz w:val="20"/>
                <w:szCs w:val="20"/>
              </w:rPr>
            </w:pPr>
          </w:p>
        </w:tc>
        <w:tc>
          <w:tcPr>
            <w:tcW w:w="2835" w:type="dxa"/>
            <w:shd w:val="clear" w:color="auto" w:fill="auto"/>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иные источники (ИИ)</w:t>
            </w: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p>
        </w:tc>
        <w:tc>
          <w:tcPr>
            <w:tcW w:w="993" w:type="dxa"/>
            <w:shd w:val="clear" w:color="auto" w:fill="auto"/>
            <w:noWrap/>
          </w:tcPr>
          <w:p w:rsidR="003B7683" w:rsidRPr="007037A9" w:rsidRDefault="003B7683" w:rsidP="003B7683">
            <w:pPr>
              <w:spacing w:after="0"/>
              <w:jc w:val="both"/>
              <w:rPr>
                <w:rFonts w:ascii="Times New Roman" w:hAnsi="Times New Roman" w:cs="Times New Roman"/>
                <w:sz w:val="20"/>
                <w:szCs w:val="20"/>
              </w:rPr>
            </w:pPr>
          </w:p>
        </w:tc>
        <w:tc>
          <w:tcPr>
            <w:tcW w:w="909" w:type="dxa"/>
          </w:tcPr>
          <w:p w:rsidR="003B7683" w:rsidRPr="007037A9" w:rsidRDefault="003B7683" w:rsidP="007037A9">
            <w:pPr>
              <w:spacing w:after="0"/>
              <w:ind w:left="-108" w:right="-49"/>
              <w:jc w:val="both"/>
              <w:rPr>
                <w:rFonts w:ascii="Times New Roman" w:hAnsi="Times New Roman" w:cs="Times New Roman"/>
                <w:sz w:val="20"/>
                <w:szCs w:val="20"/>
              </w:rPr>
            </w:pPr>
          </w:p>
        </w:tc>
      </w:tr>
      <w:tr w:rsidR="003B7683" w:rsidRPr="007037A9" w:rsidTr="007037A9">
        <w:trPr>
          <w:trHeight w:val="245"/>
          <w:jc w:val="center"/>
        </w:trPr>
        <w:tc>
          <w:tcPr>
            <w:tcW w:w="2045" w:type="dxa"/>
            <w:vMerge w:val="restart"/>
            <w:shd w:val="clear" w:color="auto" w:fill="auto"/>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Основное мероприятие 1.4 управление муниципальным долгом МО Киренский район</w:t>
            </w:r>
          </w:p>
        </w:tc>
        <w:tc>
          <w:tcPr>
            <w:tcW w:w="1701" w:type="dxa"/>
            <w:vMerge w:val="restart"/>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всего, в том числе:</w:t>
            </w:r>
          </w:p>
        </w:tc>
        <w:tc>
          <w:tcPr>
            <w:tcW w:w="2835" w:type="dxa"/>
            <w:shd w:val="clear" w:color="auto" w:fill="auto"/>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всего</w:t>
            </w: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438,03</w:t>
            </w: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234,32</w:t>
            </w:r>
          </w:p>
        </w:tc>
        <w:tc>
          <w:tcPr>
            <w:tcW w:w="993"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5,02</w:t>
            </w:r>
          </w:p>
        </w:tc>
        <w:tc>
          <w:tcPr>
            <w:tcW w:w="909" w:type="dxa"/>
          </w:tcPr>
          <w:p w:rsidR="003B7683" w:rsidRPr="007037A9" w:rsidRDefault="003B7683" w:rsidP="007037A9">
            <w:pPr>
              <w:spacing w:after="0"/>
              <w:ind w:left="-108" w:right="-49"/>
              <w:jc w:val="both"/>
              <w:rPr>
                <w:rFonts w:ascii="Times New Roman" w:hAnsi="Times New Roman" w:cs="Times New Roman"/>
                <w:sz w:val="20"/>
                <w:szCs w:val="20"/>
              </w:rPr>
            </w:pPr>
            <w:r w:rsidRPr="007037A9">
              <w:rPr>
                <w:rFonts w:ascii="Times New Roman" w:hAnsi="Times New Roman" w:cs="Times New Roman"/>
                <w:sz w:val="20"/>
                <w:szCs w:val="20"/>
              </w:rPr>
              <w:t>677,37</w:t>
            </w:r>
          </w:p>
        </w:tc>
      </w:tr>
      <w:tr w:rsidR="003B7683" w:rsidRPr="007037A9" w:rsidTr="007037A9">
        <w:trPr>
          <w:trHeight w:val="245"/>
          <w:jc w:val="center"/>
        </w:trPr>
        <w:tc>
          <w:tcPr>
            <w:tcW w:w="2045" w:type="dxa"/>
            <w:vMerge/>
            <w:shd w:val="clear" w:color="auto" w:fill="auto"/>
            <w:vAlign w:val="center"/>
          </w:tcPr>
          <w:p w:rsidR="003B7683" w:rsidRPr="007037A9" w:rsidRDefault="003B7683" w:rsidP="003B7683">
            <w:pPr>
              <w:spacing w:after="0"/>
              <w:jc w:val="both"/>
              <w:rPr>
                <w:rFonts w:ascii="Times New Roman" w:hAnsi="Times New Roman" w:cs="Times New Roman"/>
                <w:sz w:val="20"/>
                <w:szCs w:val="20"/>
              </w:rPr>
            </w:pPr>
          </w:p>
        </w:tc>
        <w:tc>
          <w:tcPr>
            <w:tcW w:w="1701" w:type="dxa"/>
            <w:vMerge/>
          </w:tcPr>
          <w:p w:rsidR="003B7683" w:rsidRPr="007037A9" w:rsidRDefault="003B7683" w:rsidP="003B7683">
            <w:pPr>
              <w:spacing w:after="0"/>
              <w:jc w:val="both"/>
              <w:rPr>
                <w:rFonts w:ascii="Times New Roman" w:hAnsi="Times New Roman" w:cs="Times New Roman"/>
                <w:sz w:val="20"/>
                <w:szCs w:val="20"/>
              </w:rPr>
            </w:pPr>
          </w:p>
        </w:tc>
        <w:tc>
          <w:tcPr>
            <w:tcW w:w="2835" w:type="dxa"/>
            <w:shd w:val="clear" w:color="auto" w:fill="auto"/>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Средства, планируемые к привлечению из областного бюджета (ОБ)</w:t>
            </w: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 </w:t>
            </w: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 </w:t>
            </w:r>
          </w:p>
        </w:tc>
        <w:tc>
          <w:tcPr>
            <w:tcW w:w="993"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 </w:t>
            </w:r>
          </w:p>
        </w:tc>
        <w:tc>
          <w:tcPr>
            <w:tcW w:w="909" w:type="dxa"/>
          </w:tcPr>
          <w:p w:rsidR="003B7683" w:rsidRPr="007037A9" w:rsidRDefault="003B7683" w:rsidP="007037A9">
            <w:pPr>
              <w:spacing w:after="0"/>
              <w:ind w:left="-108" w:right="-49"/>
              <w:jc w:val="both"/>
              <w:rPr>
                <w:rFonts w:ascii="Times New Roman" w:hAnsi="Times New Roman" w:cs="Times New Roman"/>
                <w:sz w:val="20"/>
                <w:szCs w:val="20"/>
              </w:rPr>
            </w:pPr>
          </w:p>
        </w:tc>
      </w:tr>
      <w:tr w:rsidR="003B7683" w:rsidRPr="007037A9" w:rsidTr="007037A9">
        <w:trPr>
          <w:trHeight w:val="245"/>
          <w:jc w:val="center"/>
        </w:trPr>
        <w:tc>
          <w:tcPr>
            <w:tcW w:w="2045" w:type="dxa"/>
            <w:vMerge/>
            <w:shd w:val="clear" w:color="auto" w:fill="auto"/>
            <w:vAlign w:val="center"/>
          </w:tcPr>
          <w:p w:rsidR="003B7683" w:rsidRPr="007037A9" w:rsidRDefault="003B7683" w:rsidP="003B7683">
            <w:pPr>
              <w:spacing w:after="0"/>
              <w:jc w:val="both"/>
              <w:rPr>
                <w:rFonts w:ascii="Times New Roman" w:hAnsi="Times New Roman" w:cs="Times New Roman"/>
                <w:sz w:val="20"/>
                <w:szCs w:val="20"/>
              </w:rPr>
            </w:pPr>
          </w:p>
        </w:tc>
        <w:tc>
          <w:tcPr>
            <w:tcW w:w="1701" w:type="dxa"/>
            <w:vMerge/>
          </w:tcPr>
          <w:p w:rsidR="003B7683" w:rsidRPr="007037A9" w:rsidRDefault="003B7683" w:rsidP="003B7683">
            <w:pPr>
              <w:spacing w:after="0"/>
              <w:jc w:val="both"/>
              <w:rPr>
                <w:rFonts w:ascii="Times New Roman" w:hAnsi="Times New Roman" w:cs="Times New Roman"/>
                <w:sz w:val="20"/>
                <w:szCs w:val="20"/>
              </w:rPr>
            </w:pPr>
          </w:p>
        </w:tc>
        <w:tc>
          <w:tcPr>
            <w:tcW w:w="2835" w:type="dxa"/>
            <w:shd w:val="clear" w:color="auto" w:fill="auto"/>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средства, планируемые к привлечению из федерального бюджета (ФБ)</w:t>
            </w: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 </w:t>
            </w: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 </w:t>
            </w:r>
          </w:p>
        </w:tc>
        <w:tc>
          <w:tcPr>
            <w:tcW w:w="993"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 </w:t>
            </w:r>
          </w:p>
        </w:tc>
        <w:tc>
          <w:tcPr>
            <w:tcW w:w="909" w:type="dxa"/>
          </w:tcPr>
          <w:p w:rsidR="003B7683" w:rsidRPr="007037A9" w:rsidRDefault="003B7683" w:rsidP="007037A9">
            <w:pPr>
              <w:spacing w:after="0"/>
              <w:ind w:left="-108" w:right="-49"/>
              <w:jc w:val="both"/>
              <w:rPr>
                <w:rFonts w:ascii="Times New Roman" w:hAnsi="Times New Roman" w:cs="Times New Roman"/>
                <w:sz w:val="20"/>
                <w:szCs w:val="20"/>
              </w:rPr>
            </w:pPr>
          </w:p>
        </w:tc>
      </w:tr>
      <w:tr w:rsidR="003B7683" w:rsidRPr="007037A9" w:rsidTr="007037A9">
        <w:trPr>
          <w:trHeight w:val="245"/>
          <w:jc w:val="center"/>
        </w:trPr>
        <w:tc>
          <w:tcPr>
            <w:tcW w:w="2045" w:type="dxa"/>
            <w:vMerge/>
            <w:shd w:val="clear" w:color="auto" w:fill="auto"/>
            <w:vAlign w:val="center"/>
          </w:tcPr>
          <w:p w:rsidR="003B7683" w:rsidRPr="007037A9" w:rsidRDefault="003B7683" w:rsidP="003B7683">
            <w:pPr>
              <w:spacing w:after="0"/>
              <w:jc w:val="both"/>
              <w:rPr>
                <w:rFonts w:ascii="Times New Roman" w:hAnsi="Times New Roman" w:cs="Times New Roman"/>
                <w:sz w:val="20"/>
                <w:szCs w:val="20"/>
              </w:rPr>
            </w:pPr>
          </w:p>
        </w:tc>
        <w:tc>
          <w:tcPr>
            <w:tcW w:w="1701" w:type="dxa"/>
            <w:vMerge/>
          </w:tcPr>
          <w:p w:rsidR="003B7683" w:rsidRPr="007037A9" w:rsidRDefault="003B7683" w:rsidP="003B7683">
            <w:pPr>
              <w:spacing w:after="0"/>
              <w:jc w:val="both"/>
              <w:rPr>
                <w:rFonts w:ascii="Times New Roman" w:hAnsi="Times New Roman" w:cs="Times New Roman"/>
                <w:sz w:val="20"/>
                <w:szCs w:val="20"/>
              </w:rPr>
            </w:pPr>
          </w:p>
        </w:tc>
        <w:tc>
          <w:tcPr>
            <w:tcW w:w="2835" w:type="dxa"/>
            <w:shd w:val="clear" w:color="auto" w:fill="auto"/>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Местный бюджет(МБ)</w:t>
            </w: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438,03</w:t>
            </w: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234,32</w:t>
            </w:r>
          </w:p>
        </w:tc>
        <w:tc>
          <w:tcPr>
            <w:tcW w:w="993"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5,02</w:t>
            </w:r>
          </w:p>
        </w:tc>
        <w:tc>
          <w:tcPr>
            <w:tcW w:w="909" w:type="dxa"/>
          </w:tcPr>
          <w:p w:rsidR="003B7683" w:rsidRPr="007037A9" w:rsidRDefault="003B7683" w:rsidP="007037A9">
            <w:pPr>
              <w:spacing w:after="0"/>
              <w:ind w:left="-108" w:right="-49"/>
              <w:jc w:val="both"/>
              <w:rPr>
                <w:rFonts w:ascii="Times New Roman" w:hAnsi="Times New Roman" w:cs="Times New Roman"/>
                <w:sz w:val="20"/>
                <w:szCs w:val="20"/>
              </w:rPr>
            </w:pPr>
            <w:r w:rsidRPr="007037A9">
              <w:rPr>
                <w:rFonts w:ascii="Times New Roman" w:hAnsi="Times New Roman" w:cs="Times New Roman"/>
                <w:sz w:val="20"/>
                <w:szCs w:val="20"/>
              </w:rPr>
              <w:t>677,37</w:t>
            </w:r>
          </w:p>
        </w:tc>
      </w:tr>
      <w:tr w:rsidR="003B7683" w:rsidRPr="007037A9" w:rsidTr="007037A9">
        <w:trPr>
          <w:trHeight w:val="245"/>
          <w:jc w:val="center"/>
        </w:trPr>
        <w:tc>
          <w:tcPr>
            <w:tcW w:w="2045" w:type="dxa"/>
            <w:vMerge/>
            <w:shd w:val="clear" w:color="auto" w:fill="auto"/>
            <w:vAlign w:val="center"/>
          </w:tcPr>
          <w:p w:rsidR="003B7683" w:rsidRPr="007037A9" w:rsidRDefault="003B7683" w:rsidP="003B7683">
            <w:pPr>
              <w:spacing w:after="0"/>
              <w:jc w:val="both"/>
              <w:rPr>
                <w:rFonts w:ascii="Times New Roman" w:hAnsi="Times New Roman" w:cs="Times New Roman"/>
                <w:sz w:val="20"/>
                <w:szCs w:val="20"/>
              </w:rPr>
            </w:pPr>
          </w:p>
        </w:tc>
        <w:tc>
          <w:tcPr>
            <w:tcW w:w="1701" w:type="dxa"/>
            <w:vMerge/>
          </w:tcPr>
          <w:p w:rsidR="003B7683" w:rsidRPr="007037A9" w:rsidRDefault="003B7683" w:rsidP="003B7683">
            <w:pPr>
              <w:spacing w:after="0"/>
              <w:jc w:val="both"/>
              <w:rPr>
                <w:rFonts w:ascii="Times New Roman" w:hAnsi="Times New Roman" w:cs="Times New Roman"/>
                <w:sz w:val="20"/>
                <w:szCs w:val="20"/>
              </w:rPr>
            </w:pPr>
          </w:p>
        </w:tc>
        <w:tc>
          <w:tcPr>
            <w:tcW w:w="2835" w:type="dxa"/>
            <w:shd w:val="clear" w:color="auto" w:fill="auto"/>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иные источники (ИИ)</w:t>
            </w: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 </w:t>
            </w: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 </w:t>
            </w:r>
          </w:p>
        </w:tc>
        <w:tc>
          <w:tcPr>
            <w:tcW w:w="993"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 </w:t>
            </w:r>
          </w:p>
        </w:tc>
        <w:tc>
          <w:tcPr>
            <w:tcW w:w="909" w:type="dxa"/>
          </w:tcPr>
          <w:p w:rsidR="003B7683" w:rsidRPr="007037A9" w:rsidRDefault="003B7683" w:rsidP="007037A9">
            <w:pPr>
              <w:spacing w:after="0"/>
              <w:ind w:left="-108" w:right="-49"/>
              <w:jc w:val="both"/>
              <w:rPr>
                <w:rFonts w:ascii="Times New Roman" w:hAnsi="Times New Roman" w:cs="Times New Roman"/>
                <w:sz w:val="20"/>
                <w:szCs w:val="20"/>
              </w:rPr>
            </w:pPr>
          </w:p>
        </w:tc>
      </w:tr>
      <w:tr w:rsidR="003B7683" w:rsidRPr="007037A9" w:rsidTr="007037A9">
        <w:trPr>
          <w:trHeight w:val="245"/>
          <w:jc w:val="center"/>
        </w:trPr>
        <w:tc>
          <w:tcPr>
            <w:tcW w:w="2045" w:type="dxa"/>
            <w:vMerge/>
            <w:shd w:val="clear" w:color="auto" w:fill="auto"/>
            <w:vAlign w:val="center"/>
          </w:tcPr>
          <w:p w:rsidR="003B7683" w:rsidRPr="007037A9" w:rsidRDefault="003B7683" w:rsidP="003B7683">
            <w:pPr>
              <w:spacing w:after="0"/>
              <w:jc w:val="both"/>
              <w:rPr>
                <w:rFonts w:ascii="Times New Roman" w:hAnsi="Times New Roman" w:cs="Times New Roman"/>
                <w:sz w:val="20"/>
                <w:szCs w:val="20"/>
              </w:rPr>
            </w:pPr>
          </w:p>
        </w:tc>
        <w:tc>
          <w:tcPr>
            <w:tcW w:w="1701" w:type="dxa"/>
            <w:vMerge w:val="restart"/>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Финансовое управление администрации Киренского района</w:t>
            </w:r>
          </w:p>
        </w:tc>
        <w:tc>
          <w:tcPr>
            <w:tcW w:w="2835" w:type="dxa"/>
            <w:shd w:val="clear" w:color="auto" w:fill="auto"/>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всего</w:t>
            </w: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438,03</w:t>
            </w: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234,32</w:t>
            </w:r>
          </w:p>
        </w:tc>
        <w:tc>
          <w:tcPr>
            <w:tcW w:w="993"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5,02</w:t>
            </w:r>
          </w:p>
        </w:tc>
        <w:tc>
          <w:tcPr>
            <w:tcW w:w="909" w:type="dxa"/>
          </w:tcPr>
          <w:p w:rsidR="003B7683" w:rsidRPr="007037A9" w:rsidRDefault="003B7683" w:rsidP="007037A9">
            <w:pPr>
              <w:spacing w:after="0"/>
              <w:ind w:left="-108" w:right="-49"/>
              <w:jc w:val="both"/>
              <w:rPr>
                <w:rFonts w:ascii="Times New Roman" w:hAnsi="Times New Roman" w:cs="Times New Roman"/>
                <w:sz w:val="20"/>
                <w:szCs w:val="20"/>
              </w:rPr>
            </w:pPr>
            <w:r w:rsidRPr="007037A9">
              <w:rPr>
                <w:rFonts w:ascii="Times New Roman" w:hAnsi="Times New Roman" w:cs="Times New Roman"/>
                <w:sz w:val="20"/>
                <w:szCs w:val="20"/>
              </w:rPr>
              <w:t>677,37</w:t>
            </w:r>
          </w:p>
        </w:tc>
      </w:tr>
      <w:tr w:rsidR="003B7683" w:rsidRPr="007037A9" w:rsidTr="007037A9">
        <w:trPr>
          <w:trHeight w:val="245"/>
          <w:jc w:val="center"/>
        </w:trPr>
        <w:tc>
          <w:tcPr>
            <w:tcW w:w="2045" w:type="dxa"/>
            <w:vMerge/>
            <w:shd w:val="clear" w:color="auto" w:fill="auto"/>
            <w:vAlign w:val="center"/>
          </w:tcPr>
          <w:p w:rsidR="003B7683" w:rsidRPr="007037A9" w:rsidRDefault="003B7683" w:rsidP="003B7683">
            <w:pPr>
              <w:spacing w:after="0"/>
              <w:jc w:val="both"/>
              <w:rPr>
                <w:rFonts w:ascii="Times New Roman" w:hAnsi="Times New Roman" w:cs="Times New Roman"/>
                <w:sz w:val="20"/>
                <w:szCs w:val="20"/>
              </w:rPr>
            </w:pPr>
          </w:p>
        </w:tc>
        <w:tc>
          <w:tcPr>
            <w:tcW w:w="1701" w:type="dxa"/>
            <w:vMerge/>
          </w:tcPr>
          <w:p w:rsidR="003B7683" w:rsidRPr="007037A9" w:rsidRDefault="003B7683" w:rsidP="003B7683">
            <w:pPr>
              <w:spacing w:after="0"/>
              <w:jc w:val="both"/>
              <w:rPr>
                <w:rFonts w:ascii="Times New Roman" w:hAnsi="Times New Roman" w:cs="Times New Roman"/>
                <w:sz w:val="20"/>
                <w:szCs w:val="20"/>
              </w:rPr>
            </w:pPr>
          </w:p>
        </w:tc>
        <w:tc>
          <w:tcPr>
            <w:tcW w:w="2835" w:type="dxa"/>
            <w:shd w:val="clear" w:color="auto" w:fill="auto"/>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Средства, планируемые к привлечению из областного бюджета (ОБ)</w:t>
            </w: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p>
        </w:tc>
        <w:tc>
          <w:tcPr>
            <w:tcW w:w="993" w:type="dxa"/>
            <w:shd w:val="clear" w:color="auto" w:fill="auto"/>
            <w:noWrap/>
          </w:tcPr>
          <w:p w:rsidR="003B7683" w:rsidRPr="007037A9" w:rsidRDefault="003B7683" w:rsidP="003B7683">
            <w:pPr>
              <w:spacing w:after="0"/>
              <w:jc w:val="both"/>
              <w:rPr>
                <w:rFonts w:ascii="Times New Roman" w:hAnsi="Times New Roman" w:cs="Times New Roman"/>
                <w:sz w:val="20"/>
                <w:szCs w:val="20"/>
              </w:rPr>
            </w:pPr>
          </w:p>
        </w:tc>
        <w:tc>
          <w:tcPr>
            <w:tcW w:w="909" w:type="dxa"/>
          </w:tcPr>
          <w:p w:rsidR="003B7683" w:rsidRPr="007037A9" w:rsidRDefault="003B7683" w:rsidP="007037A9">
            <w:pPr>
              <w:spacing w:after="0"/>
              <w:ind w:left="-108" w:right="-49"/>
              <w:jc w:val="both"/>
              <w:rPr>
                <w:rFonts w:ascii="Times New Roman" w:hAnsi="Times New Roman" w:cs="Times New Roman"/>
                <w:sz w:val="20"/>
                <w:szCs w:val="20"/>
              </w:rPr>
            </w:pPr>
          </w:p>
        </w:tc>
      </w:tr>
      <w:tr w:rsidR="003B7683" w:rsidRPr="007037A9" w:rsidTr="007037A9">
        <w:trPr>
          <w:trHeight w:val="245"/>
          <w:jc w:val="center"/>
        </w:trPr>
        <w:tc>
          <w:tcPr>
            <w:tcW w:w="2045" w:type="dxa"/>
            <w:vMerge/>
            <w:shd w:val="clear" w:color="auto" w:fill="auto"/>
            <w:vAlign w:val="center"/>
          </w:tcPr>
          <w:p w:rsidR="003B7683" w:rsidRPr="007037A9" w:rsidRDefault="003B7683" w:rsidP="003B7683">
            <w:pPr>
              <w:spacing w:after="0"/>
              <w:jc w:val="both"/>
              <w:rPr>
                <w:rFonts w:ascii="Times New Roman" w:hAnsi="Times New Roman" w:cs="Times New Roman"/>
                <w:sz w:val="20"/>
                <w:szCs w:val="20"/>
              </w:rPr>
            </w:pPr>
          </w:p>
        </w:tc>
        <w:tc>
          <w:tcPr>
            <w:tcW w:w="1701" w:type="dxa"/>
            <w:vMerge/>
          </w:tcPr>
          <w:p w:rsidR="003B7683" w:rsidRPr="007037A9" w:rsidRDefault="003B7683" w:rsidP="003B7683">
            <w:pPr>
              <w:spacing w:after="0"/>
              <w:jc w:val="both"/>
              <w:rPr>
                <w:rFonts w:ascii="Times New Roman" w:hAnsi="Times New Roman" w:cs="Times New Roman"/>
                <w:sz w:val="20"/>
                <w:szCs w:val="20"/>
              </w:rPr>
            </w:pPr>
          </w:p>
        </w:tc>
        <w:tc>
          <w:tcPr>
            <w:tcW w:w="2835" w:type="dxa"/>
            <w:shd w:val="clear" w:color="auto" w:fill="auto"/>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средства, планируемые к привлечению из федерального бюджета (ФБ)</w:t>
            </w: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p>
        </w:tc>
        <w:tc>
          <w:tcPr>
            <w:tcW w:w="993" w:type="dxa"/>
            <w:shd w:val="clear" w:color="auto" w:fill="auto"/>
            <w:noWrap/>
          </w:tcPr>
          <w:p w:rsidR="003B7683" w:rsidRPr="007037A9" w:rsidRDefault="003B7683" w:rsidP="003B7683">
            <w:pPr>
              <w:spacing w:after="0"/>
              <w:jc w:val="both"/>
              <w:rPr>
                <w:rFonts w:ascii="Times New Roman" w:hAnsi="Times New Roman" w:cs="Times New Roman"/>
                <w:sz w:val="20"/>
                <w:szCs w:val="20"/>
              </w:rPr>
            </w:pPr>
          </w:p>
        </w:tc>
        <w:tc>
          <w:tcPr>
            <w:tcW w:w="909" w:type="dxa"/>
          </w:tcPr>
          <w:p w:rsidR="003B7683" w:rsidRPr="007037A9" w:rsidRDefault="003B7683" w:rsidP="007037A9">
            <w:pPr>
              <w:spacing w:after="0"/>
              <w:ind w:left="-108" w:right="-49"/>
              <w:jc w:val="both"/>
              <w:rPr>
                <w:rFonts w:ascii="Times New Roman" w:hAnsi="Times New Roman" w:cs="Times New Roman"/>
                <w:sz w:val="20"/>
                <w:szCs w:val="20"/>
              </w:rPr>
            </w:pPr>
          </w:p>
        </w:tc>
      </w:tr>
      <w:tr w:rsidR="003B7683" w:rsidRPr="007037A9" w:rsidTr="007037A9">
        <w:trPr>
          <w:trHeight w:val="245"/>
          <w:jc w:val="center"/>
        </w:trPr>
        <w:tc>
          <w:tcPr>
            <w:tcW w:w="2045" w:type="dxa"/>
            <w:vMerge/>
            <w:shd w:val="clear" w:color="auto" w:fill="auto"/>
            <w:vAlign w:val="center"/>
          </w:tcPr>
          <w:p w:rsidR="003B7683" w:rsidRPr="007037A9" w:rsidRDefault="003B7683" w:rsidP="003B7683">
            <w:pPr>
              <w:spacing w:after="0"/>
              <w:jc w:val="both"/>
              <w:rPr>
                <w:rFonts w:ascii="Times New Roman" w:hAnsi="Times New Roman" w:cs="Times New Roman"/>
                <w:sz w:val="20"/>
                <w:szCs w:val="20"/>
              </w:rPr>
            </w:pPr>
          </w:p>
        </w:tc>
        <w:tc>
          <w:tcPr>
            <w:tcW w:w="1701" w:type="dxa"/>
            <w:vMerge/>
          </w:tcPr>
          <w:p w:rsidR="003B7683" w:rsidRPr="007037A9" w:rsidRDefault="003B7683" w:rsidP="003B7683">
            <w:pPr>
              <w:spacing w:after="0"/>
              <w:jc w:val="both"/>
              <w:rPr>
                <w:rFonts w:ascii="Times New Roman" w:hAnsi="Times New Roman" w:cs="Times New Roman"/>
                <w:sz w:val="20"/>
                <w:szCs w:val="20"/>
              </w:rPr>
            </w:pPr>
          </w:p>
        </w:tc>
        <w:tc>
          <w:tcPr>
            <w:tcW w:w="2835" w:type="dxa"/>
            <w:shd w:val="clear" w:color="auto" w:fill="auto"/>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Местный бюджет(МБ)</w:t>
            </w: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438,03</w:t>
            </w: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234,32</w:t>
            </w:r>
          </w:p>
        </w:tc>
        <w:tc>
          <w:tcPr>
            <w:tcW w:w="993"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5,02</w:t>
            </w:r>
          </w:p>
        </w:tc>
        <w:tc>
          <w:tcPr>
            <w:tcW w:w="909" w:type="dxa"/>
          </w:tcPr>
          <w:p w:rsidR="003B7683" w:rsidRPr="007037A9" w:rsidRDefault="003B7683" w:rsidP="007037A9">
            <w:pPr>
              <w:spacing w:after="0"/>
              <w:ind w:left="-108" w:right="-49"/>
              <w:jc w:val="both"/>
              <w:rPr>
                <w:rFonts w:ascii="Times New Roman" w:hAnsi="Times New Roman" w:cs="Times New Roman"/>
                <w:sz w:val="20"/>
                <w:szCs w:val="20"/>
              </w:rPr>
            </w:pPr>
            <w:r w:rsidRPr="007037A9">
              <w:rPr>
                <w:rFonts w:ascii="Times New Roman" w:hAnsi="Times New Roman" w:cs="Times New Roman"/>
                <w:sz w:val="20"/>
                <w:szCs w:val="20"/>
              </w:rPr>
              <w:t>677,37</w:t>
            </w:r>
          </w:p>
        </w:tc>
      </w:tr>
      <w:tr w:rsidR="003B7683" w:rsidRPr="007037A9" w:rsidTr="007037A9">
        <w:trPr>
          <w:trHeight w:val="245"/>
          <w:jc w:val="center"/>
        </w:trPr>
        <w:tc>
          <w:tcPr>
            <w:tcW w:w="2045" w:type="dxa"/>
            <w:vMerge/>
            <w:shd w:val="clear" w:color="auto" w:fill="auto"/>
            <w:vAlign w:val="center"/>
          </w:tcPr>
          <w:p w:rsidR="003B7683" w:rsidRPr="007037A9" w:rsidRDefault="003B7683" w:rsidP="003B7683">
            <w:pPr>
              <w:spacing w:after="0"/>
              <w:jc w:val="both"/>
              <w:rPr>
                <w:rFonts w:ascii="Times New Roman" w:hAnsi="Times New Roman" w:cs="Times New Roman"/>
                <w:sz w:val="20"/>
                <w:szCs w:val="20"/>
              </w:rPr>
            </w:pPr>
          </w:p>
        </w:tc>
        <w:tc>
          <w:tcPr>
            <w:tcW w:w="1701" w:type="dxa"/>
            <w:vMerge/>
          </w:tcPr>
          <w:p w:rsidR="003B7683" w:rsidRPr="007037A9" w:rsidRDefault="003B7683" w:rsidP="003B7683">
            <w:pPr>
              <w:spacing w:after="0"/>
              <w:jc w:val="both"/>
              <w:rPr>
                <w:rFonts w:ascii="Times New Roman" w:hAnsi="Times New Roman" w:cs="Times New Roman"/>
                <w:sz w:val="20"/>
                <w:szCs w:val="20"/>
              </w:rPr>
            </w:pPr>
          </w:p>
        </w:tc>
        <w:tc>
          <w:tcPr>
            <w:tcW w:w="2835" w:type="dxa"/>
            <w:shd w:val="clear" w:color="auto" w:fill="auto"/>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иные источники (ИИ)</w:t>
            </w: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p>
        </w:tc>
        <w:tc>
          <w:tcPr>
            <w:tcW w:w="993" w:type="dxa"/>
            <w:shd w:val="clear" w:color="auto" w:fill="auto"/>
            <w:noWrap/>
          </w:tcPr>
          <w:p w:rsidR="003B7683" w:rsidRPr="007037A9" w:rsidRDefault="003B7683" w:rsidP="003B7683">
            <w:pPr>
              <w:spacing w:after="0"/>
              <w:jc w:val="both"/>
              <w:rPr>
                <w:rFonts w:ascii="Times New Roman" w:hAnsi="Times New Roman" w:cs="Times New Roman"/>
                <w:sz w:val="20"/>
                <w:szCs w:val="20"/>
              </w:rPr>
            </w:pPr>
          </w:p>
        </w:tc>
        <w:tc>
          <w:tcPr>
            <w:tcW w:w="909" w:type="dxa"/>
          </w:tcPr>
          <w:p w:rsidR="003B7683" w:rsidRPr="007037A9" w:rsidRDefault="003B7683" w:rsidP="007037A9">
            <w:pPr>
              <w:spacing w:after="0"/>
              <w:ind w:left="-108" w:right="-49"/>
              <w:jc w:val="both"/>
              <w:rPr>
                <w:rFonts w:ascii="Times New Roman" w:hAnsi="Times New Roman" w:cs="Times New Roman"/>
                <w:sz w:val="20"/>
                <w:szCs w:val="20"/>
              </w:rPr>
            </w:pPr>
          </w:p>
        </w:tc>
      </w:tr>
      <w:tr w:rsidR="003B7683" w:rsidRPr="007037A9" w:rsidTr="007037A9">
        <w:trPr>
          <w:trHeight w:val="245"/>
          <w:jc w:val="center"/>
        </w:trPr>
        <w:tc>
          <w:tcPr>
            <w:tcW w:w="2045" w:type="dxa"/>
            <w:vMerge w:val="restart"/>
            <w:shd w:val="clear" w:color="auto" w:fill="auto"/>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 xml:space="preserve">Основное мероприятие 1.5 Информационное и техническое обеспечение процесса исполнения бюджета МО </w:t>
            </w:r>
            <w:r w:rsidRPr="007037A9">
              <w:rPr>
                <w:rFonts w:ascii="Times New Roman" w:hAnsi="Times New Roman" w:cs="Times New Roman"/>
                <w:sz w:val="20"/>
                <w:szCs w:val="20"/>
              </w:rPr>
              <w:lastRenderedPageBreak/>
              <w:t>Киренский район</w:t>
            </w:r>
          </w:p>
        </w:tc>
        <w:tc>
          <w:tcPr>
            <w:tcW w:w="1701" w:type="dxa"/>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lastRenderedPageBreak/>
              <w:t>всего, в том числе:</w:t>
            </w:r>
          </w:p>
        </w:tc>
        <w:tc>
          <w:tcPr>
            <w:tcW w:w="2835" w:type="dxa"/>
            <w:shd w:val="clear" w:color="auto" w:fill="auto"/>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всего</w:t>
            </w: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600</w:t>
            </w:r>
          </w:p>
          <w:p w:rsidR="003B7683" w:rsidRPr="007037A9" w:rsidRDefault="003B7683" w:rsidP="003B7683">
            <w:pPr>
              <w:spacing w:after="0"/>
              <w:jc w:val="both"/>
              <w:rPr>
                <w:rFonts w:ascii="Times New Roman" w:hAnsi="Times New Roman" w:cs="Times New Roman"/>
                <w:sz w:val="20"/>
                <w:szCs w:val="20"/>
              </w:rPr>
            </w:pP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0</w:t>
            </w:r>
          </w:p>
        </w:tc>
        <w:tc>
          <w:tcPr>
            <w:tcW w:w="993"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0</w:t>
            </w:r>
          </w:p>
        </w:tc>
        <w:tc>
          <w:tcPr>
            <w:tcW w:w="909" w:type="dxa"/>
          </w:tcPr>
          <w:p w:rsidR="003B7683" w:rsidRPr="007037A9" w:rsidRDefault="003B7683" w:rsidP="007037A9">
            <w:pPr>
              <w:spacing w:after="0"/>
              <w:ind w:left="-108" w:right="-49"/>
              <w:jc w:val="both"/>
              <w:rPr>
                <w:rFonts w:ascii="Times New Roman" w:hAnsi="Times New Roman" w:cs="Times New Roman"/>
                <w:sz w:val="20"/>
                <w:szCs w:val="20"/>
              </w:rPr>
            </w:pPr>
            <w:r w:rsidRPr="007037A9">
              <w:rPr>
                <w:rFonts w:ascii="Times New Roman" w:hAnsi="Times New Roman" w:cs="Times New Roman"/>
                <w:sz w:val="20"/>
                <w:szCs w:val="20"/>
              </w:rPr>
              <w:t>600</w:t>
            </w:r>
          </w:p>
        </w:tc>
      </w:tr>
      <w:tr w:rsidR="003B7683" w:rsidRPr="007037A9" w:rsidTr="007037A9">
        <w:trPr>
          <w:trHeight w:val="245"/>
          <w:jc w:val="center"/>
        </w:trPr>
        <w:tc>
          <w:tcPr>
            <w:tcW w:w="2045" w:type="dxa"/>
            <w:vMerge/>
            <w:shd w:val="clear" w:color="auto" w:fill="auto"/>
            <w:vAlign w:val="center"/>
          </w:tcPr>
          <w:p w:rsidR="003B7683" w:rsidRPr="007037A9" w:rsidRDefault="003B7683" w:rsidP="003B7683">
            <w:pPr>
              <w:spacing w:after="0"/>
              <w:jc w:val="both"/>
              <w:rPr>
                <w:rFonts w:ascii="Times New Roman" w:hAnsi="Times New Roman" w:cs="Times New Roman"/>
                <w:sz w:val="20"/>
                <w:szCs w:val="20"/>
              </w:rPr>
            </w:pPr>
          </w:p>
        </w:tc>
        <w:tc>
          <w:tcPr>
            <w:tcW w:w="1701" w:type="dxa"/>
            <w:vMerge w:val="restart"/>
          </w:tcPr>
          <w:p w:rsidR="003B7683" w:rsidRPr="007037A9" w:rsidRDefault="003B7683" w:rsidP="003B7683">
            <w:pPr>
              <w:spacing w:after="0"/>
              <w:jc w:val="both"/>
              <w:rPr>
                <w:rFonts w:ascii="Times New Roman" w:hAnsi="Times New Roman" w:cs="Times New Roman"/>
                <w:sz w:val="20"/>
                <w:szCs w:val="20"/>
              </w:rPr>
            </w:pPr>
          </w:p>
        </w:tc>
        <w:tc>
          <w:tcPr>
            <w:tcW w:w="2835" w:type="dxa"/>
            <w:shd w:val="clear" w:color="auto" w:fill="auto"/>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Средства, планируемые к привлечению из областного бюджета (ОБ)</w:t>
            </w: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 </w:t>
            </w: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 </w:t>
            </w:r>
          </w:p>
        </w:tc>
        <w:tc>
          <w:tcPr>
            <w:tcW w:w="993"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 </w:t>
            </w:r>
          </w:p>
        </w:tc>
        <w:tc>
          <w:tcPr>
            <w:tcW w:w="909" w:type="dxa"/>
          </w:tcPr>
          <w:p w:rsidR="003B7683" w:rsidRPr="007037A9" w:rsidRDefault="003B7683" w:rsidP="007037A9">
            <w:pPr>
              <w:spacing w:after="0"/>
              <w:ind w:left="-108" w:right="-49"/>
              <w:jc w:val="both"/>
              <w:rPr>
                <w:rFonts w:ascii="Times New Roman" w:hAnsi="Times New Roman" w:cs="Times New Roman"/>
                <w:sz w:val="20"/>
                <w:szCs w:val="20"/>
              </w:rPr>
            </w:pPr>
          </w:p>
        </w:tc>
      </w:tr>
      <w:tr w:rsidR="003B7683" w:rsidRPr="007037A9" w:rsidTr="007037A9">
        <w:trPr>
          <w:trHeight w:val="245"/>
          <w:jc w:val="center"/>
        </w:trPr>
        <w:tc>
          <w:tcPr>
            <w:tcW w:w="2045" w:type="dxa"/>
            <w:vMerge/>
            <w:shd w:val="clear" w:color="auto" w:fill="auto"/>
            <w:vAlign w:val="center"/>
          </w:tcPr>
          <w:p w:rsidR="003B7683" w:rsidRPr="007037A9" w:rsidRDefault="003B7683" w:rsidP="003B7683">
            <w:pPr>
              <w:spacing w:after="0"/>
              <w:jc w:val="both"/>
              <w:rPr>
                <w:rFonts w:ascii="Times New Roman" w:hAnsi="Times New Roman" w:cs="Times New Roman"/>
                <w:sz w:val="20"/>
                <w:szCs w:val="20"/>
              </w:rPr>
            </w:pPr>
          </w:p>
        </w:tc>
        <w:tc>
          <w:tcPr>
            <w:tcW w:w="1701" w:type="dxa"/>
            <w:vMerge/>
          </w:tcPr>
          <w:p w:rsidR="003B7683" w:rsidRPr="007037A9" w:rsidRDefault="003B7683" w:rsidP="003B7683">
            <w:pPr>
              <w:spacing w:after="0"/>
              <w:jc w:val="both"/>
              <w:rPr>
                <w:rFonts w:ascii="Times New Roman" w:hAnsi="Times New Roman" w:cs="Times New Roman"/>
                <w:sz w:val="20"/>
                <w:szCs w:val="20"/>
              </w:rPr>
            </w:pPr>
          </w:p>
        </w:tc>
        <w:tc>
          <w:tcPr>
            <w:tcW w:w="2835" w:type="dxa"/>
            <w:shd w:val="clear" w:color="auto" w:fill="auto"/>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 xml:space="preserve">средства, планируемые к привлечению из федерального </w:t>
            </w:r>
            <w:r w:rsidRPr="007037A9">
              <w:rPr>
                <w:rFonts w:ascii="Times New Roman" w:hAnsi="Times New Roman" w:cs="Times New Roman"/>
                <w:sz w:val="20"/>
                <w:szCs w:val="20"/>
              </w:rPr>
              <w:lastRenderedPageBreak/>
              <w:t>бюджета (ФБ)</w:t>
            </w: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lastRenderedPageBreak/>
              <w:t> </w:t>
            </w: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 </w:t>
            </w:r>
          </w:p>
        </w:tc>
        <w:tc>
          <w:tcPr>
            <w:tcW w:w="993"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 </w:t>
            </w:r>
          </w:p>
        </w:tc>
        <w:tc>
          <w:tcPr>
            <w:tcW w:w="909" w:type="dxa"/>
          </w:tcPr>
          <w:p w:rsidR="003B7683" w:rsidRPr="007037A9" w:rsidRDefault="003B7683" w:rsidP="007037A9">
            <w:pPr>
              <w:spacing w:after="0"/>
              <w:ind w:left="-108" w:right="-49"/>
              <w:jc w:val="both"/>
              <w:rPr>
                <w:rFonts w:ascii="Times New Roman" w:hAnsi="Times New Roman" w:cs="Times New Roman"/>
                <w:sz w:val="20"/>
                <w:szCs w:val="20"/>
              </w:rPr>
            </w:pPr>
          </w:p>
        </w:tc>
      </w:tr>
      <w:tr w:rsidR="003B7683" w:rsidRPr="007037A9" w:rsidTr="007037A9">
        <w:trPr>
          <w:trHeight w:val="425"/>
          <w:jc w:val="center"/>
        </w:trPr>
        <w:tc>
          <w:tcPr>
            <w:tcW w:w="2045" w:type="dxa"/>
            <w:vMerge/>
            <w:shd w:val="clear" w:color="auto" w:fill="auto"/>
            <w:vAlign w:val="center"/>
          </w:tcPr>
          <w:p w:rsidR="003B7683" w:rsidRPr="007037A9" w:rsidRDefault="003B7683" w:rsidP="003B7683">
            <w:pPr>
              <w:spacing w:after="0"/>
              <w:jc w:val="both"/>
              <w:rPr>
                <w:rFonts w:ascii="Times New Roman" w:hAnsi="Times New Roman" w:cs="Times New Roman"/>
                <w:sz w:val="20"/>
                <w:szCs w:val="20"/>
              </w:rPr>
            </w:pPr>
          </w:p>
        </w:tc>
        <w:tc>
          <w:tcPr>
            <w:tcW w:w="1701" w:type="dxa"/>
            <w:vMerge/>
          </w:tcPr>
          <w:p w:rsidR="003B7683" w:rsidRPr="007037A9" w:rsidRDefault="003B7683" w:rsidP="003B7683">
            <w:pPr>
              <w:spacing w:after="0"/>
              <w:jc w:val="both"/>
              <w:rPr>
                <w:rFonts w:ascii="Times New Roman" w:hAnsi="Times New Roman" w:cs="Times New Roman"/>
                <w:sz w:val="20"/>
                <w:szCs w:val="20"/>
              </w:rPr>
            </w:pPr>
          </w:p>
        </w:tc>
        <w:tc>
          <w:tcPr>
            <w:tcW w:w="2835" w:type="dxa"/>
            <w:shd w:val="clear" w:color="auto" w:fill="auto"/>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Местный бюджет(МБ)</w:t>
            </w: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600</w:t>
            </w: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0</w:t>
            </w:r>
          </w:p>
        </w:tc>
        <w:tc>
          <w:tcPr>
            <w:tcW w:w="993"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0</w:t>
            </w:r>
          </w:p>
        </w:tc>
        <w:tc>
          <w:tcPr>
            <w:tcW w:w="909" w:type="dxa"/>
          </w:tcPr>
          <w:p w:rsidR="003B7683" w:rsidRPr="007037A9" w:rsidRDefault="003B7683" w:rsidP="007037A9">
            <w:pPr>
              <w:spacing w:after="0"/>
              <w:ind w:left="-108" w:right="-49"/>
              <w:jc w:val="both"/>
              <w:rPr>
                <w:rFonts w:ascii="Times New Roman" w:hAnsi="Times New Roman" w:cs="Times New Roman"/>
                <w:sz w:val="20"/>
                <w:szCs w:val="20"/>
              </w:rPr>
            </w:pPr>
            <w:r w:rsidRPr="007037A9">
              <w:rPr>
                <w:rFonts w:ascii="Times New Roman" w:hAnsi="Times New Roman" w:cs="Times New Roman"/>
                <w:sz w:val="20"/>
                <w:szCs w:val="20"/>
              </w:rPr>
              <w:t>600</w:t>
            </w:r>
          </w:p>
        </w:tc>
      </w:tr>
      <w:tr w:rsidR="003B7683" w:rsidRPr="007037A9" w:rsidTr="007037A9">
        <w:trPr>
          <w:trHeight w:val="245"/>
          <w:jc w:val="center"/>
        </w:trPr>
        <w:tc>
          <w:tcPr>
            <w:tcW w:w="2045" w:type="dxa"/>
            <w:vMerge/>
            <w:shd w:val="clear" w:color="auto" w:fill="auto"/>
            <w:vAlign w:val="center"/>
          </w:tcPr>
          <w:p w:rsidR="003B7683" w:rsidRPr="007037A9" w:rsidRDefault="003B7683" w:rsidP="003B7683">
            <w:pPr>
              <w:spacing w:after="0"/>
              <w:jc w:val="both"/>
              <w:rPr>
                <w:rFonts w:ascii="Times New Roman" w:hAnsi="Times New Roman" w:cs="Times New Roman"/>
                <w:sz w:val="20"/>
                <w:szCs w:val="20"/>
              </w:rPr>
            </w:pPr>
          </w:p>
        </w:tc>
        <w:tc>
          <w:tcPr>
            <w:tcW w:w="1701" w:type="dxa"/>
            <w:vMerge/>
          </w:tcPr>
          <w:p w:rsidR="003B7683" w:rsidRPr="007037A9" w:rsidRDefault="003B7683" w:rsidP="003B7683">
            <w:pPr>
              <w:spacing w:after="0"/>
              <w:jc w:val="both"/>
              <w:rPr>
                <w:rFonts w:ascii="Times New Roman" w:hAnsi="Times New Roman" w:cs="Times New Roman"/>
                <w:sz w:val="20"/>
                <w:szCs w:val="20"/>
              </w:rPr>
            </w:pPr>
          </w:p>
        </w:tc>
        <w:tc>
          <w:tcPr>
            <w:tcW w:w="2835" w:type="dxa"/>
            <w:shd w:val="clear" w:color="auto" w:fill="auto"/>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иные источники (ИИ)</w:t>
            </w: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 </w:t>
            </w: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 </w:t>
            </w:r>
          </w:p>
        </w:tc>
        <w:tc>
          <w:tcPr>
            <w:tcW w:w="993"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 </w:t>
            </w:r>
          </w:p>
        </w:tc>
        <w:tc>
          <w:tcPr>
            <w:tcW w:w="909" w:type="dxa"/>
          </w:tcPr>
          <w:p w:rsidR="003B7683" w:rsidRPr="007037A9" w:rsidRDefault="003B7683" w:rsidP="007037A9">
            <w:pPr>
              <w:spacing w:after="0"/>
              <w:ind w:left="-108" w:right="-49"/>
              <w:jc w:val="both"/>
              <w:rPr>
                <w:rFonts w:ascii="Times New Roman" w:hAnsi="Times New Roman" w:cs="Times New Roman"/>
                <w:sz w:val="20"/>
                <w:szCs w:val="20"/>
              </w:rPr>
            </w:pPr>
          </w:p>
        </w:tc>
      </w:tr>
      <w:tr w:rsidR="003B7683" w:rsidRPr="007037A9" w:rsidTr="007037A9">
        <w:trPr>
          <w:trHeight w:val="245"/>
          <w:jc w:val="center"/>
        </w:trPr>
        <w:tc>
          <w:tcPr>
            <w:tcW w:w="2045" w:type="dxa"/>
            <w:vMerge/>
            <w:shd w:val="clear" w:color="auto" w:fill="auto"/>
            <w:vAlign w:val="center"/>
          </w:tcPr>
          <w:p w:rsidR="003B7683" w:rsidRPr="007037A9" w:rsidRDefault="003B7683" w:rsidP="003B7683">
            <w:pPr>
              <w:spacing w:after="0"/>
              <w:jc w:val="both"/>
              <w:rPr>
                <w:rFonts w:ascii="Times New Roman" w:hAnsi="Times New Roman" w:cs="Times New Roman"/>
                <w:sz w:val="20"/>
                <w:szCs w:val="20"/>
              </w:rPr>
            </w:pPr>
          </w:p>
        </w:tc>
        <w:tc>
          <w:tcPr>
            <w:tcW w:w="1701" w:type="dxa"/>
            <w:vMerge w:val="restart"/>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Администрация Киренского муниципального района</w:t>
            </w:r>
          </w:p>
          <w:p w:rsidR="003B7683" w:rsidRPr="007037A9" w:rsidRDefault="003B7683" w:rsidP="003B7683">
            <w:pPr>
              <w:spacing w:after="0"/>
              <w:jc w:val="both"/>
              <w:rPr>
                <w:rFonts w:ascii="Times New Roman" w:hAnsi="Times New Roman" w:cs="Times New Roman"/>
                <w:sz w:val="20"/>
                <w:szCs w:val="20"/>
              </w:rPr>
            </w:pPr>
          </w:p>
        </w:tc>
        <w:tc>
          <w:tcPr>
            <w:tcW w:w="2835" w:type="dxa"/>
            <w:shd w:val="clear" w:color="auto" w:fill="auto"/>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всего</w:t>
            </w: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600</w:t>
            </w: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0</w:t>
            </w:r>
          </w:p>
        </w:tc>
        <w:tc>
          <w:tcPr>
            <w:tcW w:w="993"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0</w:t>
            </w:r>
          </w:p>
        </w:tc>
        <w:tc>
          <w:tcPr>
            <w:tcW w:w="909" w:type="dxa"/>
          </w:tcPr>
          <w:p w:rsidR="003B7683" w:rsidRPr="007037A9" w:rsidRDefault="003B7683" w:rsidP="007037A9">
            <w:pPr>
              <w:spacing w:after="0"/>
              <w:ind w:left="-108" w:right="-49"/>
              <w:jc w:val="both"/>
              <w:rPr>
                <w:rFonts w:ascii="Times New Roman" w:hAnsi="Times New Roman" w:cs="Times New Roman"/>
                <w:sz w:val="20"/>
                <w:szCs w:val="20"/>
              </w:rPr>
            </w:pPr>
            <w:r w:rsidRPr="007037A9">
              <w:rPr>
                <w:rFonts w:ascii="Times New Roman" w:hAnsi="Times New Roman" w:cs="Times New Roman"/>
                <w:sz w:val="20"/>
                <w:szCs w:val="20"/>
              </w:rPr>
              <w:t>600</w:t>
            </w:r>
          </w:p>
        </w:tc>
      </w:tr>
      <w:tr w:rsidR="003B7683" w:rsidRPr="007037A9" w:rsidTr="007037A9">
        <w:trPr>
          <w:trHeight w:val="245"/>
          <w:jc w:val="center"/>
        </w:trPr>
        <w:tc>
          <w:tcPr>
            <w:tcW w:w="2045" w:type="dxa"/>
            <w:vMerge/>
            <w:shd w:val="clear" w:color="auto" w:fill="auto"/>
            <w:vAlign w:val="center"/>
          </w:tcPr>
          <w:p w:rsidR="003B7683" w:rsidRPr="007037A9" w:rsidRDefault="003B7683" w:rsidP="003B7683">
            <w:pPr>
              <w:spacing w:after="0"/>
              <w:jc w:val="both"/>
              <w:rPr>
                <w:rFonts w:ascii="Times New Roman" w:hAnsi="Times New Roman" w:cs="Times New Roman"/>
                <w:sz w:val="20"/>
                <w:szCs w:val="20"/>
              </w:rPr>
            </w:pPr>
          </w:p>
        </w:tc>
        <w:tc>
          <w:tcPr>
            <w:tcW w:w="1701" w:type="dxa"/>
            <w:vMerge/>
          </w:tcPr>
          <w:p w:rsidR="003B7683" w:rsidRPr="007037A9" w:rsidRDefault="003B7683" w:rsidP="003B7683">
            <w:pPr>
              <w:spacing w:after="0"/>
              <w:jc w:val="both"/>
              <w:rPr>
                <w:rFonts w:ascii="Times New Roman" w:hAnsi="Times New Roman" w:cs="Times New Roman"/>
                <w:sz w:val="20"/>
                <w:szCs w:val="20"/>
              </w:rPr>
            </w:pPr>
          </w:p>
        </w:tc>
        <w:tc>
          <w:tcPr>
            <w:tcW w:w="2835" w:type="dxa"/>
            <w:shd w:val="clear" w:color="auto" w:fill="auto"/>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Средства, планируемые к привлечению из областного бюджета (ОБ)</w:t>
            </w: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p>
        </w:tc>
        <w:tc>
          <w:tcPr>
            <w:tcW w:w="993" w:type="dxa"/>
            <w:shd w:val="clear" w:color="auto" w:fill="auto"/>
            <w:noWrap/>
          </w:tcPr>
          <w:p w:rsidR="003B7683" w:rsidRPr="007037A9" w:rsidRDefault="003B7683" w:rsidP="003B7683">
            <w:pPr>
              <w:spacing w:after="0"/>
              <w:jc w:val="both"/>
              <w:rPr>
                <w:rFonts w:ascii="Times New Roman" w:hAnsi="Times New Roman" w:cs="Times New Roman"/>
                <w:sz w:val="20"/>
                <w:szCs w:val="20"/>
              </w:rPr>
            </w:pPr>
          </w:p>
        </w:tc>
        <w:tc>
          <w:tcPr>
            <w:tcW w:w="909" w:type="dxa"/>
          </w:tcPr>
          <w:p w:rsidR="003B7683" w:rsidRPr="007037A9" w:rsidRDefault="003B7683" w:rsidP="007037A9">
            <w:pPr>
              <w:spacing w:after="0"/>
              <w:ind w:left="-108" w:right="-49"/>
              <w:jc w:val="both"/>
              <w:rPr>
                <w:rFonts w:ascii="Times New Roman" w:hAnsi="Times New Roman" w:cs="Times New Roman"/>
                <w:sz w:val="20"/>
                <w:szCs w:val="20"/>
              </w:rPr>
            </w:pPr>
          </w:p>
        </w:tc>
      </w:tr>
      <w:tr w:rsidR="003B7683" w:rsidRPr="007037A9" w:rsidTr="007037A9">
        <w:trPr>
          <w:trHeight w:val="245"/>
          <w:jc w:val="center"/>
        </w:trPr>
        <w:tc>
          <w:tcPr>
            <w:tcW w:w="2045" w:type="dxa"/>
            <w:vMerge/>
            <w:shd w:val="clear" w:color="auto" w:fill="auto"/>
            <w:vAlign w:val="center"/>
          </w:tcPr>
          <w:p w:rsidR="003B7683" w:rsidRPr="007037A9" w:rsidRDefault="003B7683" w:rsidP="003B7683">
            <w:pPr>
              <w:spacing w:after="0"/>
              <w:jc w:val="both"/>
              <w:rPr>
                <w:rFonts w:ascii="Times New Roman" w:hAnsi="Times New Roman" w:cs="Times New Roman"/>
                <w:sz w:val="20"/>
                <w:szCs w:val="20"/>
              </w:rPr>
            </w:pPr>
          </w:p>
        </w:tc>
        <w:tc>
          <w:tcPr>
            <w:tcW w:w="1701" w:type="dxa"/>
            <w:vMerge/>
          </w:tcPr>
          <w:p w:rsidR="003B7683" w:rsidRPr="007037A9" w:rsidRDefault="003B7683" w:rsidP="003B7683">
            <w:pPr>
              <w:spacing w:after="0"/>
              <w:jc w:val="both"/>
              <w:rPr>
                <w:rFonts w:ascii="Times New Roman" w:hAnsi="Times New Roman" w:cs="Times New Roman"/>
                <w:sz w:val="20"/>
                <w:szCs w:val="20"/>
              </w:rPr>
            </w:pPr>
          </w:p>
        </w:tc>
        <w:tc>
          <w:tcPr>
            <w:tcW w:w="2835" w:type="dxa"/>
            <w:shd w:val="clear" w:color="auto" w:fill="auto"/>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средства, планируемые к привлечению из федерального бюджета (ФБ)</w:t>
            </w: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p>
        </w:tc>
        <w:tc>
          <w:tcPr>
            <w:tcW w:w="993" w:type="dxa"/>
            <w:shd w:val="clear" w:color="auto" w:fill="auto"/>
            <w:noWrap/>
          </w:tcPr>
          <w:p w:rsidR="003B7683" w:rsidRPr="007037A9" w:rsidRDefault="003B7683" w:rsidP="003B7683">
            <w:pPr>
              <w:spacing w:after="0"/>
              <w:jc w:val="both"/>
              <w:rPr>
                <w:rFonts w:ascii="Times New Roman" w:hAnsi="Times New Roman" w:cs="Times New Roman"/>
                <w:sz w:val="20"/>
                <w:szCs w:val="20"/>
              </w:rPr>
            </w:pPr>
          </w:p>
        </w:tc>
        <w:tc>
          <w:tcPr>
            <w:tcW w:w="909" w:type="dxa"/>
          </w:tcPr>
          <w:p w:rsidR="003B7683" w:rsidRPr="007037A9" w:rsidRDefault="003B7683" w:rsidP="007037A9">
            <w:pPr>
              <w:spacing w:after="0"/>
              <w:ind w:left="-108" w:right="-49"/>
              <w:jc w:val="both"/>
              <w:rPr>
                <w:rFonts w:ascii="Times New Roman" w:hAnsi="Times New Roman" w:cs="Times New Roman"/>
                <w:sz w:val="20"/>
                <w:szCs w:val="20"/>
              </w:rPr>
            </w:pPr>
          </w:p>
        </w:tc>
      </w:tr>
      <w:tr w:rsidR="003B7683" w:rsidRPr="007037A9" w:rsidTr="007037A9">
        <w:trPr>
          <w:trHeight w:val="245"/>
          <w:jc w:val="center"/>
        </w:trPr>
        <w:tc>
          <w:tcPr>
            <w:tcW w:w="2045" w:type="dxa"/>
            <w:vMerge/>
            <w:shd w:val="clear" w:color="auto" w:fill="auto"/>
            <w:vAlign w:val="center"/>
          </w:tcPr>
          <w:p w:rsidR="003B7683" w:rsidRPr="007037A9" w:rsidRDefault="003B7683" w:rsidP="003B7683">
            <w:pPr>
              <w:spacing w:after="0"/>
              <w:jc w:val="both"/>
              <w:rPr>
                <w:rFonts w:ascii="Times New Roman" w:hAnsi="Times New Roman" w:cs="Times New Roman"/>
                <w:sz w:val="20"/>
                <w:szCs w:val="20"/>
              </w:rPr>
            </w:pPr>
          </w:p>
        </w:tc>
        <w:tc>
          <w:tcPr>
            <w:tcW w:w="1701" w:type="dxa"/>
            <w:vMerge/>
          </w:tcPr>
          <w:p w:rsidR="003B7683" w:rsidRPr="007037A9" w:rsidRDefault="003B7683" w:rsidP="003B7683">
            <w:pPr>
              <w:spacing w:after="0"/>
              <w:jc w:val="both"/>
              <w:rPr>
                <w:rFonts w:ascii="Times New Roman" w:hAnsi="Times New Roman" w:cs="Times New Roman"/>
                <w:sz w:val="20"/>
                <w:szCs w:val="20"/>
              </w:rPr>
            </w:pPr>
          </w:p>
        </w:tc>
        <w:tc>
          <w:tcPr>
            <w:tcW w:w="2835" w:type="dxa"/>
            <w:shd w:val="clear" w:color="auto" w:fill="auto"/>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Местный бюджет(МБ)</w:t>
            </w: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600</w:t>
            </w: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0</w:t>
            </w:r>
          </w:p>
        </w:tc>
        <w:tc>
          <w:tcPr>
            <w:tcW w:w="993" w:type="dxa"/>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0</w:t>
            </w:r>
          </w:p>
        </w:tc>
        <w:tc>
          <w:tcPr>
            <w:tcW w:w="909" w:type="dxa"/>
          </w:tcPr>
          <w:p w:rsidR="003B7683" w:rsidRPr="007037A9" w:rsidRDefault="003B7683" w:rsidP="007037A9">
            <w:pPr>
              <w:spacing w:after="0"/>
              <w:ind w:left="-108" w:right="-49"/>
              <w:jc w:val="both"/>
              <w:rPr>
                <w:rFonts w:ascii="Times New Roman" w:hAnsi="Times New Roman" w:cs="Times New Roman"/>
                <w:sz w:val="20"/>
                <w:szCs w:val="20"/>
              </w:rPr>
            </w:pPr>
            <w:r w:rsidRPr="007037A9">
              <w:rPr>
                <w:rFonts w:ascii="Times New Roman" w:hAnsi="Times New Roman" w:cs="Times New Roman"/>
                <w:sz w:val="20"/>
                <w:szCs w:val="20"/>
              </w:rPr>
              <w:t>600</w:t>
            </w:r>
          </w:p>
        </w:tc>
      </w:tr>
      <w:tr w:rsidR="003B7683" w:rsidRPr="007037A9" w:rsidTr="007037A9">
        <w:trPr>
          <w:trHeight w:val="245"/>
          <w:jc w:val="center"/>
        </w:trPr>
        <w:tc>
          <w:tcPr>
            <w:tcW w:w="2045" w:type="dxa"/>
            <w:vMerge/>
            <w:shd w:val="clear" w:color="auto" w:fill="auto"/>
            <w:vAlign w:val="center"/>
          </w:tcPr>
          <w:p w:rsidR="003B7683" w:rsidRPr="007037A9" w:rsidRDefault="003B7683" w:rsidP="003B7683">
            <w:pPr>
              <w:spacing w:after="0"/>
              <w:jc w:val="both"/>
              <w:rPr>
                <w:rFonts w:ascii="Times New Roman" w:hAnsi="Times New Roman" w:cs="Times New Roman"/>
                <w:sz w:val="20"/>
                <w:szCs w:val="20"/>
              </w:rPr>
            </w:pPr>
          </w:p>
        </w:tc>
        <w:tc>
          <w:tcPr>
            <w:tcW w:w="1701" w:type="dxa"/>
            <w:vMerge/>
          </w:tcPr>
          <w:p w:rsidR="003B7683" w:rsidRPr="007037A9" w:rsidRDefault="003B7683" w:rsidP="003B7683">
            <w:pPr>
              <w:spacing w:after="0"/>
              <w:jc w:val="both"/>
              <w:rPr>
                <w:rFonts w:ascii="Times New Roman" w:hAnsi="Times New Roman" w:cs="Times New Roman"/>
                <w:sz w:val="20"/>
                <w:szCs w:val="20"/>
              </w:rPr>
            </w:pPr>
          </w:p>
        </w:tc>
        <w:tc>
          <w:tcPr>
            <w:tcW w:w="2835" w:type="dxa"/>
            <w:shd w:val="clear" w:color="auto" w:fill="auto"/>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иные источники (ИИ)</w:t>
            </w: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p>
        </w:tc>
        <w:tc>
          <w:tcPr>
            <w:tcW w:w="992" w:type="dxa"/>
            <w:shd w:val="clear" w:color="auto" w:fill="auto"/>
            <w:noWrap/>
          </w:tcPr>
          <w:p w:rsidR="003B7683" w:rsidRPr="007037A9" w:rsidRDefault="003B7683" w:rsidP="003B7683">
            <w:pPr>
              <w:spacing w:after="0"/>
              <w:jc w:val="both"/>
              <w:rPr>
                <w:rFonts w:ascii="Times New Roman" w:hAnsi="Times New Roman" w:cs="Times New Roman"/>
                <w:sz w:val="20"/>
                <w:szCs w:val="20"/>
              </w:rPr>
            </w:pPr>
          </w:p>
        </w:tc>
        <w:tc>
          <w:tcPr>
            <w:tcW w:w="993" w:type="dxa"/>
            <w:shd w:val="clear" w:color="auto" w:fill="auto"/>
            <w:noWrap/>
          </w:tcPr>
          <w:p w:rsidR="003B7683" w:rsidRPr="007037A9" w:rsidRDefault="003B7683" w:rsidP="003B7683">
            <w:pPr>
              <w:spacing w:after="0"/>
              <w:jc w:val="both"/>
              <w:rPr>
                <w:rFonts w:ascii="Times New Roman" w:hAnsi="Times New Roman" w:cs="Times New Roman"/>
                <w:sz w:val="20"/>
                <w:szCs w:val="20"/>
              </w:rPr>
            </w:pPr>
          </w:p>
        </w:tc>
        <w:tc>
          <w:tcPr>
            <w:tcW w:w="909" w:type="dxa"/>
          </w:tcPr>
          <w:p w:rsidR="003B7683" w:rsidRPr="007037A9" w:rsidRDefault="003B7683" w:rsidP="003B7683">
            <w:pPr>
              <w:spacing w:after="0"/>
              <w:jc w:val="both"/>
              <w:rPr>
                <w:rFonts w:ascii="Times New Roman" w:hAnsi="Times New Roman" w:cs="Times New Roman"/>
                <w:sz w:val="20"/>
                <w:szCs w:val="20"/>
              </w:rPr>
            </w:pPr>
          </w:p>
        </w:tc>
      </w:tr>
    </w:tbl>
    <w:p w:rsidR="003B7683" w:rsidRPr="003B7683" w:rsidRDefault="003B7683" w:rsidP="003B7683">
      <w:pPr>
        <w:spacing w:after="0"/>
        <w:jc w:val="both"/>
        <w:rPr>
          <w:rFonts w:ascii="Times New Roman" w:hAnsi="Times New Roman" w:cs="Times New Roman"/>
          <w:sz w:val="24"/>
          <w:szCs w:val="24"/>
        </w:rPr>
      </w:pPr>
    </w:p>
    <w:p w:rsidR="003B7683" w:rsidRPr="003B7683" w:rsidRDefault="003B7683" w:rsidP="003B7683">
      <w:pPr>
        <w:spacing w:after="0"/>
        <w:jc w:val="both"/>
        <w:rPr>
          <w:rFonts w:ascii="Times New Roman" w:hAnsi="Times New Roman" w:cs="Times New Roman"/>
          <w:sz w:val="24"/>
          <w:szCs w:val="24"/>
        </w:rPr>
      </w:pPr>
    </w:p>
    <w:p w:rsidR="007037A9" w:rsidRPr="003B7683" w:rsidRDefault="007037A9" w:rsidP="007037A9">
      <w:pPr>
        <w:spacing w:after="0"/>
        <w:jc w:val="right"/>
        <w:rPr>
          <w:rFonts w:ascii="Times New Roman" w:hAnsi="Times New Roman" w:cs="Times New Roman"/>
          <w:sz w:val="24"/>
          <w:szCs w:val="24"/>
        </w:rPr>
      </w:pPr>
      <w:r w:rsidRPr="003B7683">
        <w:rPr>
          <w:rFonts w:ascii="Times New Roman" w:hAnsi="Times New Roman" w:cs="Times New Roman"/>
          <w:sz w:val="24"/>
          <w:szCs w:val="24"/>
        </w:rPr>
        <w:t xml:space="preserve">Приложение 5 </w:t>
      </w:r>
    </w:p>
    <w:p w:rsidR="007037A9" w:rsidRDefault="007037A9" w:rsidP="007037A9">
      <w:pPr>
        <w:spacing w:after="0"/>
        <w:jc w:val="right"/>
        <w:rPr>
          <w:rFonts w:ascii="Times New Roman" w:hAnsi="Times New Roman" w:cs="Times New Roman"/>
          <w:sz w:val="24"/>
          <w:szCs w:val="24"/>
        </w:rPr>
      </w:pPr>
      <w:r w:rsidRPr="003B7683">
        <w:rPr>
          <w:rFonts w:ascii="Times New Roman" w:hAnsi="Times New Roman" w:cs="Times New Roman"/>
          <w:sz w:val="24"/>
          <w:szCs w:val="24"/>
        </w:rPr>
        <w:t>к муниципальной программе</w:t>
      </w:r>
    </w:p>
    <w:p w:rsidR="007037A9" w:rsidRDefault="007037A9" w:rsidP="007037A9">
      <w:pPr>
        <w:spacing w:after="0"/>
        <w:jc w:val="right"/>
        <w:rPr>
          <w:rFonts w:ascii="Times New Roman" w:hAnsi="Times New Roman" w:cs="Times New Roman"/>
          <w:sz w:val="24"/>
          <w:szCs w:val="24"/>
        </w:rPr>
      </w:pPr>
      <w:r w:rsidRPr="003B7683">
        <w:rPr>
          <w:rFonts w:ascii="Times New Roman" w:hAnsi="Times New Roman" w:cs="Times New Roman"/>
          <w:sz w:val="24"/>
          <w:szCs w:val="24"/>
        </w:rPr>
        <w:t xml:space="preserve"> "Совершенствование механизмов управления </w:t>
      </w:r>
    </w:p>
    <w:p w:rsidR="007037A9" w:rsidRDefault="007037A9" w:rsidP="007037A9">
      <w:pPr>
        <w:spacing w:after="0"/>
        <w:jc w:val="right"/>
        <w:rPr>
          <w:rFonts w:ascii="Times New Roman" w:hAnsi="Times New Roman" w:cs="Times New Roman"/>
          <w:sz w:val="24"/>
          <w:szCs w:val="24"/>
        </w:rPr>
      </w:pPr>
      <w:r w:rsidRPr="003B7683">
        <w:rPr>
          <w:rFonts w:ascii="Times New Roman" w:hAnsi="Times New Roman" w:cs="Times New Roman"/>
          <w:sz w:val="24"/>
          <w:szCs w:val="24"/>
        </w:rPr>
        <w:t>экономическим развитием на 2015-2017 гг.»</w:t>
      </w:r>
    </w:p>
    <w:p w:rsidR="007037A9" w:rsidRDefault="007037A9" w:rsidP="007037A9">
      <w:pPr>
        <w:spacing w:after="0"/>
        <w:jc w:val="right"/>
        <w:rPr>
          <w:rFonts w:ascii="Times New Roman" w:hAnsi="Times New Roman" w:cs="Times New Roman"/>
          <w:sz w:val="24"/>
          <w:szCs w:val="24"/>
        </w:rPr>
      </w:pPr>
    </w:p>
    <w:p w:rsidR="003B7683" w:rsidRPr="007037A9" w:rsidRDefault="003B7683" w:rsidP="007037A9">
      <w:pPr>
        <w:spacing w:after="0"/>
        <w:jc w:val="center"/>
        <w:rPr>
          <w:rFonts w:ascii="Times New Roman" w:hAnsi="Times New Roman" w:cs="Times New Roman"/>
          <w:b/>
          <w:sz w:val="24"/>
          <w:szCs w:val="24"/>
        </w:rPr>
      </w:pPr>
      <w:r w:rsidRPr="007037A9">
        <w:rPr>
          <w:rFonts w:ascii="Times New Roman" w:hAnsi="Times New Roman" w:cs="Times New Roman"/>
          <w:b/>
          <w:sz w:val="24"/>
          <w:szCs w:val="24"/>
        </w:rPr>
        <w:t>ПАСПОРТ ПОДПРОГРАММЫ 5</w:t>
      </w:r>
    </w:p>
    <w:p w:rsidR="003B7683" w:rsidRPr="007037A9" w:rsidRDefault="003B7683" w:rsidP="007037A9">
      <w:pPr>
        <w:spacing w:after="0"/>
        <w:jc w:val="center"/>
        <w:rPr>
          <w:rFonts w:ascii="Times New Roman" w:hAnsi="Times New Roman" w:cs="Times New Roman"/>
          <w:b/>
          <w:sz w:val="24"/>
          <w:szCs w:val="24"/>
        </w:rPr>
      </w:pPr>
      <w:r w:rsidRPr="007037A9">
        <w:rPr>
          <w:rFonts w:ascii="Times New Roman" w:hAnsi="Times New Roman" w:cs="Times New Roman"/>
          <w:b/>
          <w:sz w:val="24"/>
          <w:szCs w:val="24"/>
        </w:rPr>
        <w:t>«Повышение эффективности бюджетных расходов в Киренском районе»</w:t>
      </w:r>
    </w:p>
    <w:p w:rsidR="003B7683" w:rsidRPr="007037A9" w:rsidRDefault="003B7683" w:rsidP="007037A9">
      <w:pPr>
        <w:spacing w:after="0"/>
        <w:jc w:val="center"/>
        <w:rPr>
          <w:rFonts w:ascii="Times New Roman" w:hAnsi="Times New Roman" w:cs="Times New Roman"/>
          <w:b/>
          <w:sz w:val="24"/>
          <w:szCs w:val="24"/>
        </w:rPr>
      </w:pPr>
      <w:r w:rsidRPr="007037A9">
        <w:rPr>
          <w:rFonts w:ascii="Times New Roman" w:hAnsi="Times New Roman" w:cs="Times New Roman"/>
          <w:b/>
          <w:sz w:val="24"/>
          <w:szCs w:val="24"/>
        </w:rPr>
        <w:t>МУНИЦИПАЛЬНОЙ ПРОГРАММЫ КИРЕНСКОГО РАЙОНА "Совершенствование механизмов управления экономическим развитием на 2015 – 2017 гг.»</w:t>
      </w:r>
    </w:p>
    <w:p w:rsidR="003B7683" w:rsidRPr="003B7683" w:rsidRDefault="003B7683" w:rsidP="003B7683">
      <w:pPr>
        <w:spacing w:after="0"/>
        <w:jc w:val="both"/>
        <w:rPr>
          <w:rFonts w:ascii="Times New Roman" w:hAnsi="Times New Roman" w:cs="Times New Roman"/>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7513"/>
      </w:tblGrid>
      <w:tr w:rsidR="003B7683" w:rsidRPr="00F07D68" w:rsidTr="00F07D68">
        <w:tc>
          <w:tcPr>
            <w:tcW w:w="2943" w:type="dxa"/>
            <w:vAlign w:val="center"/>
          </w:tcPr>
          <w:p w:rsidR="003B7683" w:rsidRPr="00F07D68" w:rsidRDefault="003B7683" w:rsidP="003B7683">
            <w:pPr>
              <w:spacing w:after="0"/>
              <w:jc w:val="both"/>
              <w:rPr>
                <w:rFonts w:ascii="Times New Roman" w:hAnsi="Times New Roman" w:cs="Times New Roman"/>
                <w:sz w:val="21"/>
                <w:szCs w:val="21"/>
              </w:rPr>
            </w:pPr>
            <w:r w:rsidRPr="00F07D68">
              <w:rPr>
                <w:rFonts w:ascii="Times New Roman" w:hAnsi="Times New Roman" w:cs="Times New Roman"/>
                <w:sz w:val="21"/>
                <w:szCs w:val="21"/>
              </w:rPr>
              <w:t xml:space="preserve">Наименование муниципальной программы </w:t>
            </w:r>
          </w:p>
        </w:tc>
        <w:tc>
          <w:tcPr>
            <w:tcW w:w="7513" w:type="dxa"/>
            <w:vAlign w:val="center"/>
          </w:tcPr>
          <w:p w:rsidR="003B7683" w:rsidRPr="00F07D68" w:rsidRDefault="003B7683" w:rsidP="003B7683">
            <w:pPr>
              <w:spacing w:after="0"/>
              <w:jc w:val="both"/>
              <w:rPr>
                <w:rFonts w:ascii="Times New Roman" w:hAnsi="Times New Roman" w:cs="Times New Roman"/>
                <w:sz w:val="21"/>
                <w:szCs w:val="21"/>
              </w:rPr>
            </w:pPr>
            <w:r w:rsidRPr="00F07D68">
              <w:rPr>
                <w:rFonts w:ascii="Times New Roman" w:hAnsi="Times New Roman" w:cs="Times New Roman"/>
                <w:sz w:val="21"/>
                <w:szCs w:val="21"/>
              </w:rPr>
              <w:t>«Совершенствование механизмов управления экономическим развитием на 2015 - 2017 гг.»</w:t>
            </w:r>
          </w:p>
        </w:tc>
      </w:tr>
      <w:tr w:rsidR="003B7683" w:rsidRPr="00F07D68" w:rsidTr="00F07D68">
        <w:tc>
          <w:tcPr>
            <w:tcW w:w="2943" w:type="dxa"/>
            <w:vAlign w:val="center"/>
          </w:tcPr>
          <w:p w:rsidR="003B7683" w:rsidRPr="00F07D68" w:rsidRDefault="003B7683" w:rsidP="003B7683">
            <w:pPr>
              <w:spacing w:after="0"/>
              <w:jc w:val="both"/>
              <w:rPr>
                <w:rFonts w:ascii="Times New Roman" w:hAnsi="Times New Roman" w:cs="Times New Roman"/>
                <w:sz w:val="21"/>
                <w:szCs w:val="21"/>
              </w:rPr>
            </w:pPr>
            <w:r w:rsidRPr="00F07D68">
              <w:rPr>
                <w:rFonts w:ascii="Times New Roman" w:hAnsi="Times New Roman" w:cs="Times New Roman"/>
                <w:sz w:val="21"/>
                <w:szCs w:val="21"/>
              </w:rPr>
              <w:t>Наименование подпрограммы</w:t>
            </w:r>
          </w:p>
        </w:tc>
        <w:tc>
          <w:tcPr>
            <w:tcW w:w="7513" w:type="dxa"/>
            <w:vAlign w:val="center"/>
          </w:tcPr>
          <w:p w:rsidR="003B7683" w:rsidRPr="00F07D68" w:rsidRDefault="003B7683" w:rsidP="003B7683">
            <w:pPr>
              <w:spacing w:after="0"/>
              <w:jc w:val="both"/>
              <w:rPr>
                <w:rFonts w:ascii="Times New Roman" w:hAnsi="Times New Roman" w:cs="Times New Roman"/>
                <w:sz w:val="21"/>
                <w:szCs w:val="21"/>
              </w:rPr>
            </w:pPr>
            <w:r w:rsidRPr="00F07D68">
              <w:rPr>
                <w:rFonts w:ascii="Times New Roman" w:hAnsi="Times New Roman" w:cs="Times New Roman"/>
                <w:sz w:val="21"/>
                <w:szCs w:val="21"/>
              </w:rPr>
              <w:t>«Повышение эффективности бюджетных расходов в Киренском районе»</w:t>
            </w:r>
          </w:p>
        </w:tc>
      </w:tr>
      <w:tr w:rsidR="003B7683" w:rsidRPr="00F07D68" w:rsidTr="00F07D68">
        <w:tc>
          <w:tcPr>
            <w:tcW w:w="2943" w:type="dxa"/>
            <w:vAlign w:val="center"/>
          </w:tcPr>
          <w:p w:rsidR="003B7683" w:rsidRPr="00F07D68" w:rsidRDefault="003B7683" w:rsidP="003B7683">
            <w:pPr>
              <w:spacing w:after="0"/>
              <w:jc w:val="both"/>
              <w:rPr>
                <w:rFonts w:ascii="Times New Roman" w:hAnsi="Times New Roman" w:cs="Times New Roman"/>
                <w:sz w:val="21"/>
                <w:szCs w:val="21"/>
              </w:rPr>
            </w:pPr>
            <w:r w:rsidRPr="00F07D68">
              <w:rPr>
                <w:rFonts w:ascii="Times New Roman" w:hAnsi="Times New Roman" w:cs="Times New Roman"/>
                <w:sz w:val="21"/>
                <w:szCs w:val="21"/>
              </w:rPr>
              <w:t>Ответственный исполнитель муниципальной программы</w:t>
            </w:r>
          </w:p>
        </w:tc>
        <w:tc>
          <w:tcPr>
            <w:tcW w:w="7513" w:type="dxa"/>
            <w:vAlign w:val="center"/>
          </w:tcPr>
          <w:p w:rsidR="003B7683" w:rsidRPr="00F07D68" w:rsidRDefault="003B7683" w:rsidP="003B7683">
            <w:pPr>
              <w:spacing w:after="0"/>
              <w:jc w:val="both"/>
              <w:rPr>
                <w:rFonts w:ascii="Times New Roman" w:hAnsi="Times New Roman" w:cs="Times New Roman"/>
                <w:sz w:val="21"/>
                <w:szCs w:val="21"/>
              </w:rPr>
            </w:pPr>
            <w:r w:rsidRPr="00F07D68">
              <w:rPr>
                <w:rFonts w:ascii="Times New Roman" w:hAnsi="Times New Roman" w:cs="Times New Roman"/>
                <w:sz w:val="21"/>
                <w:szCs w:val="21"/>
              </w:rPr>
              <w:t>Финансовое управление администрации Киренского района</w:t>
            </w:r>
          </w:p>
        </w:tc>
      </w:tr>
      <w:tr w:rsidR="003B7683" w:rsidRPr="00F07D68" w:rsidTr="00F07D68">
        <w:tc>
          <w:tcPr>
            <w:tcW w:w="2943" w:type="dxa"/>
            <w:vAlign w:val="center"/>
          </w:tcPr>
          <w:p w:rsidR="003B7683" w:rsidRPr="00F07D68" w:rsidRDefault="003B7683" w:rsidP="003B7683">
            <w:pPr>
              <w:spacing w:after="0"/>
              <w:jc w:val="both"/>
              <w:rPr>
                <w:rFonts w:ascii="Times New Roman" w:hAnsi="Times New Roman" w:cs="Times New Roman"/>
                <w:sz w:val="21"/>
                <w:szCs w:val="21"/>
              </w:rPr>
            </w:pPr>
            <w:r w:rsidRPr="00F07D68">
              <w:rPr>
                <w:rFonts w:ascii="Times New Roman" w:hAnsi="Times New Roman" w:cs="Times New Roman"/>
                <w:sz w:val="21"/>
                <w:szCs w:val="21"/>
              </w:rPr>
              <w:t>Участники муниципальной программы</w:t>
            </w:r>
          </w:p>
        </w:tc>
        <w:tc>
          <w:tcPr>
            <w:tcW w:w="7513" w:type="dxa"/>
            <w:vAlign w:val="center"/>
          </w:tcPr>
          <w:p w:rsidR="003B7683" w:rsidRPr="00F07D68" w:rsidRDefault="003B7683" w:rsidP="003B7683">
            <w:pPr>
              <w:spacing w:after="0"/>
              <w:jc w:val="both"/>
              <w:rPr>
                <w:rFonts w:ascii="Times New Roman" w:hAnsi="Times New Roman" w:cs="Times New Roman"/>
                <w:sz w:val="21"/>
                <w:szCs w:val="21"/>
              </w:rPr>
            </w:pPr>
            <w:r w:rsidRPr="00F07D68">
              <w:rPr>
                <w:rFonts w:ascii="Times New Roman" w:hAnsi="Times New Roman" w:cs="Times New Roman"/>
                <w:sz w:val="21"/>
                <w:szCs w:val="21"/>
              </w:rPr>
              <w:t>отсутствуют</w:t>
            </w:r>
          </w:p>
        </w:tc>
      </w:tr>
      <w:tr w:rsidR="003B7683" w:rsidRPr="00F07D68" w:rsidTr="00F07D68">
        <w:tc>
          <w:tcPr>
            <w:tcW w:w="2943" w:type="dxa"/>
            <w:vAlign w:val="center"/>
          </w:tcPr>
          <w:p w:rsidR="003B7683" w:rsidRPr="00F07D68" w:rsidRDefault="003B7683" w:rsidP="003B7683">
            <w:pPr>
              <w:spacing w:after="0"/>
              <w:jc w:val="both"/>
              <w:rPr>
                <w:rFonts w:ascii="Times New Roman" w:hAnsi="Times New Roman" w:cs="Times New Roman"/>
                <w:sz w:val="21"/>
                <w:szCs w:val="21"/>
              </w:rPr>
            </w:pPr>
            <w:r w:rsidRPr="00F07D68">
              <w:rPr>
                <w:rFonts w:ascii="Times New Roman" w:hAnsi="Times New Roman" w:cs="Times New Roman"/>
                <w:sz w:val="21"/>
                <w:szCs w:val="21"/>
              </w:rPr>
              <w:t xml:space="preserve">Цель муниципальной программы </w:t>
            </w:r>
          </w:p>
        </w:tc>
        <w:tc>
          <w:tcPr>
            <w:tcW w:w="7513" w:type="dxa"/>
            <w:vAlign w:val="center"/>
          </w:tcPr>
          <w:p w:rsidR="003B7683" w:rsidRPr="00F07D68" w:rsidRDefault="003B7683" w:rsidP="003B7683">
            <w:pPr>
              <w:spacing w:after="0"/>
              <w:jc w:val="both"/>
              <w:rPr>
                <w:rFonts w:ascii="Times New Roman" w:hAnsi="Times New Roman" w:cs="Times New Roman"/>
                <w:sz w:val="21"/>
                <w:szCs w:val="21"/>
              </w:rPr>
            </w:pPr>
            <w:r w:rsidRPr="00F07D68">
              <w:rPr>
                <w:rFonts w:ascii="Times New Roman" w:eastAsia="Calibri" w:hAnsi="Times New Roman" w:cs="Times New Roman"/>
                <w:sz w:val="21"/>
                <w:szCs w:val="21"/>
              </w:rPr>
              <w:t>Повышение эффективности бюджетных расходов</w:t>
            </w:r>
          </w:p>
        </w:tc>
      </w:tr>
      <w:tr w:rsidR="003B7683" w:rsidRPr="00F07D68" w:rsidTr="00F07D68">
        <w:tc>
          <w:tcPr>
            <w:tcW w:w="2943" w:type="dxa"/>
            <w:vAlign w:val="center"/>
          </w:tcPr>
          <w:p w:rsidR="003B7683" w:rsidRPr="00F07D68" w:rsidRDefault="003B7683" w:rsidP="003B7683">
            <w:pPr>
              <w:spacing w:after="0"/>
              <w:jc w:val="both"/>
              <w:rPr>
                <w:rFonts w:ascii="Times New Roman" w:hAnsi="Times New Roman" w:cs="Times New Roman"/>
                <w:sz w:val="21"/>
                <w:szCs w:val="21"/>
              </w:rPr>
            </w:pPr>
            <w:r w:rsidRPr="00F07D68">
              <w:rPr>
                <w:rFonts w:ascii="Times New Roman" w:hAnsi="Times New Roman" w:cs="Times New Roman"/>
                <w:sz w:val="21"/>
                <w:szCs w:val="21"/>
              </w:rPr>
              <w:t>Задачи муниципальной программы</w:t>
            </w:r>
          </w:p>
        </w:tc>
        <w:tc>
          <w:tcPr>
            <w:tcW w:w="7513" w:type="dxa"/>
            <w:vAlign w:val="center"/>
          </w:tcPr>
          <w:p w:rsidR="003B7683" w:rsidRPr="00F07D68" w:rsidRDefault="003B7683" w:rsidP="003B7683">
            <w:pPr>
              <w:spacing w:after="0"/>
              <w:jc w:val="both"/>
              <w:rPr>
                <w:rFonts w:ascii="Times New Roman" w:eastAsia="Calibri" w:hAnsi="Times New Roman" w:cs="Times New Roman"/>
                <w:sz w:val="21"/>
                <w:szCs w:val="21"/>
              </w:rPr>
            </w:pPr>
            <w:r w:rsidRPr="00F07D68">
              <w:rPr>
                <w:rFonts w:ascii="Times New Roman" w:eastAsia="Calibri" w:hAnsi="Times New Roman" w:cs="Times New Roman"/>
                <w:sz w:val="21"/>
                <w:szCs w:val="21"/>
              </w:rPr>
              <w:t>1. Обеспечение сбалансированности и устойчивости местных бюджетов в среднесрочной перспективе.</w:t>
            </w:r>
          </w:p>
          <w:p w:rsidR="003B7683" w:rsidRPr="00F07D68" w:rsidRDefault="003B7683" w:rsidP="003B7683">
            <w:pPr>
              <w:spacing w:after="0"/>
              <w:jc w:val="both"/>
              <w:rPr>
                <w:rFonts w:ascii="Times New Roman" w:eastAsia="Calibri" w:hAnsi="Times New Roman" w:cs="Times New Roman"/>
                <w:sz w:val="21"/>
                <w:szCs w:val="21"/>
              </w:rPr>
            </w:pPr>
            <w:r w:rsidRPr="00F07D68">
              <w:rPr>
                <w:rFonts w:ascii="Times New Roman" w:eastAsia="Calibri" w:hAnsi="Times New Roman" w:cs="Times New Roman"/>
                <w:sz w:val="21"/>
                <w:szCs w:val="21"/>
              </w:rPr>
              <w:t>2. Повышение эффективности распределения средств бюджета.</w:t>
            </w:r>
          </w:p>
          <w:p w:rsidR="003B7683" w:rsidRPr="00F07D68" w:rsidRDefault="003B7683" w:rsidP="003B7683">
            <w:pPr>
              <w:spacing w:after="0"/>
              <w:jc w:val="both"/>
              <w:rPr>
                <w:rFonts w:ascii="Times New Roman" w:hAnsi="Times New Roman" w:cs="Times New Roman"/>
                <w:sz w:val="21"/>
                <w:szCs w:val="21"/>
              </w:rPr>
            </w:pPr>
          </w:p>
        </w:tc>
      </w:tr>
      <w:tr w:rsidR="003B7683" w:rsidRPr="00F07D68" w:rsidTr="00F07D68">
        <w:tc>
          <w:tcPr>
            <w:tcW w:w="2943" w:type="dxa"/>
            <w:vAlign w:val="center"/>
          </w:tcPr>
          <w:p w:rsidR="003B7683" w:rsidRPr="00F07D68" w:rsidRDefault="003B7683" w:rsidP="003B7683">
            <w:pPr>
              <w:spacing w:after="0"/>
              <w:jc w:val="both"/>
              <w:rPr>
                <w:rFonts w:ascii="Times New Roman" w:hAnsi="Times New Roman" w:cs="Times New Roman"/>
                <w:sz w:val="21"/>
                <w:szCs w:val="21"/>
              </w:rPr>
            </w:pPr>
            <w:r w:rsidRPr="00F07D68">
              <w:rPr>
                <w:rFonts w:ascii="Times New Roman" w:hAnsi="Times New Roman" w:cs="Times New Roman"/>
                <w:sz w:val="21"/>
                <w:szCs w:val="21"/>
              </w:rPr>
              <w:t>Сроки реализации муниципальной программы</w:t>
            </w:r>
          </w:p>
        </w:tc>
        <w:tc>
          <w:tcPr>
            <w:tcW w:w="7513" w:type="dxa"/>
            <w:vAlign w:val="center"/>
          </w:tcPr>
          <w:p w:rsidR="003B7683" w:rsidRPr="00F07D68" w:rsidRDefault="003B7683" w:rsidP="003B7683">
            <w:pPr>
              <w:spacing w:after="0"/>
              <w:jc w:val="both"/>
              <w:rPr>
                <w:rFonts w:ascii="Times New Roman" w:hAnsi="Times New Roman" w:cs="Times New Roman"/>
                <w:sz w:val="21"/>
                <w:szCs w:val="21"/>
              </w:rPr>
            </w:pPr>
            <w:r w:rsidRPr="00F07D68">
              <w:rPr>
                <w:rFonts w:ascii="Times New Roman" w:eastAsia="Calibri" w:hAnsi="Times New Roman" w:cs="Times New Roman"/>
                <w:sz w:val="21"/>
                <w:szCs w:val="21"/>
              </w:rPr>
              <w:t>2015 - 2017 годы</w:t>
            </w:r>
          </w:p>
        </w:tc>
      </w:tr>
      <w:tr w:rsidR="003B7683" w:rsidRPr="00F07D68" w:rsidTr="00F07D68">
        <w:tc>
          <w:tcPr>
            <w:tcW w:w="2943" w:type="dxa"/>
            <w:vAlign w:val="center"/>
          </w:tcPr>
          <w:p w:rsidR="003B7683" w:rsidRPr="00F07D68" w:rsidRDefault="003B7683" w:rsidP="003B7683">
            <w:pPr>
              <w:spacing w:after="0"/>
              <w:jc w:val="both"/>
              <w:rPr>
                <w:rFonts w:ascii="Times New Roman" w:hAnsi="Times New Roman" w:cs="Times New Roman"/>
                <w:sz w:val="21"/>
                <w:szCs w:val="21"/>
              </w:rPr>
            </w:pPr>
            <w:r w:rsidRPr="00F07D68">
              <w:rPr>
                <w:rFonts w:ascii="Times New Roman" w:hAnsi="Times New Roman" w:cs="Times New Roman"/>
                <w:sz w:val="21"/>
                <w:szCs w:val="21"/>
              </w:rPr>
              <w:t>Целевые показатели муниципальной  программы</w:t>
            </w:r>
          </w:p>
        </w:tc>
        <w:tc>
          <w:tcPr>
            <w:tcW w:w="7513" w:type="dxa"/>
            <w:vAlign w:val="center"/>
          </w:tcPr>
          <w:p w:rsidR="003B7683" w:rsidRPr="00F07D68" w:rsidRDefault="003B7683" w:rsidP="003B7683">
            <w:pPr>
              <w:spacing w:after="0"/>
              <w:jc w:val="both"/>
              <w:rPr>
                <w:rFonts w:ascii="Times New Roman" w:hAnsi="Times New Roman" w:cs="Times New Roman"/>
                <w:sz w:val="21"/>
                <w:szCs w:val="21"/>
              </w:rPr>
            </w:pPr>
            <w:r w:rsidRPr="00F07D68">
              <w:rPr>
                <w:rFonts w:ascii="Times New Roman" w:hAnsi="Times New Roman" w:cs="Times New Roman"/>
                <w:sz w:val="21"/>
                <w:szCs w:val="21"/>
              </w:rPr>
              <w:t xml:space="preserve">1. Отношение объема просроченной  кредиторской задолженности бюджета МО Киренский район к расходам бюджета </w:t>
            </w:r>
          </w:p>
          <w:p w:rsidR="003B7683" w:rsidRPr="00F07D68" w:rsidRDefault="003B7683" w:rsidP="003B7683">
            <w:pPr>
              <w:spacing w:after="0"/>
              <w:jc w:val="both"/>
              <w:rPr>
                <w:rFonts w:ascii="Times New Roman" w:hAnsi="Times New Roman" w:cs="Times New Roman"/>
                <w:sz w:val="21"/>
                <w:szCs w:val="21"/>
              </w:rPr>
            </w:pPr>
            <w:r w:rsidRPr="00F07D68">
              <w:rPr>
                <w:rFonts w:ascii="Times New Roman" w:hAnsi="Times New Roman" w:cs="Times New Roman"/>
                <w:sz w:val="21"/>
                <w:szCs w:val="21"/>
              </w:rPr>
              <w:t>2. Доля расходов бюджета утвержденных на плановый период</w:t>
            </w:r>
          </w:p>
        </w:tc>
      </w:tr>
      <w:tr w:rsidR="003B7683" w:rsidRPr="00F07D68" w:rsidTr="00F07D68">
        <w:tc>
          <w:tcPr>
            <w:tcW w:w="2943" w:type="dxa"/>
            <w:vAlign w:val="center"/>
          </w:tcPr>
          <w:p w:rsidR="003B7683" w:rsidRPr="00F07D68" w:rsidRDefault="003B7683" w:rsidP="003B7683">
            <w:pPr>
              <w:spacing w:after="0"/>
              <w:jc w:val="both"/>
              <w:rPr>
                <w:rFonts w:ascii="Times New Roman" w:hAnsi="Times New Roman" w:cs="Times New Roman"/>
                <w:sz w:val="21"/>
                <w:szCs w:val="21"/>
              </w:rPr>
            </w:pPr>
            <w:r w:rsidRPr="00F07D68">
              <w:rPr>
                <w:rFonts w:ascii="Times New Roman" w:hAnsi="Times New Roman" w:cs="Times New Roman"/>
                <w:sz w:val="21"/>
                <w:szCs w:val="21"/>
              </w:rPr>
              <w:t>Перечень основных мероприятий</w:t>
            </w:r>
          </w:p>
        </w:tc>
        <w:tc>
          <w:tcPr>
            <w:tcW w:w="7513" w:type="dxa"/>
            <w:vAlign w:val="center"/>
          </w:tcPr>
          <w:p w:rsidR="003B7683" w:rsidRPr="00F07D68" w:rsidRDefault="003B7683" w:rsidP="003B7683">
            <w:pPr>
              <w:spacing w:after="0"/>
              <w:jc w:val="both"/>
              <w:rPr>
                <w:rFonts w:ascii="Times New Roman" w:hAnsi="Times New Roman" w:cs="Times New Roman"/>
                <w:sz w:val="21"/>
                <w:szCs w:val="21"/>
              </w:rPr>
            </w:pPr>
            <w:r w:rsidRPr="00F07D68">
              <w:rPr>
                <w:rFonts w:ascii="Times New Roman" w:hAnsi="Times New Roman" w:cs="Times New Roman"/>
                <w:sz w:val="21"/>
                <w:szCs w:val="21"/>
              </w:rPr>
              <w:t>1. Обеспечение сбалансированности и устойчивости местных бюджетов в среднесрочной перспективе.</w:t>
            </w:r>
          </w:p>
          <w:p w:rsidR="003B7683" w:rsidRPr="00F07D68" w:rsidRDefault="003B7683" w:rsidP="003B7683">
            <w:pPr>
              <w:spacing w:after="0"/>
              <w:jc w:val="both"/>
              <w:rPr>
                <w:rFonts w:ascii="Times New Roman" w:hAnsi="Times New Roman" w:cs="Times New Roman"/>
                <w:sz w:val="21"/>
                <w:szCs w:val="21"/>
              </w:rPr>
            </w:pPr>
            <w:r w:rsidRPr="00F07D68">
              <w:rPr>
                <w:rFonts w:ascii="Times New Roman" w:hAnsi="Times New Roman" w:cs="Times New Roman"/>
                <w:sz w:val="21"/>
                <w:szCs w:val="21"/>
              </w:rPr>
              <w:t>2. Повышение эффективности распределения средств  бюджета МО Киренский район</w:t>
            </w:r>
          </w:p>
        </w:tc>
      </w:tr>
      <w:tr w:rsidR="003B7683" w:rsidRPr="00F07D68" w:rsidTr="00F07D68">
        <w:tc>
          <w:tcPr>
            <w:tcW w:w="2943" w:type="dxa"/>
            <w:vAlign w:val="center"/>
          </w:tcPr>
          <w:p w:rsidR="003B7683" w:rsidRPr="00F07D68" w:rsidRDefault="003B7683" w:rsidP="003B7683">
            <w:pPr>
              <w:spacing w:after="0"/>
              <w:jc w:val="both"/>
              <w:rPr>
                <w:rFonts w:ascii="Times New Roman" w:hAnsi="Times New Roman" w:cs="Times New Roman"/>
                <w:sz w:val="21"/>
                <w:szCs w:val="21"/>
              </w:rPr>
            </w:pPr>
            <w:r w:rsidRPr="00F07D68">
              <w:rPr>
                <w:rFonts w:ascii="Times New Roman" w:hAnsi="Times New Roman" w:cs="Times New Roman"/>
                <w:sz w:val="21"/>
                <w:szCs w:val="21"/>
              </w:rPr>
              <w:t>Перечень ведомственных целевых программ, входящих в состав подпрограммы</w:t>
            </w:r>
          </w:p>
        </w:tc>
        <w:tc>
          <w:tcPr>
            <w:tcW w:w="7513" w:type="dxa"/>
            <w:vAlign w:val="center"/>
          </w:tcPr>
          <w:p w:rsidR="003B7683" w:rsidRPr="00F07D68" w:rsidRDefault="003B7683" w:rsidP="003B7683">
            <w:pPr>
              <w:spacing w:after="0"/>
              <w:jc w:val="both"/>
              <w:rPr>
                <w:rFonts w:ascii="Times New Roman" w:hAnsi="Times New Roman" w:cs="Times New Roman"/>
                <w:sz w:val="21"/>
                <w:szCs w:val="21"/>
              </w:rPr>
            </w:pPr>
            <w:r w:rsidRPr="00F07D68">
              <w:rPr>
                <w:rFonts w:ascii="Times New Roman" w:hAnsi="Times New Roman" w:cs="Times New Roman"/>
                <w:sz w:val="21"/>
                <w:szCs w:val="21"/>
              </w:rPr>
              <w:t>Ведомственные целевые программы, входящие в состав подпрограммы, не предусмотрены</w:t>
            </w:r>
          </w:p>
        </w:tc>
      </w:tr>
      <w:tr w:rsidR="003B7683" w:rsidRPr="00F07D68" w:rsidTr="00F07D68">
        <w:tc>
          <w:tcPr>
            <w:tcW w:w="2943" w:type="dxa"/>
            <w:vAlign w:val="center"/>
          </w:tcPr>
          <w:p w:rsidR="003B7683" w:rsidRPr="00F07D68" w:rsidRDefault="003B7683" w:rsidP="003B7683">
            <w:pPr>
              <w:spacing w:after="0"/>
              <w:jc w:val="both"/>
              <w:rPr>
                <w:rFonts w:ascii="Times New Roman" w:hAnsi="Times New Roman" w:cs="Times New Roman"/>
                <w:sz w:val="21"/>
                <w:szCs w:val="21"/>
              </w:rPr>
            </w:pPr>
            <w:r w:rsidRPr="00F07D68">
              <w:rPr>
                <w:rFonts w:ascii="Times New Roman" w:hAnsi="Times New Roman" w:cs="Times New Roman"/>
                <w:sz w:val="21"/>
                <w:szCs w:val="21"/>
              </w:rPr>
              <w:t>Ресурсное обеспечение муниципальной  программы</w:t>
            </w:r>
          </w:p>
        </w:tc>
        <w:tc>
          <w:tcPr>
            <w:tcW w:w="7513" w:type="dxa"/>
            <w:vAlign w:val="center"/>
          </w:tcPr>
          <w:p w:rsidR="003B7683" w:rsidRPr="00F07D68" w:rsidRDefault="003B7683" w:rsidP="003B7683">
            <w:pPr>
              <w:spacing w:after="0"/>
              <w:jc w:val="both"/>
              <w:rPr>
                <w:rFonts w:ascii="Times New Roman" w:hAnsi="Times New Roman" w:cs="Times New Roman"/>
                <w:sz w:val="21"/>
                <w:szCs w:val="21"/>
              </w:rPr>
            </w:pPr>
            <w:r w:rsidRPr="00F07D68">
              <w:rPr>
                <w:rFonts w:ascii="Times New Roman" w:hAnsi="Times New Roman" w:cs="Times New Roman"/>
                <w:sz w:val="21"/>
                <w:szCs w:val="21"/>
              </w:rPr>
              <w:t>Общий объем финансирования муниципальной программы за счет бюджетов всех уровней с 2015 по 2017 год составляет: 53468,8 тыс. рублей, в том числе:</w:t>
            </w:r>
          </w:p>
          <w:p w:rsidR="003B7683" w:rsidRPr="00F07D68" w:rsidRDefault="003B7683" w:rsidP="003B7683">
            <w:pPr>
              <w:spacing w:after="0"/>
              <w:jc w:val="both"/>
              <w:rPr>
                <w:rFonts w:ascii="Times New Roman" w:hAnsi="Times New Roman" w:cs="Times New Roman"/>
                <w:sz w:val="21"/>
                <w:szCs w:val="21"/>
              </w:rPr>
            </w:pPr>
            <w:r w:rsidRPr="00F07D68">
              <w:rPr>
                <w:rFonts w:ascii="Times New Roman" w:hAnsi="Times New Roman" w:cs="Times New Roman"/>
                <w:sz w:val="21"/>
                <w:szCs w:val="21"/>
              </w:rPr>
              <w:t>по годам реализации:</w:t>
            </w:r>
          </w:p>
          <w:p w:rsidR="003B7683" w:rsidRPr="00F07D68" w:rsidRDefault="003B7683" w:rsidP="003B7683">
            <w:pPr>
              <w:spacing w:after="0"/>
              <w:jc w:val="both"/>
              <w:rPr>
                <w:rFonts w:ascii="Times New Roman" w:hAnsi="Times New Roman" w:cs="Times New Roman"/>
                <w:sz w:val="21"/>
                <w:szCs w:val="21"/>
              </w:rPr>
            </w:pPr>
            <w:r w:rsidRPr="00F07D68">
              <w:rPr>
                <w:rFonts w:ascii="Times New Roman" w:hAnsi="Times New Roman" w:cs="Times New Roman"/>
                <w:sz w:val="21"/>
                <w:szCs w:val="21"/>
              </w:rPr>
              <w:t>2015 г. - 17199,9 тыс.рублей;</w:t>
            </w:r>
          </w:p>
          <w:p w:rsidR="003B7683" w:rsidRPr="00F07D68" w:rsidRDefault="003B7683" w:rsidP="003B7683">
            <w:pPr>
              <w:spacing w:after="0"/>
              <w:jc w:val="both"/>
              <w:rPr>
                <w:rFonts w:ascii="Times New Roman" w:hAnsi="Times New Roman" w:cs="Times New Roman"/>
                <w:sz w:val="21"/>
                <w:szCs w:val="21"/>
              </w:rPr>
            </w:pPr>
            <w:r w:rsidRPr="00F07D68">
              <w:rPr>
                <w:rFonts w:ascii="Times New Roman" w:hAnsi="Times New Roman" w:cs="Times New Roman"/>
                <w:sz w:val="21"/>
                <w:szCs w:val="21"/>
              </w:rPr>
              <w:t xml:space="preserve">2016 г. - 17773,1 тыс.рублей; </w:t>
            </w:r>
          </w:p>
          <w:p w:rsidR="003B7683" w:rsidRPr="00F07D68" w:rsidRDefault="003B7683" w:rsidP="003B7683">
            <w:pPr>
              <w:spacing w:after="0"/>
              <w:jc w:val="both"/>
              <w:rPr>
                <w:rFonts w:ascii="Times New Roman" w:hAnsi="Times New Roman" w:cs="Times New Roman"/>
                <w:sz w:val="21"/>
                <w:szCs w:val="21"/>
              </w:rPr>
            </w:pPr>
            <w:r w:rsidRPr="00F07D68">
              <w:rPr>
                <w:rFonts w:ascii="Times New Roman" w:hAnsi="Times New Roman" w:cs="Times New Roman"/>
                <w:sz w:val="21"/>
                <w:szCs w:val="21"/>
              </w:rPr>
              <w:t>2017 г. - 18495,8 тыс.рублей.</w:t>
            </w:r>
          </w:p>
          <w:p w:rsidR="003B7683" w:rsidRPr="00F07D68" w:rsidRDefault="003B7683" w:rsidP="003B7683">
            <w:pPr>
              <w:spacing w:after="0"/>
              <w:jc w:val="both"/>
              <w:rPr>
                <w:rFonts w:ascii="Times New Roman" w:hAnsi="Times New Roman" w:cs="Times New Roman"/>
                <w:sz w:val="21"/>
                <w:szCs w:val="21"/>
              </w:rPr>
            </w:pPr>
            <w:r w:rsidRPr="00F07D68">
              <w:rPr>
                <w:rFonts w:ascii="Times New Roman" w:hAnsi="Times New Roman" w:cs="Times New Roman"/>
                <w:sz w:val="21"/>
                <w:szCs w:val="21"/>
              </w:rPr>
              <w:t>за счет средств областного бюджета – 0 тыс.рублей, в том числе:</w:t>
            </w:r>
          </w:p>
          <w:p w:rsidR="003B7683" w:rsidRPr="00F07D68" w:rsidRDefault="003B7683" w:rsidP="003B7683">
            <w:pPr>
              <w:spacing w:after="0"/>
              <w:jc w:val="both"/>
              <w:rPr>
                <w:rFonts w:ascii="Times New Roman" w:hAnsi="Times New Roman" w:cs="Times New Roman"/>
                <w:sz w:val="21"/>
                <w:szCs w:val="21"/>
              </w:rPr>
            </w:pPr>
            <w:r w:rsidRPr="00F07D68">
              <w:rPr>
                <w:rFonts w:ascii="Times New Roman" w:hAnsi="Times New Roman" w:cs="Times New Roman"/>
                <w:sz w:val="21"/>
                <w:szCs w:val="21"/>
              </w:rPr>
              <w:t>2015 г. - 0 тыс.рублей;</w:t>
            </w:r>
          </w:p>
          <w:p w:rsidR="003B7683" w:rsidRPr="00F07D68" w:rsidRDefault="003B7683" w:rsidP="003B7683">
            <w:pPr>
              <w:spacing w:after="0"/>
              <w:jc w:val="both"/>
              <w:rPr>
                <w:rFonts w:ascii="Times New Roman" w:hAnsi="Times New Roman" w:cs="Times New Roman"/>
                <w:sz w:val="21"/>
                <w:szCs w:val="21"/>
              </w:rPr>
            </w:pPr>
            <w:r w:rsidRPr="00F07D68">
              <w:rPr>
                <w:rFonts w:ascii="Times New Roman" w:hAnsi="Times New Roman" w:cs="Times New Roman"/>
                <w:sz w:val="21"/>
                <w:szCs w:val="21"/>
              </w:rPr>
              <w:t xml:space="preserve">2016 г. – 0 тыс.рублей; </w:t>
            </w:r>
          </w:p>
          <w:p w:rsidR="003B7683" w:rsidRPr="00F07D68" w:rsidRDefault="003B7683" w:rsidP="003B7683">
            <w:pPr>
              <w:spacing w:after="0"/>
              <w:jc w:val="both"/>
              <w:rPr>
                <w:rFonts w:ascii="Times New Roman" w:hAnsi="Times New Roman" w:cs="Times New Roman"/>
                <w:sz w:val="21"/>
                <w:szCs w:val="21"/>
              </w:rPr>
            </w:pPr>
            <w:r w:rsidRPr="00F07D68">
              <w:rPr>
                <w:rFonts w:ascii="Times New Roman" w:hAnsi="Times New Roman" w:cs="Times New Roman"/>
                <w:sz w:val="21"/>
                <w:szCs w:val="21"/>
              </w:rPr>
              <w:lastRenderedPageBreak/>
              <w:t>2017 г. - 0 тыс.рублей.</w:t>
            </w:r>
          </w:p>
          <w:p w:rsidR="003B7683" w:rsidRPr="00F07D68" w:rsidRDefault="003B7683" w:rsidP="003B7683">
            <w:pPr>
              <w:spacing w:after="0"/>
              <w:jc w:val="both"/>
              <w:rPr>
                <w:rFonts w:ascii="Times New Roman" w:hAnsi="Times New Roman" w:cs="Times New Roman"/>
                <w:sz w:val="21"/>
                <w:szCs w:val="21"/>
              </w:rPr>
            </w:pPr>
            <w:r w:rsidRPr="00F07D68">
              <w:rPr>
                <w:rFonts w:ascii="Times New Roman" w:hAnsi="Times New Roman" w:cs="Times New Roman"/>
                <w:sz w:val="21"/>
                <w:szCs w:val="21"/>
              </w:rPr>
              <w:t>за счет средств местного бюджета – 53468,8  тыс.рублей, в том числе:</w:t>
            </w:r>
          </w:p>
          <w:p w:rsidR="003B7683" w:rsidRPr="00F07D68" w:rsidRDefault="003B7683" w:rsidP="003B7683">
            <w:pPr>
              <w:spacing w:after="0"/>
              <w:jc w:val="both"/>
              <w:rPr>
                <w:rFonts w:ascii="Times New Roman" w:hAnsi="Times New Roman" w:cs="Times New Roman"/>
                <w:sz w:val="21"/>
                <w:szCs w:val="21"/>
              </w:rPr>
            </w:pPr>
            <w:r w:rsidRPr="00F07D68">
              <w:rPr>
                <w:rFonts w:ascii="Times New Roman" w:hAnsi="Times New Roman" w:cs="Times New Roman"/>
                <w:sz w:val="21"/>
                <w:szCs w:val="21"/>
              </w:rPr>
              <w:t>2015 г. - 17199,9 тыс.рублей;</w:t>
            </w:r>
          </w:p>
          <w:p w:rsidR="003B7683" w:rsidRPr="00F07D68" w:rsidRDefault="003B7683" w:rsidP="003B7683">
            <w:pPr>
              <w:spacing w:after="0"/>
              <w:jc w:val="both"/>
              <w:rPr>
                <w:rFonts w:ascii="Times New Roman" w:hAnsi="Times New Roman" w:cs="Times New Roman"/>
                <w:sz w:val="21"/>
                <w:szCs w:val="21"/>
              </w:rPr>
            </w:pPr>
            <w:r w:rsidRPr="00F07D68">
              <w:rPr>
                <w:rFonts w:ascii="Times New Roman" w:hAnsi="Times New Roman" w:cs="Times New Roman"/>
                <w:sz w:val="21"/>
                <w:szCs w:val="21"/>
              </w:rPr>
              <w:t xml:space="preserve">2016 г. - 17773,1 тыс.рублей; </w:t>
            </w:r>
          </w:p>
          <w:p w:rsidR="003B7683" w:rsidRPr="00F07D68" w:rsidRDefault="003B7683" w:rsidP="003B7683">
            <w:pPr>
              <w:spacing w:after="0"/>
              <w:jc w:val="both"/>
              <w:rPr>
                <w:rFonts w:ascii="Times New Roman" w:hAnsi="Times New Roman" w:cs="Times New Roman"/>
                <w:sz w:val="21"/>
                <w:szCs w:val="21"/>
              </w:rPr>
            </w:pPr>
            <w:r w:rsidRPr="00F07D68">
              <w:rPr>
                <w:rFonts w:ascii="Times New Roman" w:hAnsi="Times New Roman" w:cs="Times New Roman"/>
                <w:sz w:val="21"/>
                <w:szCs w:val="21"/>
              </w:rPr>
              <w:t>2017 г. - 18495,8 тыс.рублей.</w:t>
            </w:r>
          </w:p>
        </w:tc>
      </w:tr>
      <w:tr w:rsidR="003B7683" w:rsidRPr="00F07D68" w:rsidTr="00F07D68">
        <w:tc>
          <w:tcPr>
            <w:tcW w:w="2943" w:type="dxa"/>
            <w:vAlign w:val="center"/>
          </w:tcPr>
          <w:p w:rsidR="003B7683" w:rsidRPr="00F07D68" w:rsidRDefault="003B7683" w:rsidP="003B7683">
            <w:pPr>
              <w:spacing w:after="0"/>
              <w:jc w:val="both"/>
              <w:rPr>
                <w:rFonts w:ascii="Times New Roman" w:hAnsi="Times New Roman" w:cs="Times New Roman"/>
                <w:sz w:val="21"/>
                <w:szCs w:val="21"/>
              </w:rPr>
            </w:pPr>
            <w:r w:rsidRPr="00F07D68">
              <w:rPr>
                <w:rFonts w:ascii="Times New Roman" w:hAnsi="Times New Roman" w:cs="Times New Roman"/>
                <w:sz w:val="21"/>
                <w:szCs w:val="21"/>
              </w:rPr>
              <w:lastRenderedPageBreak/>
              <w:t>Ожидаемые конечные  результаты реализации муниципальной программы</w:t>
            </w:r>
          </w:p>
        </w:tc>
        <w:tc>
          <w:tcPr>
            <w:tcW w:w="7513" w:type="dxa"/>
            <w:vAlign w:val="center"/>
          </w:tcPr>
          <w:p w:rsidR="003B7683" w:rsidRPr="00F07D68" w:rsidRDefault="003B7683" w:rsidP="003B7683">
            <w:pPr>
              <w:spacing w:after="0"/>
              <w:jc w:val="both"/>
              <w:rPr>
                <w:rFonts w:ascii="Times New Roman" w:hAnsi="Times New Roman" w:cs="Times New Roman"/>
                <w:sz w:val="21"/>
                <w:szCs w:val="21"/>
              </w:rPr>
            </w:pPr>
            <w:r w:rsidRPr="00F07D68">
              <w:rPr>
                <w:rFonts w:ascii="Times New Roman" w:hAnsi="Times New Roman" w:cs="Times New Roman"/>
                <w:sz w:val="21"/>
                <w:szCs w:val="21"/>
              </w:rPr>
              <w:t>Поддержание доли расходов местных бюджетов, утвержденных на 3 года – 100%.</w:t>
            </w:r>
          </w:p>
          <w:p w:rsidR="003B7683" w:rsidRPr="00F07D68" w:rsidRDefault="003B7683" w:rsidP="003B7683">
            <w:pPr>
              <w:spacing w:after="0"/>
              <w:jc w:val="both"/>
              <w:rPr>
                <w:rFonts w:ascii="Times New Roman" w:hAnsi="Times New Roman" w:cs="Times New Roman"/>
                <w:sz w:val="21"/>
                <w:szCs w:val="21"/>
              </w:rPr>
            </w:pPr>
            <w:r w:rsidRPr="00F07D68">
              <w:rPr>
                <w:rFonts w:ascii="Times New Roman" w:hAnsi="Times New Roman" w:cs="Times New Roman"/>
                <w:sz w:val="21"/>
                <w:szCs w:val="21"/>
              </w:rPr>
              <w:t>Отсутствие кредиторской задолженности по заработной плате с  начислениями на неё работникам муниципальных учреждений</w:t>
            </w:r>
          </w:p>
        </w:tc>
      </w:tr>
    </w:tbl>
    <w:p w:rsidR="003B7683" w:rsidRPr="003B7683" w:rsidRDefault="003B7683" w:rsidP="003B7683">
      <w:pPr>
        <w:spacing w:after="0"/>
        <w:jc w:val="both"/>
        <w:rPr>
          <w:rFonts w:ascii="Times New Roman" w:hAnsi="Times New Roman" w:cs="Times New Roman"/>
          <w:sz w:val="24"/>
          <w:szCs w:val="24"/>
        </w:rPr>
      </w:pPr>
    </w:p>
    <w:p w:rsidR="003B7683" w:rsidRPr="00EC391A" w:rsidRDefault="003B7683" w:rsidP="00EC391A">
      <w:pPr>
        <w:spacing w:after="0"/>
        <w:jc w:val="center"/>
        <w:rPr>
          <w:rFonts w:ascii="Times New Roman" w:hAnsi="Times New Roman" w:cs="Times New Roman"/>
          <w:b/>
          <w:sz w:val="24"/>
          <w:szCs w:val="24"/>
        </w:rPr>
      </w:pPr>
      <w:r w:rsidRPr="00EC391A">
        <w:rPr>
          <w:rFonts w:ascii="Times New Roman" w:hAnsi="Times New Roman" w:cs="Times New Roman"/>
          <w:b/>
          <w:sz w:val="24"/>
          <w:szCs w:val="24"/>
        </w:rPr>
        <w:t>Раздел 1. Цель и задачи подпрограммы, целевые показатели подпрограммы, сроки реализации</w:t>
      </w:r>
    </w:p>
    <w:p w:rsidR="003B7683" w:rsidRPr="003B7683" w:rsidRDefault="003B7683" w:rsidP="007037A9">
      <w:pPr>
        <w:spacing w:after="0"/>
        <w:ind w:firstLine="708"/>
        <w:jc w:val="both"/>
        <w:rPr>
          <w:rFonts w:ascii="Times New Roman" w:hAnsi="Times New Roman" w:cs="Times New Roman"/>
          <w:sz w:val="24"/>
          <w:szCs w:val="24"/>
        </w:rPr>
      </w:pPr>
      <w:r w:rsidRPr="003B7683">
        <w:rPr>
          <w:rFonts w:ascii="Times New Roman" w:hAnsi="Times New Roman" w:cs="Times New Roman"/>
          <w:sz w:val="24"/>
          <w:szCs w:val="24"/>
        </w:rPr>
        <w:t>Целью подпрограммы является повышение эффективности бюджетных расходов органов местного самоуправления Киренского района, муниципальных учреждений Киренского района в рамках реализации долгосрочных приоритетов и целей социально-экономического развития Киренского района.</w:t>
      </w:r>
    </w:p>
    <w:p w:rsidR="003B7683" w:rsidRPr="003B7683" w:rsidRDefault="003B7683" w:rsidP="007037A9">
      <w:pPr>
        <w:spacing w:after="0"/>
        <w:ind w:firstLine="708"/>
        <w:jc w:val="both"/>
        <w:rPr>
          <w:rFonts w:ascii="Times New Roman" w:hAnsi="Times New Roman" w:cs="Times New Roman"/>
          <w:sz w:val="24"/>
          <w:szCs w:val="24"/>
        </w:rPr>
      </w:pPr>
      <w:r w:rsidRPr="003B7683">
        <w:rPr>
          <w:rFonts w:ascii="Times New Roman" w:hAnsi="Times New Roman" w:cs="Times New Roman"/>
          <w:sz w:val="24"/>
          <w:szCs w:val="24"/>
        </w:rPr>
        <w:t>Для достижения поставленной цели планируется решение задач по следующим основным направлениям:</w:t>
      </w:r>
    </w:p>
    <w:p w:rsidR="003B7683" w:rsidRPr="003B7683" w:rsidRDefault="003B7683" w:rsidP="007037A9">
      <w:pPr>
        <w:spacing w:after="0"/>
        <w:ind w:firstLine="708"/>
        <w:jc w:val="both"/>
        <w:rPr>
          <w:rFonts w:ascii="Times New Roman" w:eastAsia="Calibri" w:hAnsi="Times New Roman" w:cs="Times New Roman"/>
          <w:sz w:val="24"/>
          <w:szCs w:val="24"/>
        </w:rPr>
      </w:pPr>
      <w:r w:rsidRPr="003B7683">
        <w:rPr>
          <w:rFonts w:ascii="Times New Roman" w:eastAsia="Calibri" w:hAnsi="Times New Roman" w:cs="Times New Roman"/>
          <w:sz w:val="24"/>
          <w:szCs w:val="24"/>
        </w:rPr>
        <w:t>Обеспечение сбалансированности и устойчивости местных бюджетов в среднесрочной перспективе.</w:t>
      </w:r>
    </w:p>
    <w:p w:rsidR="003B7683" w:rsidRPr="003B7683" w:rsidRDefault="003B7683" w:rsidP="007037A9">
      <w:pPr>
        <w:spacing w:after="0"/>
        <w:ind w:firstLine="708"/>
        <w:jc w:val="both"/>
        <w:rPr>
          <w:rFonts w:ascii="Times New Roman" w:eastAsia="Calibri" w:hAnsi="Times New Roman" w:cs="Times New Roman"/>
          <w:sz w:val="24"/>
          <w:szCs w:val="24"/>
        </w:rPr>
      </w:pPr>
      <w:r w:rsidRPr="003B7683">
        <w:rPr>
          <w:rFonts w:ascii="Times New Roman" w:eastAsia="Calibri" w:hAnsi="Times New Roman" w:cs="Times New Roman"/>
          <w:sz w:val="24"/>
          <w:szCs w:val="24"/>
        </w:rPr>
        <w:t>Повышение эффективности распределения средств бюджета.</w:t>
      </w:r>
    </w:p>
    <w:p w:rsidR="003B7683" w:rsidRPr="003B7683" w:rsidRDefault="003B7683" w:rsidP="007037A9">
      <w:pPr>
        <w:spacing w:after="0"/>
        <w:ind w:firstLine="708"/>
        <w:jc w:val="both"/>
        <w:rPr>
          <w:rFonts w:ascii="Times New Roman" w:hAnsi="Times New Roman" w:cs="Times New Roman"/>
          <w:sz w:val="24"/>
          <w:szCs w:val="24"/>
        </w:rPr>
      </w:pPr>
      <w:r w:rsidRPr="003B7683">
        <w:rPr>
          <w:rFonts w:ascii="Times New Roman" w:hAnsi="Times New Roman" w:cs="Times New Roman"/>
          <w:sz w:val="24"/>
          <w:szCs w:val="24"/>
        </w:rPr>
        <w:t>Сроки реализации подпрограммы: 2015 - 2017 годы, подпрограмма реализуется без подразделения на этапы.</w:t>
      </w:r>
    </w:p>
    <w:p w:rsidR="003B7683" w:rsidRDefault="003B7683" w:rsidP="007037A9">
      <w:pPr>
        <w:spacing w:after="0"/>
        <w:ind w:firstLine="708"/>
        <w:jc w:val="both"/>
        <w:rPr>
          <w:rFonts w:ascii="Times New Roman" w:hAnsi="Times New Roman" w:cs="Times New Roman"/>
          <w:sz w:val="24"/>
          <w:szCs w:val="24"/>
        </w:rPr>
      </w:pPr>
      <w:r w:rsidRPr="003B7683">
        <w:rPr>
          <w:rFonts w:ascii="Times New Roman" w:hAnsi="Times New Roman" w:cs="Times New Roman"/>
          <w:sz w:val="24"/>
          <w:szCs w:val="24"/>
        </w:rPr>
        <w:t>Сведения о составе и значениях целевых показателей отражены в  приложении 1.</w:t>
      </w:r>
    </w:p>
    <w:p w:rsidR="00F07D68" w:rsidRPr="003B7683" w:rsidRDefault="00F07D68" w:rsidP="007037A9">
      <w:pPr>
        <w:spacing w:after="0"/>
        <w:ind w:firstLine="708"/>
        <w:jc w:val="both"/>
        <w:rPr>
          <w:rFonts w:ascii="Times New Roman" w:hAnsi="Times New Roman" w:cs="Times New Roman"/>
          <w:sz w:val="24"/>
          <w:szCs w:val="24"/>
        </w:rPr>
      </w:pPr>
    </w:p>
    <w:p w:rsidR="003B7683" w:rsidRPr="00F07D68" w:rsidRDefault="003B7683" w:rsidP="007037A9">
      <w:pPr>
        <w:spacing w:after="0"/>
        <w:jc w:val="center"/>
        <w:rPr>
          <w:rFonts w:ascii="Times New Roman" w:hAnsi="Times New Roman" w:cs="Times New Roman"/>
          <w:b/>
          <w:sz w:val="24"/>
          <w:szCs w:val="24"/>
        </w:rPr>
      </w:pPr>
      <w:bookmarkStart w:id="7" w:name="sub_3200"/>
      <w:r w:rsidRPr="00F07D68">
        <w:rPr>
          <w:rFonts w:ascii="Times New Roman" w:hAnsi="Times New Roman" w:cs="Times New Roman"/>
          <w:b/>
          <w:sz w:val="24"/>
          <w:szCs w:val="24"/>
        </w:rPr>
        <w:t>Раздел 2. Ведомственные целевые программы и основные мероприятия подпрограммы</w:t>
      </w:r>
    </w:p>
    <w:bookmarkEnd w:id="7"/>
    <w:p w:rsidR="003B7683" w:rsidRPr="003B7683" w:rsidRDefault="003B7683" w:rsidP="007037A9">
      <w:pPr>
        <w:spacing w:after="0"/>
        <w:ind w:firstLine="708"/>
        <w:jc w:val="both"/>
        <w:rPr>
          <w:rFonts w:ascii="Times New Roman" w:hAnsi="Times New Roman" w:cs="Times New Roman"/>
          <w:sz w:val="24"/>
          <w:szCs w:val="24"/>
        </w:rPr>
      </w:pPr>
      <w:r w:rsidRPr="003B7683">
        <w:rPr>
          <w:rFonts w:ascii="Times New Roman" w:hAnsi="Times New Roman" w:cs="Times New Roman"/>
          <w:sz w:val="24"/>
          <w:szCs w:val="24"/>
        </w:rPr>
        <w:t>Проведение работ по решению существующих проблем путем внедрения законодательно установленных норм, принципов и механизмов, методическому урегулированию вопросов, применению современных информационных и управленческих технологий управления общественными финансами наиболее целесообразно реализовать в рамках комплексной подпрограммы, увязанной по срокам, направлениям, ресурсным обеспечением и ответственными исполнителями.</w:t>
      </w:r>
    </w:p>
    <w:p w:rsidR="003B7683" w:rsidRPr="003B7683" w:rsidRDefault="003B7683" w:rsidP="007037A9">
      <w:pPr>
        <w:spacing w:after="0"/>
        <w:ind w:firstLine="708"/>
        <w:jc w:val="both"/>
        <w:rPr>
          <w:rFonts w:ascii="Times New Roman" w:hAnsi="Times New Roman" w:cs="Times New Roman"/>
          <w:sz w:val="24"/>
          <w:szCs w:val="24"/>
        </w:rPr>
      </w:pPr>
      <w:r w:rsidRPr="003B7683">
        <w:rPr>
          <w:rFonts w:ascii="Times New Roman" w:hAnsi="Times New Roman" w:cs="Times New Roman"/>
          <w:sz w:val="24"/>
          <w:szCs w:val="24"/>
        </w:rPr>
        <w:t>В данную подпрограмму включены мероприятия по повышению эффективности бюджетных расходов исполнительных органов местного самоуправления МО Киренский район, муниципальных учреждений в рамках реализации долгосрочных приоритетов и целей социально-экономического развития МО Киренский район.</w:t>
      </w:r>
    </w:p>
    <w:p w:rsidR="003B7683" w:rsidRDefault="003B7683" w:rsidP="007037A9">
      <w:pPr>
        <w:spacing w:after="0"/>
        <w:ind w:firstLine="708"/>
        <w:jc w:val="both"/>
        <w:rPr>
          <w:rFonts w:ascii="Times New Roman" w:hAnsi="Times New Roman" w:cs="Times New Roman"/>
          <w:sz w:val="24"/>
          <w:szCs w:val="24"/>
        </w:rPr>
      </w:pPr>
      <w:r w:rsidRPr="003B7683">
        <w:rPr>
          <w:rFonts w:ascii="Times New Roman" w:hAnsi="Times New Roman" w:cs="Times New Roman"/>
          <w:sz w:val="24"/>
          <w:szCs w:val="24"/>
        </w:rPr>
        <w:t xml:space="preserve">В целом реализация </w:t>
      </w:r>
      <w:r w:rsidRPr="003B7683">
        <w:rPr>
          <w:rStyle w:val="ac"/>
          <w:rFonts w:ascii="Times New Roman" w:hAnsi="Times New Roman"/>
          <w:color w:val="auto"/>
          <w:sz w:val="24"/>
          <w:szCs w:val="24"/>
        </w:rPr>
        <w:t>подпрограммы</w:t>
      </w:r>
      <w:r w:rsidRPr="003B7683">
        <w:rPr>
          <w:rFonts w:ascii="Times New Roman" w:hAnsi="Times New Roman" w:cs="Times New Roman"/>
          <w:sz w:val="24"/>
          <w:szCs w:val="24"/>
        </w:rPr>
        <w:t xml:space="preserve"> направлена на повышение эффективности бюджетных расходов МО Киренский район, а также на повышение качества управления муниципальными финансами МО Киренский район. Перечень основных мероприятий подпрограммы с указанием количественных характеристик, сроков реализации приведен в </w:t>
      </w:r>
      <w:hyperlink w:anchor="sub_999117" w:history="1">
        <w:r w:rsidRPr="003B7683">
          <w:rPr>
            <w:rStyle w:val="ac"/>
            <w:rFonts w:ascii="Times New Roman" w:hAnsi="Times New Roman"/>
            <w:color w:val="auto"/>
            <w:sz w:val="24"/>
            <w:szCs w:val="24"/>
          </w:rPr>
          <w:t>приложении 2</w:t>
        </w:r>
      </w:hyperlink>
      <w:r w:rsidRPr="003B7683">
        <w:rPr>
          <w:rFonts w:ascii="Times New Roman" w:hAnsi="Times New Roman" w:cs="Times New Roman"/>
          <w:sz w:val="24"/>
          <w:szCs w:val="24"/>
        </w:rPr>
        <w:t xml:space="preserve">. </w:t>
      </w:r>
    </w:p>
    <w:p w:rsidR="00F07D68" w:rsidRPr="003B7683" w:rsidRDefault="00F07D68" w:rsidP="007037A9">
      <w:pPr>
        <w:spacing w:after="0"/>
        <w:ind w:firstLine="708"/>
        <w:jc w:val="both"/>
        <w:rPr>
          <w:rFonts w:ascii="Times New Roman" w:hAnsi="Times New Roman" w:cs="Times New Roman"/>
          <w:i/>
          <w:sz w:val="24"/>
          <w:szCs w:val="24"/>
        </w:rPr>
      </w:pPr>
    </w:p>
    <w:p w:rsidR="003B7683" w:rsidRPr="00F07D68" w:rsidRDefault="003B7683" w:rsidP="007037A9">
      <w:pPr>
        <w:spacing w:after="0"/>
        <w:jc w:val="center"/>
        <w:rPr>
          <w:rFonts w:ascii="Times New Roman" w:hAnsi="Times New Roman" w:cs="Times New Roman"/>
          <w:b/>
          <w:sz w:val="24"/>
          <w:szCs w:val="24"/>
        </w:rPr>
      </w:pPr>
      <w:bookmarkStart w:id="8" w:name="sub_3300"/>
      <w:r w:rsidRPr="00F07D68">
        <w:rPr>
          <w:rFonts w:ascii="Times New Roman" w:hAnsi="Times New Roman" w:cs="Times New Roman"/>
          <w:b/>
          <w:sz w:val="24"/>
          <w:szCs w:val="24"/>
        </w:rPr>
        <w:t>Раздел 3. Меры муниципального регулирования,</w:t>
      </w:r>
      <w:r w:rsidR="00F07D68" w:rsidRPr="00F07D68">
        <w:rPr>
          <w:rFonts w:ascii="Times New Roman" w:hAnsi="Times New Roman" w:cs="Times New Roman"/>
          <w:b/>
          <w:sz w:val="24"/>
          <w:szCs w:val="24"/>
        </w:rPr>
        <w:t xml:space="preserve"> </w:t>
      </w:r>
      <w:r w:rsidRPr="00F07D68">
        <w:rPr>
          <w:rFonts w:ascii="Times New Roman" w:hAnsi="Times New Roman" w:cs="Times New Roman"/>
          <w:b/>
          <w:sz w:val="24"/>
          <w:szCs w:val="24"/>
        </w:rPr>
        <w:t>направленные на достижение цели и задач подпрограммы</w:t>
      </w:r>
    </w:p>
    <w:bookmarkEnd w:id="8"/>
    <w:p w:rsidR="003B7683" w:rsidRPr="003B7683" w:rsidRDefault="003B7683" w:rsidP="007037A9">
      <w:pPr>
        <w:spacing w:after="0"/>
        <w:ind w:firstLine="708"/>
        <w:jc w:val="both"/>
        <w:rPr>
          <w:rFonts w:ascii="Times New Roman" w:hAnsi="Times New Roman" w:cs="Times New Roman"/>
          <w:sz w:val="24"/>
          <w:szCs w:val="24"/>
        </w:rPr>
      </w:pPr>
      <w:r w:rsidRPr="003B7683">
        <w:rPr>
          <w:rFonts w:ascii="Times New Roman" w:hAnsi="Times New Roman" w:cs="Times New Roman"/>
          <w:sz w:val="24"/>
          <w:szCs w:val="24"/>
        </w:rPr>
        <w:t>В рамках настоящей подпрограммы меры муниципального регулирования, направленные на достижение указанных целей и задач не предусмотрены.</w:t>
      </w:r>
    </w:p>
    <w:p w:rsidR="003B7683" w:rsidRPr="003B7683" w:rsidRDefault="003B7683" w:rsidP="003B7683">
      <w:pPr>
        <w:spacing w:after="0"/>
        <w:jc w:val="both"/>
        <w:rPr>
          <w:rFonts w:ascii="Times New Roman" w:hAnsi="Times New Roman" w:cs="Times New Roman"/>
          <w:sz w:val="24"/>
          <w:szCs w:val="24"/>
        </w:rPr>
      </w:pPr>
    </w:p>
    <w:p w:rsidR="003B7683" w:rsidRPr="00F07D68" w:rsidRDefault="003B7683" w:rsidP="007037A9">
      <w:pPr>
        <w:spacing w:after="0"/>
        <w:jc w:val="center"/>
        <w:rPr>
          <w:rFonts w:ascii="Times New Roman" w:hAnsi="Times New Roman" w:cs="Times New Roman"/>
          <w:b/>
          <w:sz w:val="24"/>
          <w:szCs w:val="24"/>
        </w:rPr>
      </w:pPr>
      <w:r w:rsidRPr="00F07D68">
        <w:rPr>
          <w:rFonts w:ascii="Times New Roman" w:hAnsi="Times New Roman" w:cs="Times New Roman"/>
          <w:b/>
          <w:sz w:val="24"/>
          <w:szCs w:val="24"/>
        </w:rPr>
        <w:t>Раздел 4. Ресурсное обеспечение муниципальной подпрограммы</w:t>
      </w:r>
    </w:p>
    <w:p w:rsidR="003B7683" w:rsidRPr="003B7683" w:rsidRDefault="003B7683" w:rsidP="007037A9">
      <w:pPr>
        <w:spacing w:after="0"/>
        <w:ind w:firstLine="708"/>
        <w:jc w:val="both"/>
        <w:rPr>
          <w:rFonts w:ascii="Times New Roman" w:hAnsi="Times New Roman" w:cs="Times New Roman"/>
          <w:sz w:val="24"/>
          <w:szCs w:val="24"/>
        </w:rPr>
      </w:pPr>
      <w:r w:rsidRPr="003B7683">
        <w:rPr>
          <w:rFonts w:ascii="Times New Roman" w:hAnsi="Times New Roman" w:cs="Times New Roman"/>
          <w:sz w:val="24"/>
          <w:szCs w:val="24"/>
        </w:rPr>
        <w:t>Расходы на реализацию подпрограммы планируется осуществлять за счет средств бюджета МО Киренский район и средств областного бюджета.</w:t>
      </w:r>
    </w:p>
    <w:p w:rsidR="003B7683" w:rsidRPr="003B7683" w:rsidRDefault="003B7683" w:rsidP="007037A9">
      <w:pPr>
        <w:spacing w:after="0"/>
        <w:ind w:firstLine="708"/>
        <w:jc w:val="both"/>
        <w:rPr>
          <w:rFonts w:ascii="Times New Roman" w:hAnsi="Times New Roman" w:cs="Times New Roman"/>
          <w:sz w:val="24"/>
          <w:szCs w:val="24"/>
        </w:rPr>
      </w:pPr>
      <w:r w:rsidRPr="003B7683">
        <w:rPr>
          <w:rFonts w:ascii="Times New Roman" w:hAnsi="Times New Roman" w:cs="Times New Roman"/>
          <w:sz w:val="24"/>
          <w:szCs w:val="24"/>
        </w:rPr>
        <w:t>Общий объем финансовых ресурсов, необходимых для реализации подпрограммы в 2015 - 2017 годах составит 53468,8 тыс. рублей, в том числе:</w:t>
      </w:r>
    </w:p>
    <w:p w:rsidR="003B7683" w:rsidRPr="003B7683" w:rsidRDefault="003B7683" w:rsidP="003B7683">
      <w:pPr>
        <w:spacing w:after="0"/>
        <w:jc w:val="both"/>
        <w:rPr>
          <w:rFonts w:ascii="Times New Roman" w:hAnsi="Times New Roman" w:cs="Times New Roman"/>
          <w:sz w:val="24"/>
          <w:szCs w:val="24"/>
        </w:rPr>
      </w:pPr>
      <w:r w:rsidRPr="003B7683">
        <w:rPr>
          <w:rFonts w:ascii="Times New Roman" w:hAnsi="Times New Roman" w:cs="Times New Roman"/>
          <w:sz w:val="24"/>
          <w:szCs w:val="24"/>
        </w:rPr>
        <w:t>по годам реализации:</w:t>
      </w:r>
    </w:p>
    <w:p w:rsidR="003B7683" w:rsidRPr="003B7683" w:rsidRDefault="003B7683" w:rsidP="003B7683">
      <w:pPr>
        <w:spacing w:after="0"/>
        <w:jc w:val="both"/>
        <w:rPr>
          <w:rFonts w:ascii="Times New Roman" w:hAnsi="Times New Roman" w:cs="Times New Roman"/>
          <w:sz w:val="24"/>
          <w:szCs w:val="24"/>
        </w:rPr>
      </w:pPr>
      <w:r w:rsidRPr="003B7683">
        <w:rPr>
          <w:rFonts w:ascii="Times New Roman" w:hAnsi="Times New Roman" w:cs="Times New Roman"/>
          <w:sz w:val="24"/>
          <w:szCs w:val="24"/>
        </w:rPr>
        <w:t>2015 г. - 17199,9 тыс.рублей;</w:t>
      </w:r>
    </w:p>
    <w:p w:rsidR="003B7683" w:rsidRPr="003B7683" w:rsidRDefault="003B7683" w:rsidP="003B7683">
      <w:pPr>
        <w:spacing w:after="0"/>
        <w:jc w:val="both"/>
        <w:rPr>
          <w:rFonts w:ascii="Times New Roman" w:hAnsi="Times New Roman" w:cs="Times New Roman"/>
          <w:sz w:val="24"/>
          <w:szCs w:val="24"/>
        </w:rPr>
      </w:pPr>
      <w:r w:rsidRPr="003B7683">
        <w:rPr>
          <w:rFonts w:ascii="Times New Roman" w:hAnsi="Times New Roman" w:cs="Times New Roman"/>
          <w:sz w:val="24"/>
          <w:szCs w:val="24"/>
        </w:rPr>
        <w:t xml:space="preserve">2016 г. - 17773,1 тыс.рублей; </w:t>
      </w:r>
    </w:p>
    <w:p w:rsidR="003B7683" w:rsidRPr="003B7683" w:rsidRDefault="003B7683" w:rsidP="003B7683">
      <w:pPr>
        <w:spacing w:after="0"/>
        <w:jc w:val="both"/>
        <w:rPr>
          <w:rFonts w:ascii="Times New Roman" w:hAnsi="Times New Roman" w:cs="Times New Roman"/>
          <w:sz w:val="24"/>
          <w:szCs w:val="24"/>
        </w:rPr>
      </w:pPr>
      <w:r w:rsidRPr="003B7683">
        <w:rPr>
          <w:rFonts w:ascii="Times New Roman" w:hAnsi="Times New Roman" w:cs="Times New Roman"/>
          <w:sz w:val="24"/>
          <w:szCs w:val="24"/>
        </w:rPr>
        <w:lastRenderedPageBreak/>
        <w:t>2017 г. - 18495,8 тыс.рублей.</w:t>
      </w:r>
    </w:p>
    <w:p w:rsidR="003B7683" w:rsidRPr="003B7683" w:rsidRDefault="003B7683" w:rsidP="003B7683">
      <w:pPr>
        <w:spacing w:after="0"/>
        <w:jc w:val="both"/>
        <w:rPr>
          <w:rFonts w:ascii="Times New Roman" w:hAnsi="Times New Roman" w:cs="Times New Roman"/>
          <w:sz w:val="24"/>
          <w:szCs w:val="24"/>
        </w:rPr>
      </w:pPr>
      <w:r w:rsidRPr="003B7683">
        <w:rPr>
          <w:rFonts w:ascii="Times New Roman" w:hAnsi="Times New Roman" w:cs="Times New Roman"/>
          <w:sz w:val="24"/>
          <w:szCs w:val="24"/>
        </w:rPr>
        <w:t>за счет средств областного бюджета – 0 тыс.рублей, в том числе:</w:t>
      </w:r>
    </w:p>
    <w:p w:rsidR="003B7683" w:rsidRPr="003B7683" w:rsidRDefault="003B7683" w:rsidP="003B7683">
      <w:pPr>
        <w:spacing w:after="0"/>
        <w:jc w:val="both"/>
        <w:rPr>
          <w:rFonts w:ascii="Times New Roman" w:hAnsi="Times New Roman" w:cs="Times New Roman"/>
          <w:sz w:val="24"/>
          <w:szCs w:val="24"/>
        </w:rPr>
      </w:pPr>
      <w:r w:rsidRPr="003B7683">
        <w:rPr>
          <w:rFonts w:ascii="Times New Roman" w:hAnsi="Times New Roman" w:cs="Times New Roman"/>
          <w:sz w:val="24"/>
          <w:szCs w:val="24"/>
        </w:rPr>
        <w:t>2015 г. - 0 тыс.рублей;</w:t>
      </w:r>
    </w:p>
    <w:p w:rsidR="003B7683" w:rsidRPr="003B7683" w:rsidRDefault="003B7683" w:rsidP="003B7683">
      <w:pPr>
        <w:spacing w:after="0"/>
        <w:jc w:val="both"/>
        <w:rPr>
          <w:rFonts w:ascii="Times New Roman" w:hAnsi="Times New Roman" w:cs="Times New Roman"/>
          <w:sz w:val="24"/>
          <w:szCs w:val="24"/>
        </w:rPr>
      </w:pPr>
      <w:r w:rsidRPr="003B7683">
        <w:rPr>
          <w:rFonts w:ascii="Times New Roman" w:hAnsi="Times New Roman" w:cs="Times New Roman"/>
          <w:sz w:val="24"/>
          <w:szCs w:val="24"/>
        </w:rPr>
        <w:t xml:space="preserve">2016 г. – 0 тыс.рублей; </w:t>
      </w:r>
    </w:p>
    <w:p w:rsidR="003B7683" w:rsidRPr="003B7683" w:rsidRDefault="003B7683" w:rsidP="003B7683">
      <w:pPr>
        <w:spacing w:after="0"/>
        <w:jc w:val="both"/>
        <w:rPr>
          <w:rFonts w:ascii="Times New Roman" w:hAnsi="Times New Roman" w:cs="Times New Roman"/>
          <w:sz w:val="24"/>
          <w:szCs w:val="24"/>
        </w:rPr>
      </w:pPr>
      <w:r w:rsidRPr="003B7683">
        <w:rPr>
          <w:rFonts w:ascii="Times New Roman" w:hAnsi="Times New Roman" w:cs="Times New Roman"/>
          <w:sz w:val="24"/>
          <w:szCs w:val="24"/>
        </w:rPr>
        <w:t>2017 г. - 0 тыс.рублей.</w:t>
      </w:r>
    </w:p>
    <w:p w:rsidR="003B7683" w:rsidRPr="003B7683" w:rsidRDefault="003B7683" w:rsidP="003B7683">
      <w:pPr>
        <w:spacing w:after="0"/>
        <w:jc w:val="both"/>
        <w:rPr>
          <w:rFonts w:ascii="Times New Roman" w:hAnsi="Times New Roman" w:cs="Times New Roman"/>
          <w:sz w:val="24"/>
          <w:szCs w:val="24"/>
        </w:rPr>
      </w:pPr>
      <w:r w:rsidRPr="003B7683">
        <w:rPr>
          <w:rFonts w:ascii="Times New Roman" w:hAnsi="Times New Roman" w:cs="Times New Roman"/>
          <w:sz w:val="24"/>
          <w:szCs w:val="24"/>
        </w:rPr>
        <w:t>за счет средств местного бюджета – 53468,8  тыс.рублей, в том числе:</w:t>
      </w:r>
    </w:p>
    <w:p w:rsidR="003B7683" w:rsidRPr="003B7683" w:rsidRDefault="003B7683" w:rsidP="003B7683">
      <w:pPr>
        <w:spacing w:after="0"/>
        <w:jc w:val="both"/>
        <w:rPr>
          <w:rFonts w:ascii="Times New Roman" w:hAnsi="Times New Roman" w:cs="Times New Roman"/>
          <w:sz w:val="24"/>
          <w:szCs w:val="24"/>
        </w:rPr>
      </w:pPr>
      <w:r w:rsidRPr="003B7683">
        <w:rPr>
          <w:rFonts w:ascii="Times New Roman" w:hAnsi="Times New Roman" w:cs="Times New Roman"/>
          <w:sz w:val="24"/>
          <w:szCs w:val="24"/>
        </w:rPr>
        <w:t>2015 г. - 17199,9 тыс.рублей;</w:t>
      </w:r>
    </w:p>
    <w:p w:rsidR="003B7683" w:rsidRPr="003B7683" w:rsidRDefault="003B7683" w:rsidP="003B7683">
      <w:pPr>
        <w:spacing w:after="0"/>
        <w:jc w:val="both"/>
        <w:rPr>
          <w:rFonts w:ascii="Times New Roman" w:hAnsi="Times New Roman" w:cs="Times New Roman"/>
          <w:sz w:val="24"/>
          <w:szCs w:val="24"/>
        </w:rPr>
      </w:pPr>
      <w:r w:rsidRPr="003B7683">
        <w:rPr>
          <w:rFonts w:ascii="Times New Roman" w:hAnsi="Times New Roman" w:cs="Times New Roman"/>
          <w:sz w:val="24"/>
          <w:szCs w:val="24"/>
        </w:rPr>
        <w:t xml:space="preserve">2016 г. - 17773,1 тыс.рублей; </w:t>
      </w:r>
    </w:p>
    <w:p w:rsidR="003B7683" w:rsidRPr="003B7683" w:rsidRDefault="003B7683" w:rsidP="003B7683">
      <w:pPr>
        <w:spacing w:after="0"/>
        <w:jc w:val="both"/>
        <w:rPr>
          <w:rFonts w:ascii="Times New Roman" w:hAnsi="Times New Roman" w:cs="Times New Roman"/>
          <w:sz w:val="24"/>
          <w:szCs w:val="24"/>
        </w:rPr>
      </w:pPr>
      <w:r w:rsidRPr="003B7683">
        <w:rPr>
          <w:rFonts w:ascii="Times New Roman" w:hAnsi="Times New Roman" w:cs="Times New Roman"/>
          <w:sz w:val="24"/>
          <w:szCs w:val="24"/>
        </w:rPr>
        <w:t>2017 г. - 18495,8 тыс.рублей.</w:t>
      </w:r>
    </w:p>
    <w:p w:rsidR="003B7683" w:rsidRPr="003B7683" w:rsidRDefault="003B7683" w:rsidP="003B7683">
      <w:pPr>
        <w:spacing w:after="0"/>
        <w:jc w:val="both"/>
        <w:rPr>
          <w:rFonts w:ascii="Times New Roman" w:hAnsi="Times New Roman" w:cs="Times New Roman"/>
          <w:sz w:val="24"/>
          <w:szCs w:val="24"/>
        </w:rPr>
      </w:pPr>
    </w:p>
    <w:p w:rsidR="003B7683" w:rsidRPr="003B7683" w:rsidRDefault="003B7683" w:rsidP="007037A9">
      <w:pPr>
        <w:spacing w:after="0"/>
        <w:ind w:firstLine="708"/>
        <w:jc w:val="both"/>
        <w:rPr>
          <w:rFonts w:ascii="Times New Roman" w:hAnsi="Times New Roman" w:cs="Times New Roman"/>
          <w:sz w:val="24"/>
          <w:szCs w:val="24"/>
        </w:rPr>
      </w:pPr>
      <w:r w:rsidRPr="003B7683">
        <w:rPr>
          <w:rFonts w:ascii="Times New Roman" w:hAnsi="Times New Roman" w:cs="Times New Roman"/>
          <w:sz w:val="24"/>
          <w:szCs w:val="24"/>
        </w:rPr>
        <w:t xml:space="preserve">Финансовое обеспечение подпрограммы представлено в </w:t>
      </w:r>
      <w:r w:rsidRPr="003B7683">
        <w:rPr>
          <w:rStyle w:val="ac"/>
          <w:rFonts w:ascii="Times New Roman" w:hAnsi="Times New Roman"/>
          <w:color w:val="auto"/>
          <w:sz w:val="24"/>
          <w:szCs w:val="24"/>
        </w:rPr>
        <w:t>приложении 3,4</w:t>
      </w:r>
      <w:r w:rsidRPr="003B7683">
        <w:rPr>
          <w:rFonts w:ascii="Times New Roman" w:hAnsi="Times New Roman" w:cs="Times New Roman"/>
          <w:sz w:val="24"/>
          <w:szCs w:val="24"/>
        </w:rPr>
        <w:t xml:space="preserve"> к муниципальной подпрограмме, в том числе по годам.</w:t>
      </w:r>
    </w:p>
    <w:p w:rsidR="003B7683" w:rsidRDefault="003B7683" w:rsidP="007037A9">
      <w:pPr>
        <w:spacing w:after="0"/>
        <w:ind w:firstLine="708"/>
        <w:jc w:val="both"/>
        <w:rPr>
          <w:rFonts w:ascii="Times New Roman" w:hAnsi="Times New Roman" w:cs="Times New Roman"/>
          <w:sz w:val="24"/>
          <w:szCs w:val="24"/>
        </w:rPr>
      </w:pPr>
      <w:r w:rsidRPr="003B7683">
        <w:rPr>
          <w:rFonts w:ascii="Times New Roman" w:hAnsi="Times New Roman" w:cs="Times New Roman"/>
          <w:sz w:val="24"/>
          <w:szCs w:val="24"/>
        </w:rPr>
        <w:t>Объемы бюджетных ассигнований будут уточняться ежегодно при составлении бюджета МО Киренский район на очередной финансовый год и плановый период и при выделении средств из областного бюджета.</w:t>
      </w:r>
    </w:p>
    <w:p w:rsidR="007037A9" w:rsidRPr="003B7683" w:rsidRDefault="007037A9" w:rsidP="007037A9">
      <w:pPr>
        <w:spacing w:after="0"/>
        <w:ind w:firstLine="708"/>
        <w:jc w:val="both"/>
        <w:rPr>
          <w:rFonts w:ascii="Times New Roman" w:hAnsi="Times New Roman" w:cs="Times New Roman"/>
          <w:sz w:val="24"/>
          <w:szCs w:val="24"/>
        </w:rPr>
      </w:pPr>
    </w:p>
    <w:p w:rsidR="003B7683" w:rsidRDefault="003B7683" w:rsidP="007037A9">
      <w:pPr>
        <w:spacing w:after="0"/>
        <w:jc w:val="center"/>
        <w:rPr>
          <w:rFonts w:ascii="Times New Roman" w:hAnsi="Times New Roman" w:cs="Times New Roman"/>
          <w:sz w:val="24"/>
          <w:szCs w:val="24"/>
        </w:rPr>
      </w:pPr>
      <w:r w:rsidRPr="00F07D68">
        <w:rPr>
          <w:rFonts w:ascii="Times New Roman" w:hAnsi="Times New Roman" w:cs="Times New Roman"/>
          <w:b/>
          <w:sz w:val="24"/>
          <w:szCs w:val="24"/>
        </w:rPr>
        <w:t>Раздел 5. Прогноз сводных показателей муниципальных заданий</w:t>
      </w:r>
      <w:r w:rsidRPr="003B7683">
        <w:rPr>
          <w:rFonts w:ascii="Times New Roman" w:hAnsi="Times New Roman" w:cs="Times New Roman"/>
          <w:sz w:val="24"/>
          <w:szCs w:val="24"/>
        </w:rPr>
        <w:br/>
        <w:t>В рамках реализации подпрограммы муниципальные услуги (работы) не оказываются.</w:t>
      </w:r>
    </w:p>
    <w:p w:rsidR="007037A9" w:rsidRPr="00F07D68" w:rsidRDefault="007037A9" w:rsidP="007037A9">
      <w:pPr>
        <w:spacing w:after="0"/>
        <w:jc w:val="center"/>
        <w:rPr>
          <w:rFonts w:ascii="Times New Roman" w:hAnsi="Times New Roman" w:cs="Times New Roman"/>
          <w:b/>
          <w:sz w:val="24"/>
          <w:szCs w:val="24"/>
        </w:rPr>
      </w:pPr>
    </w:p>
    <w:p w:rsidR="003B7683" w:rsidRPr="00F07D68" w:rsidRDefault="003B7683" w:rsidP="007037A9">
      <w:pPr>
        <w:spacing w:after="0"/>
        <w:jc w:val="center"/>
        <w:rPr>
          <w:rFonts w:ascii="Times New Roman" w:hAnsi="Times New Roman" w:cs="Times New Roman"/>
          <w:b/>
          <w:sz w:val="24"/>
          <w:szCs w:val="24"/>
        </w:rPr>
      </w:pPr>
      <w:r w:rsidRPr="00F07D68">
        <w:rPr>
          <w:rFonts w:ascii="Times New Roman" w:hAnsi="Times New Roman" w:cs="Times New Roman"/>
          <w:b/>
          <w:sz w:val="24"/>
          <w:szCs w:val="24"/>
        </w:rPr>
        <w:t>Раздел 6. Объемы финансирования мероприятий</w:t>
      </w:r>
      <w:r w:rsidR="00F07D68" w:rsidRPr="00F07D68">
        <w:rPr>
          <w:rFonts w:ascii="Times New Roman" w:hAnsi="Times New Roman" w:cs="Times New Roman"/>
          <w:b/>
          <w:sz w:val="24"/>
          <w:szCs w:val="24"/>
        </w:rPr>
        <w:t xml:space="preserve"> </w:t>
      </w:r>
      <w:r w:rsidRPr="00F07D68">
        <w:rPr>
          <w:rFonts w:ascii="Times New Roman" w:hAnsi="Times New Roman" w:cs="Times New Roman"/>
          <w:b/>
          <w:sz w:val="24"/>
          <w:szCs w:val="24"/>
        </w:rPr>
        <w:t>подпрограммы за счет средств федерального бюджета</w:t>
      </w:r>
    </w:p>
    <w:p w:rsidR="003B7683" w:rsidRPr="003B7683" w:rsidRDefault="003B7683" w:rsidP="003B7683">
      <w:pPr>
        <w:spacing w:after="0"/>
        <w:jc w:val="both"/>
        <w:rPr>
          <w:rFonts w:ascii="Times New Roman" w:hAnsi="Times New Roman" w:cs="Times New Roman"/>
          <w:sz w:val="24"/>
          <w:szCs w:val="24"/>
        </w:rPr>
      </w:pPr>
      <w:r w:rsidRPr="003B7683">
        <w:rPr>
          <w:rFonts w:ascii="Times New Roman" w:hAnsi="Times New Roman" w:cs="Times New Roman"/>
          <w:sz w:val="24"/>
          <w:szCs w:val="24"/>
        </w:rPr>
        <w:t>Финансирование мероприятий подпрограммы за счет средств федерального бюджета не планируется.</w:t>
      </w:r>
    </w:p>
    <w:p w:rsidR="003B7683" w:rsidRPr="003B7683" w:rsidRDefault="003B7683" w:rsidP="003B7683">
      <w:pPr>
        <w:spacing w:after="0"/>
        <w:jc w:val="both"/>
        <w:rPr>
          <w:rFonts w:ascii="Times New Roman" w:hAnsi="Times New Roman" w:cs="Times New Roman"/>
          <w:sz w:val="24"/>
          <w:szCs w:val="24"/>
        </w:rPr>
      </w:pPr>
    </w:p>
    <w:p w:rsidR="003B7683" w:rsidRPr="00F07D68" w:rsidRDefault="003B7683" w:rsidP="007037A9">
      <w:pPr>
        <w:spacing w:after="0"/>
        <w:jc w:val="center"/>
        <w:rPr>
          <w:rFonts w:ascii="Times New Roman" w:hAnsi="Times New Roman" w:cs="Times New Roman"/>
          <w:b/>
          <w:sz w:val="24"/>
          <w:szCs w:val="24"/>
        </w:rPr>
      </w:pPr>
      <w:r w:rsidRPr="00F07D68">
        <w:rPr>
          <w:rFonts w:ascii="Times New Roman" w:hAnsi="Times New Roman" w:cs="Times New Roman"/>
          <w:b/>
          <w:sz w:val="24"/>
          <w:szCs w:val="24"/>
        </w:rPr>
        <w:t>Раздел 7. Объемы финансирования мероприятий</w:t>
      </w:r>
      <w:r w:rsidR="00F07D68" w:rsidRPr="00F07D68">
        <w:rPr>
          <w:rFonts w:ascii="Times New Roman" w:hAnsi="Times New Roman" w:cs="Times New Roman"/>
          <w:b/>
          <w:sz w:val="24"/>
          <w:szCs w:val="24"/>
        </w:rPr>
        <w:t xml:space="preserve"> </w:t>
      </w:r>
      <w:r w:rsidRPr="00F07D68">
        <w:rPr>
          <w:rFonts w:ascii="Times New Roman" w:hAnsi="Times New Roman" w:cs="Times New Roman"/>
          <w:b/>
          <w:sz w:val="24"/>
          <w:szCs w:val="24"/>
        </w:rPr>
        <w:t>подпрограммы за счет средств областного бюджета</w:t>
      </w:r>
    </w:p>
    <w:p w:rsidR="003B7683" w:rsidRPr="003B7683" w:rsidRDefault="003B7683" w:rsidP="003B7683">
      <w:pPr>
        <w:spacing w:after="0"/>
        <w:jc w:val="both"/>
        <w:rPr>
          <w:rFonts w:ascii="Times New Roman" w:hAnsi="Times New Roman" w:cs="Times New Roman"/>
          <w:sz w:val="24"/>
          <w:szCs w:val="24"/>
        </w:rPr>
      </w:pPr>
      <w:r w:rsidRPr="003B7683">
        <w:rPr>
          <w:rFonts w:ascii="Times New Roman" w:hAnsi="Times New Roman" w:cs="Times New Roman"/>
          <w:sz w:val="24"/>
          <w:szCs w:val="24"/>
        </w:rPr>
        <w:t>Финансирование мероприятий подпрограммы за счет средств областного бюджета планируется в сумме 0 тыс.рублей, в том числе:</w:t>
      </w:r>
    </w:p>
    <w:p w:rsidR="003B7683" w:rsidRPr="003B7683" w:rsidRDefault="003B7683" w:rsidP="003B7683">
      <w:pPr>
        <w:spacing w:after="0"/>
        <w:jc w:val="both"/>
        <w:rPr>
          <w:rFonts w:ascii="Times New Roman" w:hAnsi="Times New Roman" w:cs="Times New Roman"/>
          <w:sz w:val="24"/>
          <w:szCs w:val="24"/>
        </w:rPr>
      </w:pPr>
      <w:r w:rsidRPr="003B7683">
        <w:rPr>
          <w:rFonts w:ascii="Times New Roman" w:hAnsi="Times New Roman" w:cs="Times New Roman"/>
          <w:sz w:val="24"/>
          <w:szCs w:val="24"/>
        </w:rPr>
        <w:t xml:space="preserve">2015г - 0 тыс.рублей; </w:t>
      </w:r>
    </w:p>
    <w:p w:rsidR="003B7683" w:rsidRPr="003B7683" w:rsidRDefault="003B7683" w:rsidP="003B7683">
      <w:pPr>
        <w:spacing w:after="0"/>
        <w:jc w:val="both"/>
        <w:rPr>
          <w:rFonts w:ascii="Times New Roman" w:hAnsi="Times New Roman" w:cs="Times New Roman"/>
          <w:sz w:val="24"/>
          <w:szCs w:val="24"/>
        </w:rPr>
      </w:pPr>
      <w:r w:rsidRPr="003B7683">
        <w:rPr>
          <w:rFonts w:ascii="Times New Roman" w:hAnsi="Times New Roman" w:cs="Times New Roman"/>
          <w:sz w:val="24"/>
          <w:szCs w:val="24"/>
        </w:rPr>
        <w:t>2016 г.- 0 тыс.рублей;</w:t>
      </w:r>
    </w:p>
    <w:p w:rsidR="003B7683" w:rsidRPr="003B7683" w:rsidRDefault="003B7683" w:rsidP="003B7683">
      <w:pPr>
        <w:spacing w:after="0"/>
        <w:jc w:val="both"/>
        <w:rPr>
          <w:rFonts w:ascii="Times New Roman" w:hAnsi="Times New Roman" w:cs="Times New Roman"/>
          <w:sz w:val="24"/>
          <w:szCs w:val="24"/>
        </w:rPr>
      </w:pPr>
      <w:r w:rsidRPr="003B7683">
        <w:rPr>
          <w:rFonts w:ascii="Times New Roman" w:hAnsi="Times New Roman" w:cs="Times New Roman"/>
          <w:sz w:val="24"/>
          <w:szCs w:val="24"/>
        </w:rPr>
        <w:t>2017г. - 0 тыс.рублей.</w:t>
      </w:r>
    </w:p>
    <w:p w:rsidR="003B7683" w:rsidRPr="00F07D68" w:rsidRDefault="003B7683" w:rsidP="003B7683">
      <w:pPr>
        <w:spacing w:after="0"/>
        <w:jc w:val="both"/>
        <w:rPr>
          <w:rFonts w:ascii="Times New Roman" w:hAnsi="Times New Roman" w:cs="Times New Roman"/>
          <w:b/>
          <w:sz w:val="24"/>
          <w:szCs w:val="24"/>
        </w:rPr>
      </w:pPr>
    </w:p>
    <w:p w:rsidR="007037A9" w:rsidRPr="00F07D68" w:rsidRDefault="003B7683" w:rsidP="007037A9">
      <w:pPr>
        <w:spacing w:after="0"/>
        <w:jc w:val="center"/>
        <w:rPr>
          <w:rFonts w:ascii="Times New Roman" w:hAnsi="Times New Roman" w:cs="Times New Roman"/>
          <w:b/>
          <w:sz w:val="24"/>
          <w:szCs w:val="24"/>
        </w:rPr>
      </w:pPr>
      <w:r w:rsidRPr="00F07D68">
        <w:rPr>
          <w:rFonts w:ascii="Times New Roman" w:hAnsi="Times New Roman" w:cs="Times New Roman"/>
          <w:b/>
          <w:sz w:val="24"/>
          <w:szCs w:val="24"/>
        </w:rPr>
        <w:t>Раздел 8. Сведения об участии организаций</w:t>
      </w:r>
    </w:p>
    <w:p w:rsidR="003B7683" w:rsidRDefault="003B7683" w:rsidP="007037A9">
      <w:pPr>
        <w:spacing w:after="0"/>
        <w:ind w:firstLine="708"/>
        <w:jc w:val="both"/>
        <w:rPr>
          <w:rFonts w:ascii="Times New Roman" w:hAnsi="Times New Roman" w:cs="Times New Roman"/>
          <w:sz w:val="24"/>
          <w:szCs w:val="24"/>
        </w:rPr>
      </w:pPr>
      <w:r w:rsidRPr="003B7683">
        <w:rPr>
          <w:rFonts w:ascii="Times New Roman" w:hAnsi="Times New Roman" w:cs="Times New Roman"/>
          <w:sz w:val="24"/>
          <w:szCs w:val="24"/>
        </w:rPr>
        <w:t>Муниципальные унитарные предприятия Киренского района, общественные, и иные организации участия в реализации подпрограммы не принимают.</w:t>
      </w:r>
    </w:p>
    <w:p w:rsidR="007037A9" w:rsidRDefault="007037A9" w:rsidP="007037A9">
      <w:pPr>
        <w:spacing w:after="0"/>
        <w:jc w:val="both"/>
        <w:rPr>
          <w:rFonts w:ascii="Times New Roman" w:hAnsi="Times New Roman" w:cs="Times New Roman"/>
          <w:sz w:val="24"/>
          <w:szCs w:val="24"/>
        </w:rPr>
      </w:pPr>
    </w:p>
    <w:p w:rsidR="003B7683" w:rsidRPr="003B7683" w:rsidRDefault="007037A9" w:rsidP="007037A9">
      <w:pPr>
        <w:tabs>
          <w:tab w:val="left" w:pos="2955"/>
        </w:tabs>
        <w:spacing w:after="0"/>
        <w:jc w:val="right"/>
        <w:rPr>
          <w:rFonts w:ascii="Times New Roman" w:hAnsi="Times New Roman" w:cs="Times New Roman"/>
          <w:bCs/>
          <w:sz w:val="24"/>
          <w:szCs w:val="24"/>
        </w:rPr>
      </w:pPr>
      <w:r>
        <w:rPr>
          <w:rFonts w:ascii="Times New Roman" w:hAnsi="Times New Roman" w:cs="Times New Roman"/>
          <w:sz w:val="24"/>
          <w:szCs w:val="24"/>
        </w:rPr>
        <w:tab/>
      </w:r>
      <w:r w:rsidR="003B7683" w:rsidRPr="003B7683">
        <w:rPr>
          <w:rFonts w:ascii="Times New Roman" w:hAnsi="Times New Roman" w:cs="Times New Roman"/>
          <w:bCs/>
          <w:sz w:val="24"/>
          <w:szCs w:val="24"/>
        </w:rPr>
        <w:t>Приложение 1</w:t>
      </w:r>
    </w:p>
    <w:p w:rsidR="003B7683" w:rsidRPr="003B7683" w:rsidRDefault="003B7683" w:rsidP="007037A9">
      <w:pPr>
        <w:spacing w:after="0"/>
        <w:jc w:val="right"/>
        <w:rPr>
          <w:rFonts w:ascii="Times New Roman" w:hAnsi="Times New Roman" w:cs="Times New Roman"/>
          <w:bCs/>
          <w:sz w:val="24"/>
          <w:szCs w:val="24"/>
        </w:rPr>
      </w:pPr>
      <w:r w:rsidRPr="003B7683">
        <w:rPr>
          <w:rFonts w:ascii="Times New Roman" w:hAnsi="Times New Roman" w:cs="Times New Roman"/>
          <w:sz w:val="24"/>
          <w:szCs w:val="24"/>
        </w:rPr>
        <w:t>к Подпрограмме №5</w:t>
      </w:r>
    </w:p>
    <w:p w:rsidR="003B7683" w:rsidRPr="003B7683" w:rsidRDefault="003B7683" w:rsidP="007037A9">
      <w:pPr>
        <w:spacing w:after="0"/>
        <w:jc w:val="both"/>
        <w:rPr>
          <w:rFonts w:ascii="Times New Roman" w:hAnsi="Times New Roman" w:cs="Times New Roman"/>
          <w:bCs/>
          <w:sz w:val="24"/>
          <w:szCs w:val="24"/>
        </w:rPr>
      </w:pPr>
    </w:p>
    <w:p w:rsidR="003B7683" w:rsidRPr="007037A9" w:rsidRDefault="003B7683" w:rsidP="007037A9">
      <w:pPr>
        <w:spacing w:after="0"/>
        <w:jc w:val="center"/>
        <w:rPr>
          <w:rFonts w:ascii="Times New Roman" w:hAnsi="Times New Roman" w:cs="Times New Roman"/>
          <w:b/>
          <w:bCs/>
          <w:sz w:val="24"/>
          <w:szCs w:val="24"/>
        </w:rPr>
      </w:pPr>
      <w:r w:rsidRPr="007037A9">
        <w:rPr>
          <w:rFonts w:ascii="Times New Roman" w:hAnsi="Times New Roman" w:cs="Times New Roman"/>
          <w:b/>
          <w:bCs/>
          <w:sz w:val="24"/>
          <w:szCs w:val="24"/>
        </w:rPr>
        <w:t>СВЕДЕНИЯ О СОСТАВЕ И ЗНАЧЕНИЯХ ЦЕЛЕВЫХ ПОКАЗАТЕЛЕЙ</w:t>
      </w:r>
    </w:p>
    <w:p w:rsidR="003B7683" w:rsidRPr="007037A9" w:rsidRDefault="003B7683" w:rsidP="007037A9">
      <w:pPr>
        <w:spacing w:after="0"/>
        <w:jc w:val="center"/>
        <w:rPr>
          <w:rFonts w:ascii="Times New Roman" w:hAnsi="Times New Roman" w:cs="Times New Roman"/>
          <w:b/>
          <w:bCs/>
          <w:sz w:val="24"/>
          <w:szCs w:val="24"/>
        </w:rPr>
      </w:pPr>
      <w:r w:rsidRPr="007037A9">
        <w:rPr>
          <w:rFonts w:ascii="Times New Roman" w:hAnsi="Times New Roman" w:cs="Times New Roman"/>
          <w:b/>
          <w:bCs/>
          <w:sz w:val="24"/>
          <w:szCs w:val="24"/>
        </w:rPr>
        <w:t>МУНИЦИПАЛЬНОЙ ПОДПРОГРАММЫ №5</w:t>
      </w:r>
    </w:p>
    <w:p w:rsidR="003B7683" w:rsidRPr="007037A9" w:rsidRDefault="003B7683" w:rsidP="007037A9">
      <w:pPr>
        <w:spacing w:after="0"/>
        <w:jc w:val="center"/>
        <w:rPr>
          <w:rFonts w:ascii="Times New Roman" w:hAnsi="Times New Roman" w:cs="Times New Roman"/>
          <w:b/>
          <w:sz w:val="24"/>
          <w:szCs w:val="24"/>
        </w:rPr>
      </w:pPr>
      <w:r w:rsidRPr="007037A9">
        <w:rPr>
          <w:rFonts w:ascii="Times New Roman" w:hAnsi="Times New Roman" w:cs="Times New Roman"/>
          <w:b/>
          <w:sz w:val="24"/>
          <w:szCs w:val="24"/>
        </w:rPr>
        <w:t>«ПОВЫШЕНИЕ ЭФФЕКТИВНОСТИ БЮДЖЕТНЫХ РАСХОДОВ В КИРЕНСКОМ РАЙОНЕ»</w:t>
      </w:r>
    </w:p>
    <w:tbl>
      <w:tblPr>
        <w:tblW w:w="9848" w:type="dxa"/>
        <w:jc w:val="center"/>
        <w:tblInd w:w="-438" w:type="dxa"/>
        <w:tblLayout w:type="fixed"/>
        <w:tblLook w:val="00A0"/>
      </w:tblPr>
      <w:tblGrid>
        <w:gridCol w:w="388"/>
        <w:gridCol w:w="4472"/>
        <w:gridCol w:w="748"/>
        <w:gridCol w:w="581"/>
        <w:gridCol w:w="567"/>
        <w:gridCol w:w="567"/>
        <w:gridCol w:w="567"/>
        <w:gridCol w:w="567"/>
        <w:gridCol w:w="1391"/>
      </w:tblGrid>
      <w:tr w:rsidR="003B7683" w:rsidRPr="007037A9" w:rsidTr="00F07D68">
        <w:trPr>
          <w:trHeight w:val="300"/>
          <w:tblHeader/>
          <w:jc w:val="center"/>
        </w:trPr>
        <w:tc>
          <w:tcPr>
            <w:tcW w:w="388" w:type="dxa"/>
            <w:vMerge w:val="restart"/>
            <w:tcBorders>
              <w:top w:val="single" w:sz="4" w:space="0" w:color="auto"/>
              <w:left w:val="single" w:sz="4" w:space="0" w:color="auto"/>
              <w:right w:val="single" w:sz="4" w:space="0" w:color="auto"/>
            </w:tcBorders>
            <w:noWrap/>
            <w:vAlign w:val="center"/>
          </w:tcPr>
          <w:p w:rsidR="003B7683" w:rsidRPr="007037A9" w:rsidRDefault="003B7683" w:rsidP="00F07D68">
            <w:pPr>
              <w:spacing w:after="0"/>
              <w:ind w:left="-145" w:right="-108"/>
              <w:jc w:val="center"/>
              <w:rPr>
                <w:rFonts w:ascii="Times New Roman" w:hAnsi="Times New Roman" w:cs="Times New Roman"/>
                <w:sz w:val="20"/>
                <w:szCs w:val="20"/>
              </w:rPr>
            </w:pPr>
            <w:r w:rsidRPr="007037A9">
              <w:rPr>
                <w:rFonts w:ascii="Times New Roman" w:hAnsi="Times New Roman" w:cs="Times New Roman"/>
                <w:bCs/>
                <w:sz w:val="20"/>
                <w:szCs w:val="20"/>
              </w:rPr>
              <w:br/>
            </w:r>
            <w:r w:rsidRPr="007037A9">
              <w:rPr>
                <w:rFonts w:ascii="Times New Roman" w:hAnsi="Times New Roman" w:cs="Times New Roman"/>
                <w:sz w:val="20"/>
                <w:szCs w:val="20"/>
              </w:rPr>
              <w:t>№ п/п</w:t>
            </w:r>
          </w:p>
        </w:tc>
        <w:tc>
          <w:tcPr>
            <w:tcW w:w="4472" w:type="dxa"/>
            <w:vMerge w:val="restart"/>
            <w:tcBorders>
              <w:top w:val="single" w:sz="4" w:space="0" w:color="auto"/>
              <w:left w:val="nil"/>
              <w:right w:val="single" w:sz="4" w:space="0" w:color="auto"/>
            </w:tcBorders>
            <w:noWrap/>
            <w:vAlign w:val="center"/>
          </w:tcPr>
          <w:p w:rsidR="003B7683" w:rsidRPr="007037A9" w:rsidRDefault="003B7683" w:rsidP="00F07D68">
            <w:pPr>
              <w:spacing w:after="0"/>
              <w:jc w:val="center"/>
              <w:rPr>
                <w:rFonts w:ascii="Times New Roman" w:hAnsi="Times New Roman" w:cs="Times New Roman"/>
                <w:sz w:val="20"/>
                <w:szCs w:val="20"/>
              </w:rPr>
            </w:pPr>
            <w:r w:rsidRPr="007037A9">
              <w:rPr>
                <w:rFonts w:ascii="Times New Roman" w:hAnsi="Times New Roman" w:cs="Times New Roman"/>
                <w:sz w:val="20"/>
                <w:szCs w:val="20"/>
              </w:rPr>
              <w:t>Наименование целевого показателя</w:t>
            </w:r>
          </w:p>
        </w:tc>
        <w:tc>
          <w:tcPr>
            <w:tcW w:w="748" w:type="dxa"/>
            <w:vMerge w:val="restart"/>
            <w:tcBorders>
              <w:top w:val="single" w:sz="4" w:space="0" w:color="auto"/>
              <w:left w:val="nil"/>
              <w:right w:val="single" w:sz="4" w:space="0" w:color="auto"/>
            </w:tcBorders>
            <w:noWrap/>
            <w:vAlign w:val="center"/>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Ед. изм.</w:t>
            </w:r>
          </w:p>
        </w:tc>
        <w:tc>
          <w:tcPr>
            <w:tcW w:w="4240" w:type="dxa"/>
            <w:gridSpan w:val="6"/>
            <w:tcBorders>
              <w:top w:val="single" w:sz="4" w:space="0" w:color="auto"/>
              <w:left w:val="nil"/>
              <w:bottom w:val="single" w:sz="4" w:space="0" w:color="auto"/>
              <w:right w:val="single" w:sz="4" w:space="0" w:color="auto"/>
            </w:tcBorders>
            <w:noWrap/>
            <w:vAlign w:val="center"/>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Значения целевых показателей</w:t>
            </w:r>
          </w:p>
        </w:tc>
      </w:tr>
      <w:tr w:rsidR="003B7683" w:rsidRPr="007037A9" w:rsidTr="00F07D68">
        <w:trPr>
          <w:trHeight w:val="300"/>
          <w:tblHeader/>
          <w:jc w:val="center"/>
        </w:trPr>
        <w:tc>
          <w:tcPr>
            <w:tcW w:w="388" w:type="dxa"/>
            <w:vMerge/>
            <w:tcBorders>
              <w:left w:val="single" w:sz="4" w:space="0" w:color="auto"/>
              <w:bottom w:val="single" w:sz="4" w:space="0" w:color="auto"/>
              <w:right w:val="single" w:sz="4" w:space="0" w:color="auto"/>
            </w:tcBorders>
            <w:noWrap/>
            <w:vAlign w:val="center"/>
          </w:tcPr>
          <w:p w:rsidR="003B7683" w:rsidRPr="007037A9" w:rsidRDefault="003B7683" w:rsidP="003B7683">
            <w:pPr>
              <w:spacing w:after="0"/>
              <w:jc w:val="both"/>
              <w:rPr>
                <w:rFonts w:ascii="Times New Roman" w:hAnsi="Times New Roman" w:cs="Times New Roman"/>
                <w:sz w:val="20"/>
                <w:szCs w:val="20"/>
              </w:rPr>
            </w:pPr>
          </w:p>
        </w:tc>
        <w:tc>
          <w:tcPr>
            <w:tcW w:w="4472" w:type="dxa"/>
            <w:vMerge/>
            <w:tcBorders>
              <w:left w:val="nil"/>
              <w:bottom w:val="single" w:sz="4" w:space="0" w:color="auto"/>
              <w:right w:val="single" w:sz="4" w:space="0" w:color="auto"/>
            </w:tcBorders>
            <w:noWrap/>
            <w:vAlign w:val="center"/>
          </w:tcPr>
          <w:p w:rsidR="003B7683" w:rsidRPr="007037A9" w:rsidRDefault="003B7683" w:rsidP="003B7683">
            <w:pPr>
              <w:spacing w:after="0"/>
              <w:jc w:val="both"/>
              <w:rPr>
                <w:rFonts w:ascii="Times New Roman" w:hAnsi="Times New Roman" w:cs="Times New Roman"/>
                <w:sz w:val="20"/>
                <w:szCs w:val="20"/>
              </w:rPr>
            </w:pPr>
          </w:p>
        </w:tc>
        <w:tc>
          <w:tcPr>
            <w:tcW w:w="748" w:type="dxa"/>
            <w:vMerge/>
            <w:tcBorders>
              <w:left w:val="nil"/>
              <w:bottom w:val="single" w:sz="4" w:space="0" w:color="auto"/>
              <w:right w:val="single" w:sz="4" w:space="0" w:color="auto"/>
            </w:tcBorders>
            <w:noWrap/>
            <w:vAlign w:val="center"/>
          </w:tcPr>
          <w:p w:rsidR="003B7683" w:rsidRPr="007037A9" w:rsidRDefault="003B7683" w:rsidP="003B7683">
            <w:pPr>
              <w:spacing w:after="0"/>
              <w:jc w:val="both"/>
              <w:rPr>
                <w:rFonts w:ascii="Times New Roman" w:hAnsi="Times New Roman" w:cs="Times New Roman"/>
                <w:sz w:val="20"/>
                <w:szCs w:val="20"/>
              </w:rPr>
            </w:pPr>
          </w:p>
        </w:tc>
        <w:tc>
          <w:tcPr>
            <w:tcW w:w="581" w:type="dxa"/>
            <w:tcBorders>
              <w:top w:val="nil"/>
              <w:left w:val="nil"/>
              <w:bottom w:val="single" w:sz="4" w:space="0" w:color="auto"/>
              <w:right w:val="single" w:sz="4" w:space="0" w:color="auto"/>
            </w:tcBorders>
            <w:noWrap/>
            <w:vAlign w:val="center"/>
          </w:tcPr>
          <w:p w:rsidR="003B7683" w:rsidRPr="007037A9" w:rsidRDefault="003B7683" w:rsidP="00F07D68">
            <w:pPr>
              <w:spacing w:after="0"/>
              <w:ind w:left="-94" w:right="-120"/>
              <w:jc w:val="both"/>
              <w:rPr>
                <w:rFonts w:ascii="Times New Roman" w:hAnsi="Times New Roman" w:cs="Times New Roman"/>
                <w:sz w:val="20"/>
                <w:szCs w:val="20"/>
              </w:rPr>
            </w:pPr>
            <w:r w:rsidRPr="007037A9">
              <w:rPr>
                <w:rFonts w:ascii="Times New Roman" w:hAnsi="Times New Roman" w:cs="Times New Roman"/>
                <w:sz w:val="20"/>
                <w:szCs w:val="20"/>
              </w:rPr>
              <w:t>2013</w:t>
            </w:r>
          </w:p>
        </w:tc>
        <w:tc>
          <w:tcPr>
            <w:tcW w:w="567" w:type="dxa"/>
            <w:tcBorders>
              <w:top w:val="nil"/>
              <w:left w:val="nil"/>
              <w:bottom w:val="single" w:sz="4" w:space="0" w:color="auto"/>
              <w:right w:val="single" w:sz="4" w:space="0" w:color="auto"/>
            </w:tcBorders>
            <w:noWrap/>
            <w:vAlign w:val="center"/>
          </w:tcPr>
          <w:p w:rsidR="003B7683" w:rsidRPr="007037A9" w:rsidRDefault="003B7683" w:rsidP="00F07D68">
            <w:pPr>
              <w:spacing w:after="0"/>
              <w:ind w:left="-96" w:right="-120"/>
              <w:jc w:val="both"/>
              <w:rPr>
                <w:rFonts w:ascii="Times New Roman" w:hAnsi="Times New Roman" w:cs="Times New Roman"/>
                <w:sz w:val="20"/>
                <w:szCs w:val="20"/>
              </w:rPr>
            </w:pPr>
            <w:r w:rsidRPr="007037A9">
              <w:rPr>
                <w:rFonts w:ascii="Times New Roman" w:hAnsi="Times New Roman" w:cs="Times New Roman"/>
                <w:sz w:val="20"/>
                <w:szCs w:val="20"/>
              </w:rPr>
              <w:t>2014</w:t>
            </w:r>
          </w:p>
        </w:tc>
        <w:tc>
          <w:tcPr>
            <w:tcW w:w="567" w:type="dxa"/>
            <w:tcBorders>
              <w:top w:val="nil"/>
              <w:left w:val="nil"/>
              <w:bottom w:val="single" w:sz="4" w:space="0" w:color="auto"/>
              <w:right w:val="single" w:sz="4" w:space="0" w:color="auto"/>
            </w:tcBorders>
            <w:noWrap/>
            <w:vAlign w:val="center"/>
          </w:tcPr>
          <w:p w:rsidR="003B7683" w:rsidRPr="007037A9" w:rsidRDefault="003B7683" w:rsidP="00F07D68">
            <w:pPr>
              <w:spacing w:after="0"/>
              <w:ind w:left="-96" w:right="-119"/>
              <w:jc w:val="both"/>
              <w:rPr>
                <w:rFonts w:ascii="Times New Roman" w:hAnsi="Times New Roman" w:cs="Times New Roman"/>
                <w:sz w:val="20"/>
                <w:szCs w:val="20"/>
              </w:rPr>
            </w:pPr>
            <w:r w:rsidRPr="007037A9">
              <w:rPr>
                <w:rFonts w:ascii="Times New Roman" w:hAnsi="Times New Roman" w:cs="Times New Roman"/>
                <w:sz w:val="20"/>
                <w:szCs w:val="20"/>
              </w:rPr>
              <w:t>2015</w:t>
            </w:r>
          </w:p>
        </w:tc>
        <w:tc>
          <w:tcPr>
            <w:tcW w:w="567" w:type="dxa"/>
            <w:tcBorders>
              <w:top w:val="nil"/>
              <w:left w:val="nil"/>
              <w:bottom w:val="single" w:sz="4" w:space="0" w:color="auto"/>
              <w:right w:val="single" w:sz="4" w:space="0" w:color="auto"/>
            </w:tcBorders>
            <w:noWrap/>
            <w:vAlign w:val="center"/>
          </w:tcPr>
          <w:p w:rsidR="003B7683" w:rsidRPr="007037A9" w:rsidRDefault="003B7683" w:rsidP="00F07D68">
            <w:pPr>
              <w:spacing w:after="0"/>
              <w:ind w:left="-97" w:right="-120"/>
              <w:jc w:val="both"/>
              <w:rPr>
                <w:rFonts w:ascii="Times New Roman" w:hAnsi="Times New Roman" w:cs="Times New Roman"/>
                <w:sz w:val="20"/>
                <w:szCs w:val="20"/>
              </w:rPr>
            </w:pPr>
            <w:r w:rsidRPr="007037A9">
              <w:rPr>
                <w:rFonts w:ascii="Times New Roman" w:hAnsi="Times New Roman" w:cs="Times New Roman"/>
                <w:sz w:val="20"/>
                <w:szCs w:val="20"/>
              </w:rPr>
              <w:t>2016</w:t>
            </w:r>
          </w:p>
        </w:tc>
        <w:tc>
          <w:tcPr>
            <w:tcW w:w="567" w:type="dxa"/>
            <w:tcBorders>
              <w:top w:val="nil"/>
              <w:left w:val="nil"/>
              <w:bottom w:val="single" w:sz="4" w:space="0" w:color="auto"/>
              <w:right w:val="single" w:sz="4" w:space="0" w:color="auto"/>
            </w:tcBorders>
            <w:noWrap/>
            <w:vAlign w:val="center"/>
          </w:tcPr>
          <w:p w:rsidR="003B7683" w:rsidRPr="007037A9" w:rsidRDefault="003B7683" w:rsidP="00F07D68">
            <w:pPr>
              <w:spacing w:after="0"/>
              <w:ind w:left="-96" w:right="-108"/>
              <w:jc w:val="both"/>
              <w:rPr>
                <w:rFonts w:ascii="Times New Roman" w:hAnsi="Times New Roman" w:cs="Times New Roman"/>
                <w:sz w:val="20"/>
                <w:szCs w:val="20"/>
              </w:rPr>
            </w:pPr>
            <w:r w:rsidRPr="007037A9">
              <w:rPr>
                <w:rFonts w:ascii="Times New Roman" w:hAnsi="Times New Roman" w:cs="Times New Roman"/>
                <w:sz w:val="20"/>
                <w:szCs w:val="20"/>
              </w:rPr>
              <w:t>2017</w:t>
            </w:r>
          </w:p>
        </w:tc>
        <w:tc>
          <w:tcPr>
            <w:tcW w:w="1391" w:type="dxa"/>
            <w:tcBorders>
              <w:top w:val="nil"/>
              <w:left w:val="nil"/>
              <w:bottom w:val="single" w:sz="4" w:space="0" w:color="auto"/>
              <w:right w:val="single" w:sz="4" w:space="0" w:color="auto"/>
            </w:tcBorders>
            <w:noWrap/>
            <w:vAlign w:val="center"/>
          </w:tcPr>
          <w:p w:rsidR="003B7683" w:rsidRPr="00F07D68" w:rsidRDefault="003B7683" w:rsidP="00F07D68">
            <w:pPr>
              <w:spacing w:after="0"/>
              <w:ind w:left="-71" w:right="-29"/>
              <w:jc w:val="both"/>
              <w:rPr>
                <w:rFonts w:ascii="Times New Roman" w:hAnsi="Times New Roman" w:cs="Times New Roman"/>
                <w:sz w:val="18"/>
                <w:szCs w:val="18"/>
              </w:rPr>
            </w:pPr>
            <w:r w:rsidRPr="00F07D68">
              <w:rPr>
                <w:rFonts w:ascii="Times New Roman" w:hAnsi="Times New Roman" w:cs="Times New Roman"/>
                <w:sz w:val="18"/>
                <w:szCs w:val="18"/>
              </w:rPr>
              <w:t>год завершения действия программы</w:t>
            </w:r>
          </w:p>
        </w:tc>
      </w:tr>
      <w:tr w:rsidR="003B7683" w:rsidRPr="007037A9" w:rsidTr="00F07D68">
        <w:trPr>
          <w:trHeight w:val="300"/>
          <w:tblHeader/>
          <w:jc w:val="center"/>
        </w:trPr>
        <w:tc>
          <w:tcPr>
            <w:tcW w:w="388" w:type="dxa"/>
            <w:tcBorders>
              <w:top w:val="single" w:sz="4" w:space="0" w:color="auto"/>
              <w:left w:val="single" w:sz="4" w:space="0" w:color="auto"/>
              <w:bottom w:val="single" w:sz="4" w:space="0" w:color="auto"/>
              <w:right w:val="single" w:sz="4" w:space="0" w:color="auto"/>
            </w:tcBorders>
            <w:noWrap/>
            <w:vAlign w:val="center"/>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1</w:t>
            </w:r>
          </w:p>
        </w:tc>
        <w:tc>
          <w:tcPr>
            <w:tcW w:w="4472" w:type="dxa"/>
            <w:tcBorders>
              <w:top w:val="single" w:sz="4" w:space="0" w:color="auto"/>
              <w:left w:val="nil"/>
              <w:bottom w:val="single" w:sz="4" w:space="0" w:color="auto"/>
              <w:right w:val="single" w:sz="4" w:space="0" w:color="auto"/>
            </w:tcBorders>
            <w:noWrap/>
            <w:vAlign w:val="center"/>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2</w:t>
            </w:r>
          </w:p>
        </w:tc>
        <w:tc>
          <w:tcPr>
            <w:tcW w:w="748" w:type="dxa"/>
            <w:tcBorders>
              <w:top w:val="single" w:sz="4" w:space="0" w:color="auto"/>
              <w:left w:val="nil"/>
              <w:bottom w:val="single" w:sz="4" w:space="0" w:color="auto"/>
              <w:right w:val="single" w:sz="4" w:space="0" w:color="auto"/>
            </w:tcBorders>
            <w:noWrap/>
            <w:vAlign w:val="center"/>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3</w:t>
            </w:r>
          </w:p>
        </w:tc>
        <w:tc>
          <w:tcPr>
            <w:tcW w:w="581" w:type="dxa"/>
            <w:tcBorders>
              <w:top w:val="single" w:sz="4" w:space="0" w:color="auto"/>
              <w:left w:val="nil"/>
              <w:bottom w:val="single" w:sz="4" w:space="0" w:color="auto"/>
              <w:right w:val="single" w:sz="4" w:space="0" w:color="auto"/>
            </w:tcBorders>
            <w:noWrap/>
            <w:vAlign w:val="center"/>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4</w:t>
            </w:r>
          </w:p>
        </w:tc>
        <w:tc>
          <w:tcPr>
            <w:tcW w:w="567" w:type="dxa"/>
            <w:tcBorders>
              <w:top w:val="single" w:sz="4" w:space="0" w:color="auto"/>
              <w:left w:val="nil"/>
              <w:bottom w:val="single" w:sz="4" w:space="0" w:color="auto"/>
              <w:right w:val="single" w:sz="4" w:space="0" w:color="auto"/>
            </w:tcBorders>
            <w:noWrap/>
            <w:vAlign w:val="center"/>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5</w:t>
            </w:r>
          </w:p>
        </w:tc>
        <w:tc>
          <w:tcPr>
            <w:tcW w:w="567" w:type="dxa"/>
            <w:tcBorders>
              <w:top w:val="single" w:sz="4" w:space="0" w:color="auto"/>
              <w:left w:val="nil"/>
              <w:bottom w:val="single" w:sz="4" w:space="0" w:color="auto"/>
              <w:right w:val="single" w:sz="4" w:space="0" w:color="auto"/>
            </w:tcBorders>
            <w:noWrap/>
            <w:vAlign w:val="center"/>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6</w:t>
            </w:r>
          </w:p>
        </w:tc>
        <w:tc>
          <w:tcPr>
            <w:tcW w:w="567" w:type="dxa"/>
            <w:tcBorders>
              <w:top w:val="single" w:sz="4" w:space="0" w:color="auto"/>
              <w:left w:val="nil"/>
              <w:bottom w:val="single" w:sz="4" w:space="0" w:color="auto"/>
              <w:right w:val="single" w:sz="4" w:space="0" w:color="auto"/>
            </w:tcBorders>
            <w:noWrap/>
            <w:vAlign w:val="center"/>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7</w:t>
            </w:r>
          </w:p>
        </w:tc>
        <w:tc>
          <w:tcPr>
            <w:tcW w:w="567" w:type="dxa"/>
            <w:tcBorders>
              <w:top w:val="single" w:sz="4" w:space="0" w:color="auto"/>
              <w:left w:val="nil"/>
              <w:bottom w:val="single" w:sz="4" w:space="0" w:color="auto"/>
              <w:right w:val="single" w:sz="4" w:space="0" w:color="auto"/>
            </w:tcBorders>
            <w:noWrap/>
            <w:vAlign w:val="center"/>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8</w:t>
            </w:r>
          </w:p>
        </w:tc>
        <w:tc>
          <w:tcPr>
            <w:tcW w:w="1391" w:type="dxa"/>
            <w:tcBorders>
              <w:top w:val="single" w:sz="4" w:space="0" w:color="auto"/>
              <w:left w:val="nil"/>
              <w:bottom w:val="single" w:sz="4" w:space="0" w:color="auto"/>
              <w:right w:val="single" w:sz="4" w:space="0" w:color="auto"/>
            </w:tcBorders>
            <w:noWrap/>
            <w:vAlign w:val="center"/>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10</w:t>
            </w:r>
          </w:p>
        </w:tc>
      </w:tr>
      <w:tr w:rsidR="003B7683" w:rsidRPr="007037A9" w:rsidTr="00F07D68">
        <w:trPr>
          <w:trHeight w:val="300"/>
          <w:jc w:val="center"/>
        </w:trPr>
        <w:tc>
          <w:tcPr>
            <w:tcW w:w="9848" w:type="dxa"/>
            <w:gridSpan w:val="9"/>
            <w:tcBorders>
              <w:top w:val="nil"/>
              <w:left w:val="single" w:sz="4" w:space="0" w:color="auto"/>
              <w:bottom w:val="single" w:sz="4" w:space="0" w:color="auto"/>
              <w:right w:val="single" w:sz="4" w:space="0" w:color="auto"/>
            </w:tcBorders>
            <w:noWrap/>
            <w:vAlign w:val="center"/>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Подпрограмма №5 «Повышение эффективности бюджетных расходов в Киренском районе»</w:t>
            </w:r>
          </w:p>
          <w:p w:rsidR="003B7683" w:rsidRPr="007037A9" w:rsidRDefault="003B7683" w:rsidP="003B7683">
            <w:pPr>
              <w:spacing w:after="0"/>
              <w:jc w:val="both"/>
              <w:rPr>
                <w:rFonts w:ascii="Times New Roman" w:hAnsi="Times New Roman" w:cs="Times New Roman"/>
                <w:sz w:val="20"/>
                <w:szCs w:val="20"/>
              </w:rPr>
            </w:pPr>
          </w:p>
        </w:tc>
      </w:tr>
      <w:tr w:rsidR="003B7683" w:rsidRPr="007037A9" w:rsidTr="00F07D68">
        <w:trPr>
          <w:trHeight w:val="300"/>
          <w:jc w:val="center"/>
        </w:trPr>
        <w:tc>
          <w:tcPr>
            <w:tcW w:w="388" w:type="dxa"/>
            <w:tcBorders>
              <w:top w:val="nil"/>
              <w:left w:val="single" w:sz="4" w:space="0" w:color="auto"/>
              <w:bottom w:val="single" w:sz="4" w:space="0" w:color="auto"/>
              <w:right w:val="single" w:sz="4" w:space="0" w:color="auto"/>
            </w:tcBorders>
            <w:noWrap/>
            <w:vAlign w:val="center"/>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1.1</w:t>
            </w:r>
          </w:p>
        </w:tc>
        <w:tc>
          <w:tcPr>
            <w:tcW w:w="4472" w:type="dxa"/>
            <w:tcBorders>
              <w:top w:val="nil"/>
              <w:left w:val="nil"/>
              <w:bottom w:val="single" w:sz="4" w:space="0" w:color="auto"/>
              <w:right w:val="single" w:sz="4" w:space="0" w:color="auto"/>
            </w:tcBorders>
            <w:noWrap/>
            <w:vAlign w:val="center"/>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 xml:space="preserve">Отношение объема просроченной  кредиторской задолженности бюджета МО Киренский район к расходам бюджета </w:t>
            </w:r>
          </w:p>
        </w:tc>
        <w:tc>
          <w:tcPr>
            <w:tcW w:w="748" w:type="dxa"/>
            <w:tcBorders>
              <w:top w:val="nil"/>
              <w:left w:val="nil"/>
              <w:bottom w:val="single" w:sz="4" w:space="0" w:color="auto"/>
              <w:right w:val="single" w:sz="4" w:space="0" w:color="auto"/>
            </w:tcBorders>
            <w:noWrap/>
            <w:vAlign w:val="center"/>
          </w:tcPr>
          <w:p w:rsidR="00F07D68" w:rsidRDefault="003B7683" w:rsidP="00F07D68">
            <w:pPr>
              <w:spacing w:after="0"/>
              <w:ind w:left="-47" w:right="-133" w:firstLine="3"/>
              <w:jc w:val="both"/>
              <w:rPr>
                <w:rFonts w:ascii="Times New Roman" w:hAnsi="Times New Roman" w:cs="Times New Roman"/>
                <w:sz w:val="20"/>
                <w:szCs w:val="20"/>
              </w:rPr>
            </w:pPr>
            <w:r w:rsidRPr="007037A9">
              <w:rPr>
                <w:rFonts w:ascii="Times New Roman" w:hAnsi="Times New Roman" w:cs="Times New Roman"/>
                <w:sz w:val="20"/>
                <w:szCs w:val="20"/>
              </w:rPr>
              <w:t>Тыс.</w:t>
            </w:r>
          </w:p>
          <w:p w:rsidR="003B7683" w:rsidRPr="007037A9" w:rsidRDefault="003B7683" w:rsidP="00F07D68">
            <w:pPr>
              <w:spacing w:after="0"/>
              <w:ind w:left="-44" w:right="-133"/>
              <w:jc w:val="both"/>
              <w:rPr>
                <w:rFonts w:ascii="Times New Roman" w:hAnsi="Times New Roman" w:cs="Times New Roman"/>
                <w:sz w:val="20"/>
                <w:szCs w:val="20"/>
              </w:rPr>
            </w:pPr>
            <w:r w:rsidRPr="007037A9">
              <w:rPr>
                <w:rFonts w:ascii="Times New Roman" w:hAnsi="Times New Roman" w:cs="Times New Roman"/>
                <w:sz w:val="20"/>
                <w:szCs w:val="20"/>
              </w:rPr>
              <w:t>руб.</w:t>
            </w:r>
          </w:p>
        </w:tc>
        <w:tc>
          <w:tcPr>
            <w:tcW w:w="581" w:type="dxa"/>
            <w:tcBorders>
              <w:top w:val="nil"/>
              <w:left w:val="nil"/>
              <w:bottom w:val="single" w:sz="4" w:space="0" w:color="auto"/>
              <w:right w:val="single" w:sz="4" w:space="0" w:color="auto"/>
            </w:tcBorders>
            <w:noWrap/>
            <w:vAlign w:val="center"/>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0</w:t>
            </w:r>
          </w:p>
        </w:tc>
        <w:tc>
          <w:tcPr>
            <w:tcW w:w="567" w:type="dxa"/>
            <w:tcBorders>
              <w:top w:val="nil"/>
              <w:left w:val="nil"/>
              <w:bottom w:val="single" w:sz="4" w:space="0" w:color="auto"/>
              <w:right w:val="single" w:sz="4" w:space="0" w:color="auto"/>
            </w:tcBorders>
            <w:noWrap/>
            <w:vAlign w:val="center"/>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0</w:t>
            </w:r>
          </w:p>
        </w:tc>
        <w:tc>
          <w:tcPr>
            <w:tcW w:w="567" w:type="dxa"/>
            <w:tcBorders>
              <w:top w:val="nil"/>
              <w:left w:val="nil"/>
              <w:bottom w:val="single" w:sz="4" w:space="0" w:color="auto"/>
              <w:right w:val="single" w:sz="4" w:space="0" w:color="auto"/>
            </w:tcBorders>
            <w:noWrap/>
            <w:vAlign w:val="center"/>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0</w:t>
            </w:r>
          </w:p>
        </w:tc>
        <w:tc>
          <w:tcPr>
            <w:tcW w:w="567" w:type="dxa"/>
            <w:tcBorders>
              <w:top w:val="nil"/>
              <w:left w:val="nil"/>
              <w:bottom w:val="single" w:sz="4" w:space="0" w:color="auto"/>
              <w:right w:val="single" w:sz="4" w:space="0" w:color="auto"/>
            </w:tcBorders>
            <w:noWrap/>
            <w:vAlign w:val="center"/>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0</w:t>
            </w:r>
          </w:p>
        </w:tc>
        <w:tc>
          <w:tcPr>
            <w:tcW w:w="567" w:type="dxa"/>
            <w:tcBorders>
              <w:top w:val="nil"/>
              <w:left w:val="nil"/>
              <w:bottom w:val="single" w:sz="4" w:space="0" w:color="auto"/>
              <w:right w:val="single" w:sz="4" w:space="0" w:color="auto"/>
            </w:tcBorders>
            <w:noWrap/>
            <w:vAlign w:val="center"/>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0</w:t>
            </w:r>
          </w:p>
        </w:tc>
        <w:tc>
          <w:tcPr>
            <w:tcW w:w="1391" w:type="dxa"/>
            <w:tcBorders>
              <w:top w:val="nil"/>
              <w:left w:val="nil"/>
              <w:bottom w:val="single" w:sz="4" w:space="0" w:color="auto"/>
              <w:right w:val="single" w:sz="4" w:space="0" w:color="auto"/>
            </w:tcBorders>
            <w:noWrap/>
            <w:vAlign w:val="center"/>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0</w:t>
            </w:r>
          </w:p>
        </w:tc>
      </w:tr>
      <w:tr w:rsidR="003B7683" w:rsidRPr="007037A9" w:rsidTr="00F07D68">
        <w:trPr>
          <w:trHeight w:val="300"/>
          <w:jc w:val="center"/>
        </w:trPr>
        <w:tc>
          <w:tcPr>
            <w:tcW w:w="388" w:type="dxa"/>
            <w:tcBorders>
              <w:top w:val="nil"/>
              <w:left w:val="single" w:sz="4" w:space="0" w:color="auto"/>
              <w:bottom w:val="single" w:sz="4" w:space="0" w:color="auto"/>
              <w:right w:val="single" w:sz="4" w:space="0" w:color="auto"/>
            </w:tcBorders>
            <w:noWrap/>
            <w:vAlign w:val="center"/>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1.2</w:t>
            </w:r>
          </w:p>
        </w:tc>
        <w:tc>
          <w:tcPr>
            <w:tcW w:w="4472" w:type="dxa"/>
            <w:tcBorders>
              <w:top w:val="nil"/>
              <w:left w:val="nil"/>
              <w:bottom w:val="single" w:sz="4" w:space="0" w:color="auto"/>
              <w:right w:val="single" w:sz="4" w:space="0" w:color="auto"/>
            </w:tcBorders>
            <w:noWrap/>
            <w:vAlign w:val="center"/>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Доля расходов бюджета утвержденных на плановый период</w:t>
            </w:r>
          </w:p>
        </w:tc>
        <w:tc>
          <w:tcPr>
            <w:tcW w:w="748" w:type="dxa"/>
            <w:tcBorders>
              <w:top w:val="nil"/>
              <w:left w:val="nil"/>
              <w:bottom w:val="single" w:sz="4" w:space="0" w:color="auto"/>
              <w:right w:val="single" w:sz="4" w:space="0" w:color="auto"/>
            </w:tcBorders>
            <w:noWrap/>
            <w:vAlign w:val="center"/>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w:t>
            </w:r>
          </w:p>
        </w:tc>
        <w:tc>
          <w:tcPr>
            <w:tcW w:w="581" w:type="dxa"/>
            <w:tcBorders>
              <w:top w:val="nil"/>
              <w:left w:val="nil"/>
              <w:bottom w:val="single" w:sz="4" w:space="0" w:color="auto"/>
              <w:right w:val="single" w:sz="4" w:space="0" w:color="auto"/>
            </w:tcBorders>
            <w:noWrap/>
            <w:vAlign w:val="center"/>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100</w:t>
            </w:r>
          </w:p>
        </w:tc>
        <w:tc>
          <w:tcPr>
            <w:tcW w:w="567" w:type="dxa"/>
            <w:tcBorders>
              <w:top w:val="nil"/>
              <w:left w:val="nil"/>
              <w:bottom w:val="single" w:sz="4" w:space="0" w:color="auto"/>
              <w:right w:val="single" w:sz="4" w:space="0" w:color="auto"/>
            </w:tcBorders>
            <w:noWrap/>
            <w:vAlign w:val="center"/>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100</w:t>
            </w:r>
          </w:p>
        </w:tc>
        <w:tc>
          <w:tcPr>
            <w:tcW w:w="567" w:type="dxa"/>
            <w:tcBorders>
              <w:top w:val="nil"/>
              <w:left w:val="nil"/>
              <w:bottom w:val="single" w:sz="4" w:space="0" w:color="auto"/>
              <w:right w:val="single" w:sz="4" w:space="0" w:color="auto"/>
            </w:tcBorders>
            <w:noWrap/>
            <w:vAlign w:val="center"/>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100</w:t>
            </w:r>
          </w:p>
        </w:tc>
        <w:tc>
          <w:tcPr>
            <w:tcW w:w="567" w:type="dxa"/>
            <w:tcBorders>
              <w:top w:val="nil"/>
              <w:left w:val="nil"/>
              <w:bottom w:val="single" w:sz="4" w:space="0" w:color="auto"/>
              <w:right w:val="single" w:sz="4" w:space="0" w:color="auto"/>
            </w:tcBorders>
            <w:noWrap/>
            <w:vAlign w:val="center"/>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100</w:t>
            </w:r>
          </w:p>
        </w:tc>
        <w:tc>
          <w:tcPr>
            <w:tcW w:w="567" w:type="dxa"/>
            <w:tcBorders>
              <w:top w:val="nil"/>
              <w:left w:val="nil"/>
              <w:bottom w:val="single" w:sz="4" w:space="0" w:color="auto"/>
              <w:right w:val="single" w:sz="4" w:space="0" w:color="auto"/>
            </w:tcBorders>
            <w:noWrap/>
            <w:vAlign w:val="center"/>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100</w:t>
            </w:r>
          </w:p>
        </w:tc>
        <w:tc>
          <w:tcPr>
            <w:tcW w:w="1391" w:type="dxa"/>
            <w:tcBorders>
              <w:top w:val="nil"/>
              <w:left w:val="nil"/>
              <w:bottom w:val="single" w:sz="4" w:space="0" w:color="auto"/>
              <w:right w:val="single" w:sz="4" w:space="0" w:color="auto"/>
            </w:tcBorders>
            <w:noWrap/>
            <w:vAlign w:val="center"/>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100</w:t>
            </w:r>
          </w:p>
        </w:tc>
      </w:tr>
    </w:tbl>
    <w:p w:rsidR="003B7683" w:rsidRPr="003B7683" w:rsidRDefault="003B7683" w:rsidP="007037A9">
      <w:pPr>
        <w:spacing w:after="0"/>
        <w:jc w:val="right"/>
        <w:rPr>
          <w:rFonts w:ascii="Times New Roman" w:hAnsi="Times New Roman" w:cs="Times New Roman"/>
          <w:sz w:val="24"/>
          <w:szCs w:val="24"/>
        </w:rPr>
      </w:pPr>
      <w:r w:rsidRPr="003B7683">
        <w:rPr>
          <w:rFonts w:ascii="Times New Roman" w:hAnsi="Times New Roman" w:cs="Times New Roman"/>
          <w:sz w:val="24"/>
          <w:szCs w:val="24"/>
        </w:rPr>
        <w:lastRenderedPageBreak/>
        <w:t>Приложение 2</w:t>
      </w:r>
    </w:p>
    <w:p w:rsidR="003B7683" w:rsidRPr="003B7683" w:rsidRDefault="003B7683" w:rsidP="007037A9">
      <w:pPr>
        <w:spacing w:after="0"/>
        <w:jc w:val="right"/>
        <w:rPr>
          <w:rFonts w:ascii="Times New Roman" w:hAnsi="Times New Roman" w:cs="Times New Roman"/>
          <w:sz w:val="24"/>
          <w:szCs w:val="24"/>
        </w:rPr>
      </w:pPr>
      <w:r w:rsidRPr="003B7683">
        <w:rPr>
          <w:rFonts w:ascii="Times New Roman" w:hAnsi="Times New Roman" w:cs="Times New Roman"/>
          <w:sz w:val="24"/>
          <w:szCs w:val="24"/>
        </w:rPr>
        <w:t xml:space="preserve">к  Подпрограмме  №5 </w:t>
      </w:r>
    </w:p>
    <w:p w:rsidR="003B7683" w:rsidRPr="003B7683" w:rsidRDefault="003B7683" w:rsidP="003B7683">
      <w:pPr>
        <w:spacing w:after="0"/>
        <w:jc w:val="both"/>
        <w:rPr>
          <w:rFonts w:ascii="Times New Roman" w:hAnsi="Times New Roman" w:cs="Times New Roman"/>
          <w:bCs/>
          <w:sz w:val="24"/>
          <w:szCs w:val="24"/>
        </w:rPr>
      </w:pPr>
    </w:p>
    <w:p w:rsidR="003B7683" w:rsidRPr="007037A9" w:rsidRDefault="003B7683" w:rsidP="007037A9">
      <w:pPr>
        <w:spacing w:after="0"/>
        <w:jc w:val="center"/>
        <w:rPr>
          <w:rFonts w:ascii="Times New Roman" w:hAnsi="Times New Roman" w:cs="Times New Roman"/>
          <w:b/>
          <w:bCs/>
          <w:sz w:val="24"/>
          <w:szCs w:val="24"/>
        </w:rPr>
      </w:pPr>
      <w:r w:rsidRPr="007037A9">
        <w:rPr>
          <w:rFonts w:ascii="Times New Roman" w:hAnsi="Times New Roman" w:cs="Times New Roman"/>
          <w:b/>
          <w:bCs/>
          <w:sz w:val="24"/>
          <w:szCs w:val="24"/>
        </w:rPr>
        <w:t>ПЕРЕЧЕНЬ ВЕДОМСТВЕННЫХ ЦЕЛЕВЫХ ПРОГРАММ И</w:t>
      </w:r>
    </w:p>
    <w:p w:rsidR="003B7683" w:rsidRPr="007037A9" w:rsidRDefault="003B7683" w:rsidP="007037A9">
      <w:pPr>
        <w:spacing w:after="0"/>
        <w:jc w:val="center"/>
        <w:rPr>
          <w:rFonts w:ascii="Times New Roman" w:hAnsi="Times New Roman" w:cs="Times New Roman"/>
          <w:b/>
          <w:bCs/>
          <w:sz w:val="24"/>
          <w:szCs w:val="24"/>
        </w:rPr>
      </w:pPr>
      <w:r w:rsidRPr="007037A9">
        <w:rPr>
          <w:rFonts w:ascii="Times New Roman" w:hAnsi="Times New Roman" w:cs="Times New Roman"/>
          <w:b/>
          <w:bCs/>
          <w:sz w:val="24"/>
          <w:szCs w:val="24"/>
        </w:rPr>
        <w:t>ОСНОВНЫХ МЕРОПРИЯТИЙ ПОДПРОГРАММЫ№5</w:t>
      </w:r>
    </w:p>
    <w:p w:rsidR="003B7683" w:rsidRPr="007037A9" w:rsidRDefault="003B7683" w:rsidP="007037A9">
      <w:pPr>
        <w:spacing w:after="0"/>
        <w:jc w:val="center"/>
        <w:rPr>
          <w:rFonts w:ascii="Times New Roman" w:hAnsi="Times New Roman" w:cs="Times New Roman"/>
          <w:b/>
          <w:sz w:val="24"/>
          <w:szCs w:val="24"/>
        </w:rPr>
      </w:pPr>
      <w:r w:rsidRPr="007037A9">
        <w:rPr>
          <w:rFonts w:ascii="Times New Roman" w:hAnsi="Times New Roman" w:cs="Times New Roman"/>
          <w:b/>
          <w:sz w:val="24"/>
          <w:szCs w:val="24"/>
        </w:rPr>
        <w:t>«ПОВЫШЕНИЕ ЭФФЕКТИВНОСТИ БЮДЖЕТНЫХ РАСХОДОВ В КИРЕНСКОМ РАЙОНЕ»</w:t>
      </w:r>
    </w:p>
    <w:p w:rsidR="003B7683" w:rsidRPr="003B7683" w:rsidRDefault="003B7683" w:rsidP="003B7683">
      <w:pPr>
        <w:spacing w:after="0"/>
        <w:jc w:val="both"/>
        <w:rPr>
          <w:rFonts w:ascii="Times New Roman" w:hAnsi="Times New Roman" w:cs="Times New Roman"/>
          <w:bCs/>
          <w:sz w:val="24"/>
          <w:szCs w:val="24"/>
        </w:rPr>
      </w:pPr>
    </w:p>
    <w:tbl>
      <w:tblPr>
        <w:tblW w:w="4948" w:type="pct"/>
        <w:tblLayout w:type="fixed"/>
        <w:tblLook w:val="04A0"/>
      </w:tblPr>
      <w:tblGrid>
        <w:gridCol w:w="485"/>
        <w:gridCol w:w="1968"/>
        <w:gridCol w:w="1483"/>
        <w:gridCol w:w="1190"/>
        <w:gridCol w:w="1190"/>
        <w:gridCol w:w="1704"/>
        <w:gridCol w:w="2294"/>
      </w:tblGrid>
      <w:tr w:rsidR="003B7683" w:rsidRPr="007037A9" w:rsidTr="00F07D68">
        <w:trPr>
          <w:trHeight w:val="300"/>
        </w:trPr>
        <w:tc>
          <w:tcPr>
            <w:tcW w:w="23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w:t>
            </w:r>
            <w:r w:rsidRPr="007037A9">
              <w:rPr>
                <w:rFonts w:ascii="Times New Roman" w:hAnsi="Times New Roman" w:cs="Times New Roman"/>
                <w:sz w:val="20"/>
                <w:szCs w:val="20"/>
              </w:rPr>
              <w:br/>
              <w:t>п/п</w:t>
            </w:r>
          </w:p>
        </w:tc>
        <w:tc>
          <w:tcPr>
            <w:tcW w:w="95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B7683" w:rsidRPr="007037A9" w:rsidRDefault="003B7683" w:rsidP="00F07D68">
            <w:pPr>
              <w:spacing w:after="0"/>
              <w:ind w:left="-59" w:right="-31"/>
              <w:jc w:val="both"/>
              <w:rPr>
                <w:rFonts w:ascii="Times New Roman" w:hAnsi="Times New Roman" w:cs="Times New Roman"/>
                <w:sz w:val="20"/>
                <w:szCs w:val="20"/>
              </w:rPr>
            </w:pPr>
            <w:r w:rsidRPr="007037A9">
              <w:rPr>
                <w:rFonts w:ascii="Times New Roman" w:hAnsi="Times New Roman" w:cs="Times New Roman"/>
                <w:sz w:val="20"/>
                <w:szCs w:val="20"/>
              </w:rPr>
              <w:t>Наименование подпрограммы муниципальной программы, ведомственной целевой программы, основного мероприятия</w:t>
            </w:r>
          </w:p>
        </w:tc>
        <w:tc>
          <w:tcPr>
            <w:tcW w:w="719"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B7683" w:rsidRPr="007037A9" w:rsidRDefault="003B7683" w:rsidP="00F07D68">
            <w:pPr>
              <w:spacing w:after="0"/>
              <w:ind w:left="-43" w:right="-108"/>
              <w:jc w:val="both"/>
              <w:rPr>
                <w:rFonts w:ascii="Times New Roman" w:hAnsi="Times New Roman" w:cs="Times New Roman"/>
                <w:sz w:val="20"/>
                <w:szCs w:val="20"/>
              </w:rPr>
            </w:pPr>
            <w:r w:rsidRPr="007037A9">
              <w:rPr>
                <w:rFonts w:ascii="Times New Roman" w:hAnsi="Times New Roman" w:cs="Times New Roman"/>
                <w:sz w:val="20"/>
                <w:szCs w:val="20"/>
              </w:rPr>
              <w:t>Ответственный исполнитель</w:t>
            </w:r>
          </w:p>
        </w:tc>
        <w:tc>
          <w:tcPr>
            <w:tcW w:w="1154" w:type="pct"/>
            <w:gridSpan w:val="2"/>
            <w:tcBorders>
              <w:top w:val="single" w:sz="4" w:space="0" w:color="auto"/>
              <w:left w:val="nil"/>
              <w:bottom w:val="single" w:sz="4" w:space="0" w:color="auto"/>
              <w:right w:val="single" w:sz="4" w:space="0" w:color="000000"/>
            </w:tcBorders>
            <w:shd w:val="clear" w:color="auto" w:fill="auto"/>
            <w:vAlign w:val="center"/>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Срок</w:t>
            </w:r>
          </w:p>
        </w:tc>
        <w:tc>
          <w:tcPr>
            <w:tcW w:w="826"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B7683" w:rsidRPr="007037A9" w:rsidRDefault="003B7683" w:rsidP="00F07D68">
            <w:pPr>
              <w:spacing w:after="0"/>
              <w:ind w:left="-79" w:right="-134"/>
              <w:jc w:val="both"/>
              <w:rPr>
                <w:rFonts w:ascii="Times New Roman" w:hAnsi="Times New Roman" w:cs="Times New Roman"/>
                <w:sz w:val="20"/>
                <w:szCs w:val="20"/>
              </w:rPr>
            </w:pPr>
            <w:r w:rsidRPr="007037A9">
              <w:rPr>
                <w:rFonts w:ascii="Times New Roman" w:hAnsi="Times New Roman" w:cs="Times New Roman"/>
                <w:sz w:val="20"/>
                <w:szCs w:val="20"/>
              </w:rPr>
              <w:t>Ожидаемый конечный результат реализации ведомственной целевой программы, основного мероприятия</w:t>
            </w:r>
          </w:p>
        </w:tc>
        <w:tc>
          <w:tcPr>
            <w:tcW w:w="1112"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B7683" w:rsidRPr="007037A9" w:rsidRDefault="003B7683" w:rsidP="00F07D68">
            <w:pPr>
              <w:spacing w:after="0"/>
              <w:ind w:left="-82" w:right="-108"/>
              <w:jc w:val="center"/>
              <w:rPr>
                <w:rFonts w:ascii="Times New Roman" w:hAnsi="Times New Roman" w:cs="Times New Roman"/>
                <w:sz w:val="20"/>
                <w:szCs w:val="20"/>
              </w:rPr>
            </w:pPr>
            <w:r w:rsidRPr="007037A9">
              <w:rPr>
                <w:rFonts w:ascii="Times New Roman" w:hAnsi="Times New Roman" w:cs="Times New Roman"/>
                <w:sz w:val="20"/>
                <w:szCs w:val="20"/>
              </w:rPr>
              <w:t>Целевые показатели муниципальной программы (подпрограммы), на достижение которых оказывается влияние</w:t>
            </w:r>
          </w:p>
        </w:tc>
      </w:tr>
      <w:tr w:rsidR="003B7683" w:rsidRPr="007037A9" w:rsidTr="00F07D68">
        <w:trPr>
          <w:trHeight w:val="948"/>
        </w:trPr>
        <w:tc>
          <w:tcPr>
            <w:tcW w:w="235" w:type="pct"/>
            <w:vMerge/>
            <w:tcBorders>
              <w:top w:val="single" w:sz="4" w:space="0" w:color="auto"/>
              <w:left w:val="single" w:sz="4" w:space="0" w:color="auto"/>
              <w:bottom w:val="single" w:sz="4" w:space="0" w:color="000000"/>
              <w:right w:val="single" w:sz="4" w:space="0" w:color="auto"/>
            </w:tcBorders>
            <w:vAlign w:val="center"/>
          </w:tcPr>
          <w:p w:rsidR="003B7683" w:rsidRPr="007037A9" w:rsidRDefault="003B7683" w:rsidP="003B7683">
            <w:pPr>
              <w:spacing w:after="0"/>
              <w:jc w:val="both"/>
              <w:rPr>
                <w:rFonts w:ascii="Times New Roman" w:hAnsi="Times New Roman" w:cs="Times New Roman"/>
                <w:sz w:val="20"/>
                <w:szCs w:val="20"/>
              </w:rPr>
            </w:pPr>
          </w:p>
        </w:tc>
        <w:tc>
          <w:tcPr>
            <w:tcW w:w="954" w:type="pct"/>
            <w:vMerge/>
            <w:tcBorders>
              <w:top w:val="single" w:sz="4" w:space="0" w:color="auto"/>
              <w:left w:val="single" w:sz="4" w:space="0" w:color="auto"/>
              <w:bottom w:val="single" w:sz="4" w:space="0" w:color="000000"/>
              <w:right w:val="single" w:sz="4" w:space="0" w:color="auto"/>
            </w:tcBorders>
            <w:vAlign w:val="center"/>
          </w:tcPr>
          <w:p w:rsidR="003B7683" w:rsidRPr="007037A9" w:rsidRDefault="003B7683" w:rsidP="003B7683">
            <w:pPr>
              <w:spacing w:after="0"/>
              <w:jc w:val="both"/>
              <w:rPr>
                <w:rFonts w:ascii="Times New Roman" w:hAnsi="Times New Roman" w:cs="Times New Roman"/>
                <w:sz w:val="20"/>
                <w:szCs w:val="20"/>
              </w:rPr>
            </w:pPr>
          </w:p>
        </w:tc>
        <w:tc>
          <w:tcPr>
            <w:tcW w:w="719" w:type="pct"/>
            <w:vMerge/>
            <w:tcBorders>
              <w:top w:val="single" w:sz="4" w:space="0" w:color="auto"/>
              <w:left w:val="single" w:sz="4" w:space="0" w:color="auto"/>
              <w:bottom w:val="single" w:sz="4" w:space="0" w:color="000000"/>
              <w:right w:val="single" w:sz="4" w:space="0" w:color="auto"/>
            </w:tcBorders>
            <w:vAlign w:val="center"/>
          </w:tcPr>
          <w:p w:rsidR="003B7683" w:rsidRPr="007037A9" w:rsidRDefault="003B7683" w:rsidP="003B7683">
            <w:pPr>
              <w:spacing w:after="0"/>
              <w:jc w:val="both"/>
              <w:rPr>
                <w:rFonts w:ascii="Times New Roman" w:hAnsi="Times New Roman" w:cs="Times New Roman"/>
                <w:sz w:val="20"/>
                <w:szCs w:val="20"/>
              </w:rPr>
            </w:pPr>
          </w:p>
        </w:tc>
        <w:tc>
          <w:tcPr>
            <w:tcW w:w="577" w:type="pct"/>
            <w:tcBorders>
              <w:top w:val="nil"/>
              <w:left w:val="nil"/>
              <w:bottom w:val="single" w:sz="4" w:space="0" w:color="auto"/>
              <w:right w:val="single" w:sz="4" w:space="0" w:color="auto"/>
            </w:tcBorders>
            <w:shd w:val="clear" w:color="auto" w:fill="auto"/>
            <w:vAlign w:val="center"/>
          </w:tcPr>
          <w:p w:rsidR="003B7683" w:rsidRPr="007037A9" w:rsidRDefault="003B7683" w:rsidP="007037A9">
            <w:pPr>
              <w:spacing w:after="0"/>
              <w:ind w:left="-108" w:right="-52"/>
              <w:jc w:val="center"/>
              <w:rPr>
                <w:rFonts w:ascii="Times New Roman" w:hAnsi="Times New Roman" w:cs="Times New Roman"/>
                <w:sz w:val="20"/>
                <w:szCs w:val="20"/>
              </w:rPr>
            </w:pPr>
            <w:r w:rsidRPr="007037A9">
              <w:rPr>
                <w:rFonts w:ascii="Times New Roman" w:hAnsi="Times New Roman" w:cs="Times New Roman"/>
                <w:sz w:val="20"/>
                <w:szCs w:val="20"/>
              </w:rPr>
              <w:t>начала реализации</w:t>
            </w:r>
          </w:p>
        </w:tc>
        <w:tc>
          <w:tcPr>
            <w:tcW w:w="577" w:type="pct"/>
            <w:tcBorders>
              <w:top w:val="nil"/>
              <w:left w:val="nil"/>
              <w:bottom w:val="single" w:sz="4" w:space="0" w:color="auto"/>
              <w:right w:val="single" w:sz="4" w:space="0" w:color="auto"/>
            </w:tcBorders>
            <w:shd w:val="clear" w:color="auto" w:fill="auto"/>
            <w:vAlign w:val="center"/>
          </w:tcPr>
          <w:p w:rsidR="003B7683" w:rsidRPr="007037A9" w:rsidRDefault="003B7683" w:rsidP="007037A9">
            <w:pPr>
              <w:spacing w:after="0"/>
              <w:ind w:left="-23" w:right="-137" w:firstLine="23"/>
              <w:jc w:val="center"/>
              <w:rPr>
                <w:rFonts w:ascii="Times New Roman" w:hAnsi="Times New Roman" w:cs="Times New Roman"/>
                <w:sz w:val="20"/>
                <w:szCs w:val="20"/>
              </w:rPr>
            </w:pPr>
            <w:r w:rsidRPr="007037A9">
              <w:rPr>
                <w:rFonts w:ascii="Times New Roman" w:hAnsi="Times New Roman" w:cs="Times New Roman"/>
                <w:sz w:val="20"/>
                <w:szCs w:val="20"/>
              </w:rPr>
              <w:t>окончания реализации</w:t>
            </w:r>
          </w:p>
        </w:tc>
        <w:tc>
          <w:tcPr>
            <w:tcW w:w="826" w:type="pct"/>
            <w:vMerge/>
            <w:tcBorders>
              <w:top w:val="single" w:sz="4" w:space="0" w:color="auto"/>
              <w:left w:val="single" w:sz="4" w:space="0" w:color="auto"/>
              <w:bottom w:val="single" w:sz="4" w:space="0" w:color="000000"/>
              <w:right w:val="single" w:sz="4" w:space="0" w:color="auto"/>
            </w:tcBorders>
            <w:vAlign w:val="center"/>
          </w:tcPr>
          <w:p w:rsidR="003B7683" w:rsidRPr="007037A9" w:rsidRDefault="003B7683" w:rsidP="003B7683">
            <w:pPr>
              <w:spacing w:after="0"/>
              <w:jc w:val="both"/>
              <w:rPr>
                <w:rFonts w:ascii="Times New Roman" w:hAnsi="Times New Roman" w:cs="Times New Roman"/>
                <w:sz w:val="20"/>
                <w:szCs w:val="20"/>
              </w:rPr>
            </w:pPr>
          </w:p>
        </w:tc>
        <w:tc>
          <w:tcPr>
            <w:tcW w:w="1112" w:type="pct"/>
            <w:vMerge/>
            <w:tcBorders>
              <w:top w:val="single" w:sz="4" w:space="0" w:color="auto"/>
              <w:left w:val="single" w:sz="4" w:space="0" w:color="auto"/>
              <w:bottom w:val="single" w:sz="4" w:space="0" w:color="000000"/>
              <w:right w:val="single" w:sz="4" w:space="0" w:color="auto"/>
            </w:tcBorders>
            <w:vAlign w:val="center"/>
          </w:tcPr>
          <w:p w:rsidR="003B7683" w:rsidRPr="007037A9" w:rsidRDefault="003B7683" w:rsidP="003B7683">
            <w:pPr>
              <w:spacing w:after="0"/>
              <w:jc w:val="both"/>
              <w:rPr>
                <w:rFonts w:ascii="Times New Roman" w:hAnsi="Times New Roman" w:cs="Times New Roman"/>
                <w:sz w:val="20"/>
                <w:szCs w:val="20"/>
              </w:rPr>
            </w:pPr>
          </w:p>
        </w:tc>
      </w:tr>
      <w:tr w:rsidR="003B7683" w:rsidRPr="007037A9" w:rsidTr="00F07D68">
        <w:trPr>
          <w:trHeight w:val="292"/>
        </w:trPr>
        <w:tc>
          <w:tcPr>
            <w:tcW w:w="235" w:type="pct"/>
            <w:tcBorders>
              <w:top w:val="nil"/>
              <w:left w:val="single" w:sz="4" w:space="0" w:color="auto"/>
              <w:bottom w:val="single" w:sz="4" w:space="0" w:color="auto"/>
              <w:right w:val="single" w:sz="4" w:space="0" w:color="auto"/>
            </w:tcBorders>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1</w:t>
            </w:r>
          </w:p>
        </w:tc>
        <w:tc>
          <w:tcPr>
            <w:tcW w:w="954" w:type="pct"/>
            <w:tcBorders>
              <w:top w:val="nil"/>
              <w:left w:val="nil"/>
              <w:bottom w:val="single" w:sz="4" w:space="0" w:color="auto"/>
              <w:right w:val="single" w:sz="4" w:space="0" w:color="auto"/>
            </w:tcBorders>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2</w:t>
            </w:r>
          </w:p>
        </w:tc>
        <w:tc>
          <w:tcPr>
            <w:tcW w:w="719" w:type="pct"/>
            <w:tcBorders>
              <w:top w:val="nil"/>
              <w:left w:val="nil"/>
              <w:bottom w:val="single" w:sz="4" w:space="0" w:color="auto"/>
              <w:right w:val="single" w:sz="4" w:space="0" w:color="auto"/>
            </w:tcBorders>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3</w:t>
            </w:r>
          </w:p>
        </w:tc>
        <w:tc>
          <w:tcPr>
            <w:tcW w:w="577" w:type="pct"/>
            <w:tcBorders>
              <w:top w:val="nil"/>
              <w:left w:val="nil"/>
              <w:bottom w:val="single" w:sz="4" w:space="0" w:color="auto"/>
              <w:right w:val="single" w:sz="4" w:space="0" w:color="auto"/>
            </w:tcBorders>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4</w:t>
            </w:r>
          </w:p>
        </w:tc>
        <w:tc>
          <w:tcPr>
            <w:tcW w:w="577" w:type="pct"/>
            <w:tcBorders>
              <w:top w:val="nil"/>
              <w:left w:val="nil"/>
              <w:bottom w:val="single" w:sz="4" w:space="0" w:color="auto"/>
              <w:right w:val="single" w:sz="4" w:space="0" w:color="auto"/>
            </w:tcBorders>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5</w:t>
            </w:r>
          </w:p>
        </w:tc>
        <w:tc>
          <w:tcPr>
            <w:tcW w:w="826" w:type="pct"/>
            <w:tcBorders>
              <w:top w:val="nil"/>
              <w:left w:val="nil"/>
              <w:bottom w:val="single" w:sz="4" w:space="0" w:color="auto"/>
              <w:right w:val="single" w:sz="4" w:space="0" w:color="auto"/>
            </w:tcBorders>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6</w:t>
            </w:r>
          </w:p>
        </w:tc>
        <w:tc>
          <w:tcPr>
            <w:tcW w:w="1112" w:type="pct"/>
            <w:tcBorders>
              <w:top w:val="nil"/>
              <w:left w:val="nil"/>
              <w:bottom w:val="single" w:sz="4" w:space="0" w:color="auto"/>
              <w:right w:val="single" w:sz="4" w:space="0" w:color="auto"/>
            </w:tcBorders>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7</w:t>
            </w:r>
          </w:p>
        </w:tc>
      </w:tr>
      <w:tr w:rsidR="003B7683" w:rsidRPr="007037A9" w:rsidTr="00F07D68">
        <w:trPr>
          <w:trHeight w:val="292"/>
        </w:trPr>
        <w:tc>
          <w:tcPr>
            <w:tcW w:w="235" w:type="pct"/>
            <w:tcBorders>
              <w:top w:val="nil"/>
              <w:left w:val="single" w:sz="4" w:space="0" w:color="auto"/>
              <w:bottom w:val="single" w:sz="4" w:space="0" w:color="auto"/>
              <w:right w:val="single" w:sz="4" w:space="0" w:color="auto"/>
            </w:tcBorders>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 </w:t>
            </w:r>
          </w:p>
        </w:tc>
        <w:tc>
          <w:tcPr>
            <w:tcW w:w="4765" w:type="pct"/>
            <w:gridSpan w:val="6"/>
            <w:tcBorders>
              <w:top w:val="single" w:sz="4" w:space="0" w:color="auto"/>
              <w:left w:val="nil"/>
              <w:bottom w:val="single" w:sz="4" w:space="0" w:color="auto"/>
              <w:right w:val="single" w:sz="4" w:space="0" w:color="000000"/>
            </w:tcBorders>
            <w:shd w:val="clear" w:color="auto" w:fill="auto"/>
          </w:tcPr>
          <w:p w:rsidR="003B7683" w:rsidRPr="007037A9" w:rsidRDefault="003B7683" w:rsidP="007037A9">
            <w:pPr>
              <w:spacing w:after="0"/>
              <w:jc w:val="center"/>
              <w:rPr>
                <w:rFonts w:ascii="Times New Roman" w:hAnsi="Times New Roman" w:cs="Times New Roman"/>
                <w:sz w:val="20"/>
                <w:szCs w:val="20"/>
              </w:rPr>
            </w:pPr>
            <w:r w:rsidRPr="007037A9">
              <w:rPr>
                <w:rFonts w:ascii="Times New Roman" w:hAnsi="Times New Roman" w:cs="Times New Roman"/>
                <w:sz w:val="20"/>
                <w:szCs w:val="20"/>
              </w:rPr>
              <w:t>Подпрограмма №5 «Повышение эффективности бюджетных расходов в Киренском муниципальном районе на 2015-2017 годы»</w:t>
            </w:r>
          </w:p>
        </w:tc>
      </w:tr>
      <w:tr w:rsidR="003B7683" w:rsidRPr="007037A9" w:rsidTr="00F07D68">
        <w:trPr>
          <w:trHeight w:val="292"/>
        </w:trPr>
        <w:tc>
          <w:tcPr>
            <w:tcW w:w="235" w:type="pct"/>
            <w:tcBorders>
              <w:top w:val="nil"/>
              <w:left w:val="single" w:sz="4" w:space="0" w:color="auto"/>
              <w:bottom w:val="single" w:sz="4" w:space="0" w:color="auto"/>
              <w:right w:val="single" w:sz="4" w:space="0" w:color="auto"/>
            </w:tcBorders>
            <w:shd w:val="clear" w:color="auto" w:fill="auto"/>
            <w:noWrap/>
          </w:tcPr>
          <w:p w:rsidR="003B7683" w:rsidRPr="007037A9" w:rsidRDefault="003B7683" w:rsidP="003B7683">
            <w:pPr>
              <w:spacing w:after="0"/>
              <w:jc w:val="both"/>
              <w:rPr>
                <w:rFonts w:ascii="Times New Roman" w:hAnsi="Times New Roman" w:cs="Times New Roman"/>
                <w:sz w:val="20"/>
                <w:szCs w:val="20"/>
              </w:rPr>
            </w:pPr>
          </w:p>
        </w:tc>
        <w:tc>
          <w:tcPr>
            <w:tcW w:w="4765" w:type="pct"/>
            <w:gridSpan w:val="6"/>
            <w:tcBorders>
              <w:top w:val="single" w:sz="4" w:space="0" w:color="auto"/>
              <w:left w:val="nil"/>
              <w:bottom w:val="single" w:sz="4" w:space="0" w:color="auto"/>
              <w:right w:val="single" w:sz="4" w:space="0" w:color="000000"/>
            </w:tcBorders>
            <w:shd w:val="clear" w:color="auto" w:fill="auto"/>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Основные мероприятия:</w:t>
            </w:r>
          </w:p>
        </w:tc>
      </w:tr>
      <w:tr w:rsidR="003B7683" w:rsidRPr="007037A9" w:rsidTr="00F07D68">
        <w:trPr>
          <w:trHeight w:val="292"/>
        </w:trPr>
        <w:tc>
          <w:tcPr>
            <w:tcW w:w="235" w:type="pct"/>
            <w:tcBorders>
              <w:top w:val="nil"/>
              <w:left w:val="single" w:sz="4" w:space="0" w:color="auto"/>
              <w:bottom w:val="single" w:sz="4" w:space="0" w:color="auto"/>
              <w:right w:val="single" w:sz="4" w:space="0" w:color="auto"/>
            </w:tcBorders>
            <w:shd w:val="clear" w:color="auto" w:fill="auto"/>
            <w:noWrap/>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w:t>
            </w:r>
          </w:p>
        </w:tc>
        <w:tc>
          <w:tcPr>
            <w:tcW w:w="954" w:type="pct"/>
            <w:tcBorders>
              <w:top w:val="nil"/>
              <w:left w:val="nil"/>
              <w:bottom w:val="single" w:sz="4" w:space="0" w:color="auto"/>
              <w:right w:val="single" w:sz="4" w:space="0" w:color="auto"/>
            </w:tcBorders>
            <w:shd w:val="clear" w:color="auto" w:fill="auto"/>
          </w:tcPr>
          <w:p w:rsidR="003B7683" w:rsidRPr="007037A9" w:rsidRDefault="003B7683" w:rsidP="00F07D68">
            <w:pPr>
              <w:spacing w:after="0"/>
              <w:ind w:left="-59" w:right="-31"/>
              <w:jc w:val="both"/>
              <w:rPr>
                <w:rFonts w:ascii="Times New Roman" w:hAnsi="Times New Roman" w:cs="Times New Roman"/>
                <w:sz w:val="20"/>
                <w:szCs w:val="20"/>
              </w:rPr>
            </w:pPr>
            <w:r w:rsidRPr="007037A9">
              <w:rPr>
                <w:rFonts w:ascii="Times New Roman" w:hAnsi="Times New Roman" w:cs="Times New Roman"/>
                <w:sz w:val="20"/>
                <w:szCs w:val="20"/>
              </w:rPr>
              <w:t>1.1 Обеспечение сбалансированности и устойчивости местных бюджетов в среднесрочной перспективе.</w:t>
            </w:r>
          </w:p>
          <w:p w:rsidR="003B7683" w:rsidRPr="007037A9" w:rsidRDefault="003B7683" w:rsidP="00F07D68">
            <w:pPr>
              <w:spacing w:after="0"/>
              <w:ind w:left="-59" w:right="-31"/>
              <w:jc w:val="both"/>
              <w:rPr>
                <w:rFonts w:ascii="Times New Roman" w:hAnsi="Times New Roman" w:cs="Times New Roman"/>
                <w:sz w:val="20"/>
                <w:szCs w:val="20"/>
              </w:rPr>
            </w:pPr>
          </w:p>
        </w:tc>
        <w:tc>
          <w:tcPr>
            <w:tcW w:w="719" w:type="pct"/>
            <w:tcBorders>
              <w:top w:val="nil"/>
              <w:left w:val="nil"/>
              <w:bottom w:val="single" w:sz="4" w:space="0" w:color="auto"/>
              <w:right w:val="single" w:sz="4" w:space="0" w:color="auto"/>
            </w:tcBorders>
            <w:shd w:val="clear" w:color="auto" w:fill="auto"/>
            <w:vAlign w:val="center"/>
          </w:tcPr>
          <w:p w:rsidR="003B7683" w:rsidRPr="007037A9" w:rsidRDefault="003B7683" w:rsidP="00F07D68">
            <w:pPr>
              <w:spacing w:after="0"/>
              <w:ind w:left="-43" w:right="-108"/>
              <w:jc w:val="both"/>
              <w:rPr>
                <w:rFonts w:ascii="Times New Roman" w:hAnsi="Times New Roman" w:cs="Times New Roman"/>
                <w:sz w:val="20"/>
                <w:szCs w:val="20"/>
              </w:rPr>
            </w:pPr>
            <w:r w:rsidRPr="007037A9">
              <w:rPr>
                <w:rFonts w:ascii="Times New Roman" w:hAnsi="Times New Roman" w:cs="Times New Roman"/>
                <w:sz w:val="20"/>
                <w:szCs w:val="20"/>
              </w:rPr>
              <w:t>Финансовое управление Администрации Киренского муниципального района</w:t>
            </w:r>
          </w:p>
        </w:tc>
        <w:tc>
          <w:tcPr>
            <w:tcW w:w="577" w:type="pct"/>
            <w:tcBorders>
              <w:top w:val="nil"/>
              <w:left w:val="nil"/>
              <w:bottom w:val="single" w:sz="4" w:space="0" w:color="auto"/>
              <w:right w:val="single" w:sz="4" w:space="0" w:color="auto"/>
            </w:tcBorders>
            <w:shd w:val="clear" w:color="auto" w:fill="auto"/>
            <w:noWrap/>
            <w:vAlign w:val="center"/>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1.01.2015</w:t>
            </w:r>
          </w:p>
        </w:tc>
        <w:tc>
          <w:tcPr>
            <w:tcW w:w="577" w:type="pct"/>
            <w:tcBorders>
              <w:top w:val="nil"/>
              <w:left w:val="nil"/>
              <w:bottom w:val="single" w:sz="4" w:space="0" w:color="auto"/>
              <w:right w:val="single" w:sz="4" w:space="0" w:color="auto"/>
            </w:tcBorders>
            <w:shd w:val="clear" w:color="auto" w:fill="auto"/>
            <w:noWrap/>
            <w:vAlign w:val="center"/>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31.12.2017</w:t>
            </w:r>
          </w:p>
        </w:tc>
        <w:tc>
          <w:tcPr>
            <w:tcW w:w="826" w:type="pct"/>
            <w:tcBorders>
              <w:top w:val="nil"/>
              <w:left w:val="nil"/>
              <w:bottom w:val="single" w:sz="4" w:space="0" w:color="auto"/>
              <w:right w:val="single" w:sz="4" w:space="0" w:color="auto"/>
            </w:tcBorders>
            <w:shd w:val="clear" w:color="auto" w:fill="auto"/>
          </w:tcPr>
          <w:p w:rsidR="003B7683" w:rsidRPr="007037A9" w:rsidRDefault="003B7683" w:rsidP="00F07D68">
            <w:pPr>
              <w:spacing w:after="0"/>
              <w:ind w:left="-79"/>
              <w:jc w:val="both"/>
              <w:rPr>
                <w:rFonts w:ascii="Times New Roman" w:hAnsi="Times New Roman" w:cs="Times New Roman"/>
                <w:sz w:val="20"/>
                <w:szCs w:val="20"/>
              </w:rPr>
            </w:pPr>
            <w:r w:rsidRPr="007037A9">
              <w:rPr>
                <w:rFonts w:ascii="Times New Roman" w:hAnsi="Times New Roman" w:cs="Times New Roman"/>
                <w:sz w:val="20"/>
                <w:szCs w:val="20"/>
              </w:rPr>
              <w:t>Отсутствие кредиторской задолженности по заработной плате с  начислениями на неё работникам муниципальных учреждений (тыс.руб.)</w:t>
            </w:r>
          </w:p>
        </w:tc>
        <w:tc>
          <w:tcPr>
            <w:tcW w:w="1112" w:type="pct"/>
            <w:tcBorders>
              <w:top w:val="nil"/>
              <w:left w:val="nil"/>
              <w:bottom w:val="single" w:sz="4" w:space="0" w:color="auto"/>
              <w:right w:val="single" w:sz="4" w:space="0" w:color="auto"/>
            </w:tcBorders>
            <w:shd w:val="clear" w:color="auto" w:fill="auto"/>
          </w:tcPr>
          <w:p w:rsidR="003B7683" w:rsidRPr="007037A9" w:rsidRDefault="003B7683" w:rsidP="00F07D68">
            <w:pPr>
              <w:spacing w:after="0"/>
              <w:ind w:left="-82" w:right="-108"/>
              <w:jc w:val="center"/>
              <w:rPr>
                <w:rFonts w:ascii="Times New Roman" w:hAnsi="Times New Roman" w:cs="Times New Roman"/>
                <w:sz w:val="20"/>
                <w:szCs w:val="20"/>
              </w:rPr>
            </w:pPr>
            <w:r w:rsidRPr="007037A9">
              <w:rPr>
                <w:rFonts w:ascii="Times New Roman" w:hAnsi="Times New Roman" w:cs="Times New Roman"/>
                <w:sz w:val="20"/>
                <w:szCs w:val="20"/>
              </w:rPr>
              <w:t>Отношение объема просроченной  кредиторской задолженности бюджета МО Киренский район к расходам бюджета</w:t>
            </w:r>
          </w:p>
        </w:tc>
      </w:tr>
      <w:tr w:rsidR="003B7683" w:rsidRPr="007037A9" w:rsidTr="00F07D68">
        <w:trPr>
          <w:trHeight w:val="292"/>
        </w:trPr>
        <w:tc>
          <w:tcPr>
            <w:tcW w:w="235" w:type="pct"/>
            <w:tcBorders>
              <w:top w:val="nil"/>
              <w:left w:val="single" w:sz="4" w:space="0" w:color="auto"/>
              <w:bottom w:val="single" w:sz="4" w:space="0" w:color="auto"/>
              <w:right w:val="single" w:sz="4" w:space="0" w:color="auto"/>
            </w:tcBorders>
            <w:shd w:val="clear" w:color="auto" w:fill="auto"/>
            <w:noWrap/>
          </w:tcPr>
          <w:p w:rsidR="003B7683" w:rsidRPr="007037A9" w:rsidRDefault="003B7683" w:rsidP="003B7683">
            <w:pPr>
              <w:spacing w:after="0"/>
              <w:jc w:val="both"/>
              <w:rPr>
                <w:rFonts w:ascii="Times New Roman" w:hAnsi="Times New Roman" w:cs="Times New Roman"/>
                <w:sz w:val="20"/>
                <w:szCs w:val="20"/>
              </w:rPr>
            </w:pPr>
          </w:p>
        </w:tc>
        <w:tc>
          <w:tcPr>
            <w:tcW w:w="954" w:type="pct"/>
            <w:tcBorders>
              <w:top w:val="nil"/>
              <w:left w:val="nil"/>
              <w:bottom w:val="single" w:sz="4" w:space="0" w:color="auto"/>
              <w:right w:val="single" w:sz="4" w:space="0" w:color="auto"/>
            </w:tcBorders>
            <w:shd w:val="clear" w:color="auto" w:fill="auto"/>
          </w:tcPr>
          <w:p w:rsidR="003B7683" w:rsidRPr="007037A9" w:rsidRDefault="003B7683" w:rsidP="00F07D68">
            <w:pPr>
              <w:spacing w:after="0"/>
              <w:ind w:left="-59" w:right="-31"/>
              <w:jc w:val="both"/>
              <w:rPr>
                <w:rFonts w:ascii="Times New Roman" w:hAnsi="Times New Roman" w:cs="Times New Roman"/>
                <w:sz w:val="20"/>
                <w:szCs w:val="20"/>
              </w:rPr>
            </w:pPr>
            <w:r w:rsidRPr="007037A9">
              <w:rPr>
                <w:rFonts w:ascii="Times New Roman" w:hAnsi="Times New Roman" w:cs="Times New Roman"/>
                <w:sz w:val="20"/>
                <w:szCs w:val="20"/>
              </w:rPr>
              <w:t>1.4  Повышение эффективности распределения средств  бюджета. МО Киренский район</w:t>
            </w:r>
          </w:p>
        </w:tc>
        <w:tc>
          <w:tcPr>
            <w:tcW w:w="719" w:type="pct"/>
            <w:tcBorders>
              <w:top w:val="nil"/>
              <w:left w:val="nil"/>
              <w:bottom w:val="single" w:sz="4" w:space="0" w:color="auto"/>
              <w:right w:val="single" w:sz="4" w:space="0" w:color="auto"/>
            </w:tcBorders>
            <w:shd w:val="clear" w:color="auto" w:fill="auto"/>
            <w:vAlign w:val="center"/>
          </w:tcPr>
          <w:p w:rsidR="003B7683" w:rsidRPr="007037A9" w:rsidRDefault="003B7683" w:rsidP="00F07D68">
            <w:pPr>
              <w:spacing w:after="0"/>
              <w:ind w:left="-43" w:right="-108"/>
              <w:jc w:val="both"/>
              <w:rPr>
                <w:rFonts w:ascii="Times New Roman" w:hAnsi="Times New Roman" w:cs="Times New Roman"/>
                <w:sz w:val="20"/>
                <w:szCs w:val="20"/>
              </w:rPr>
            </w:pPr>
            <w:r w:rsidRPr="007037A9">
              <w:rPr>
                <w:rFonts w:ascii="Times New Roman" w:hAnsi="Times New Roman" w:cs="Times New Roman"/>
                <w:sz w:val="20"/>
                <w:szCs w:val="20"/>
              </w:rPr>
              <w:t>Финансовое управление Администрации Киренского муниципального района</w:t>
            </w:r>
          </w:p>
        </w:tc>
        <w:tc>
          <w:tcPr>
            <w:tcW w:w="577" w:type="pct"/>
            <w:tcBorders>
              <w:top w:val="nil"/>
              <w:left w:val="nil"/>
              <w:bottom w:val="single" w:sz="4" w:space="0" w:color="auto"/>
              <w:right w:val="single" w:sz="4" w:space="0" w:color="auto"/>
            </w:tcBorders>
            <w:shd w:val="clear" w:color="auto" w:fill="auto"/>
            <w:noWrap/>
            <w:vAlign w:val="center"/>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1.01.2015</w:t>
            </w:r>
          </w:p>
        </w:tc>
        <w:tc>
          <w:tcPr>
            <w:tcW w:w="577" w:type="pct"/>
            <w:tcBorders>
              <w:top w:val="nil"/>
              <w:left w:val="nil"/>
              <w:bottom w:val="single" w:sz="4" w:space="0" w:color="auto"/>
              <w:right w:val="single" w:sz="4" w:space="0" w:color="auto"/>
            </w:tcBorders>
            <w:shd w:val="clear" w:color="auto" w:fill="auto"/>
            <w:noWrap/>
            <w:vAlign w:val="center"/>
          </w:tcPr>
          <w:p w:rsidR="003B7683" w:rsidRPr="007037A9" w:rsidRDefault="003B7683" w:rsidP="003B7683">
            <w:pPr>
              <w:spacing w:after="0"/>
              <w:jc w:val="both"/>
              <w:rPr>
                <w:rFonts w:ascii="Times New Roman" w:hAnsi="Times New Roman" w:cs="Times New Roman"/>
                <w:sz w:val="20"/>
                <w:szCs w:val="20"/>
              </w:rPr>
            </w:pPr>
            <w:r w:rsidRPr="007037A9">
              <w:rPr>
                <w:rFonts w:ascii="Times New Roman" w:hAnsi="Times New Roman" w:cs="Times New Roman"/>
                <w:sz w:val="20"/>
                <w:szCs w:val="20"/>
              </w:rPr>
              <w:t>31.12.2017</w:t>
            </w:r>
          </w:p>
        </w:tc>
        <w:tc>
          <w:tcPr>
            <w:tcW w:w="826" w:type="pct"/>
            <w:tcBorders>
              <w:top w:val="nil"/>
              <w:left w:val="nil"/>
              <w:bottom w:val="single" w:sz="4" w:space="0" w:color="auto"/>
              <w:right w:val="single" w:sz="4" w:space="0" w:color="auto"/>
            </w:tcBorders>
            <w:shd w:val="clear" w:color="auto" w:fill="auto"/>
          </w:tcPr>
          <w:p w:rsidR="003B7683" w:rsidRPr="007037A9" w:rsidRDefault="003B7683" w:rsidP="00F07D68">
            <w:pPr>
              <w:spacing w:after="0"/>
              <w:ind w:left="-79"/>
              <w:jc w:val="both"/>
              <w:rPr>
                <w:rFonts w:ascii="Times New Roman" w:hAnsi="Times New Roman" w:cs="Times New Roman"/>
                <w:sz w:val="20"/>
                <w:szCs w:val="20"/>
              </w:rPr>
            </w:pPr>
            <w:r w:rsidRPr="007037A9">
              <w:rPr>
                <w:rFonts w:ascii="Times New Roman" w:hAnsi="Times New Roman" w:cs="Times New Roman"/>
                <w:sz w:val="20"/>
                <w:szCs w:val="20"/>
              </w:rPr>
              <w:t>Поддержание доли расходов местных бюджетов, утвержденных на 3 года - 100 %</w:t>
            </w:r>
          </w:p>
        </w:tc>
        <w:tc>
          <w:tcPr>
            <w:tcW w:w="1112" w:type="pct"/>
            <w:tcBorders>
              <w:top w:val="nil"/>
              <w:left w:val="nil"/>
              <w:bottom w:val="single" w:sz="4" w:space="0" w:color="auto"/>
              <w:right w:val="single" w:sz="4" w:space="0" w:color="auto"/>
            </w:tcBorders>
            <w:shd w:val="clear" w:color="auto" w:fill="auto"/>
          </w:tcPr>
          <w:p w:rsidR="003B7683" w:rsidRPr="007037A9" w:rsidRDefault="003B7683" w:rsidP="00F07D68">
            <w:pPr>
              <w:spacing w:after="0"/>
              <w:ind w:left="-82" w:right="-108"/>
              <w:jc w:val="center"/>
              <w:rPr>
                <w:rFonts w:ascii="Times New Roman" w:hAnsi="Times New Roman" w:cs="Times New Roman"/>
                <w:sz w:val="20"/>
                <w:szCs w:val="20"/>
              </w:rPr>
            </w:pPr>
            <w:r w:rsidRPr="007037A9">
              <w:rPr>
                <w:rFonts w:ascii="Times New Roman" w:hAnsi="Times New Roman" w:cs="Times New Roman"/>
                <w:sz w:val="20"/>
                <w:szCs w:val="20"/>
              </w:rPr>
              <w:t>Доля расходов бюджета утвержденных на плановый период</w:t>
            </w:r>
          </w:p>
        </w:tc>
      </w:tr>
    </w:tbl>
    <w:p w:rsidR="003B7683" w:rsidRPr="003B7683" w:rsidRDefault="003B7683" w:rsidP="003B7683">
      <w:pPr>
        <w:spacing w:after="0"/>
        <w:jc w:val="both"/>
        <w:rPr>
          <w:rFonts w:ascii="Times New Roman" w:hAnsi="Times New Roman" w:cs="Times New Roman"/>
          <w:sz w:val="24"/>
          <w:szCs w:val="24"/>
        </w:rPr>
      </w:pPr>
    </w:p>
    <w:p w:rsidR="00F07D68" w:rsidRDefault="00F07D68" w:rsidP="003D1A39">
      <w:pPr>
        <w:spacing w:after="0"/>
        <w:jc w:val="right"/>
        <w:rPr>
          <w:rFonts w:ascii="Times New Roman" w:hAnsi="Times New Roman" w:cs="Times New Roman"/>
          <w:sz w:val="24"/>
          <w:szCs w:val="24"/>
        </w:rPr>
      </w:pPr>
    </w:p>
    <w:p w:rsidR="00F07D68" w:rsidRDefault="00F07D68" w:rsidP="003D1A39">
      <w:pPr>
        <w:spacing w:after="0"/>
        <w:jc w:val="right"/>
        <w:rPr>
          <w:rFonts w:ascii="Times New Roman" w:hAnsi="Times New Roman" w:cs="Times New Roman"/>
          <w:sz w:val="24"/>
          <w:szCs w:val="24"/>
        </w:rPr>
      </w:pPr>
    </w:p>
    <w:p w:rsidR="00F07D68" w:rsidRDefault="00F07D68" w:rsidP="003D1A39">
      <w:pPr>
        <w:spacing w:after="0"/>
        <w:jc w:val="right"/>
        <w:rPr>
          <w:rFonts w:ascii="Times New Roman" w:hAnsi="Times New Roman" w:cs="Times New Roman"/>
          <w:sz w:val="24"/>
          <w:szCs w:val="24"/>
        </w:rPr>
      </w:pPr>
    </w:p>
    <w:p w:rsidR="00F07D68" w:rsidRDefault="00F07D68" w:rsidP="003D1A39">
      <w:pPr>
        <w:spacing w:after="0"/>
        <w:jc w:val="right"/>
        <w:rPr>
          <w:rFonts w:ascii="Times New Roman" w:hAnsi="Times New Roman" w:cs="Times New Roman"/>
          <w:sz w:val="24"/>
          <w:szCs w:val="24"/>
        </w:rPr>
      </w:pPr>
    </w:p>
    <w:p w:rsidR="00F07D68" w:rsidRDefault="00F07D68" w:rsidP="003D1A39">
      <w:pPr>
        <w:spacing w:after="0"/>
        <w:jc w:val="right"/>
        <w:rPr>
          <w:rFonts w:ascii="Times New Roman" w:hAnsi="Times New Roman" w:cs="Times New Roman"/>
          <w:sz w:val="24"/>
          <w:szCs w:val="24"/>
        </w:rPr>
      </w:pPr>
    </w:p>
    <w:p w:rsidR="00F07D68" w:rsidRDefault="00F07D68" w:rsidP="003D1A39">
      <w:pPr>
        <w:spacing w:after="0"/>
        <w:jc w:val="right"/>
        <w:rPr>
          <w:rFonts w:ascii="Times New Roman" w:hAnsi="Times New Roman" w:cs="Times New Roman"/>
          <w:sz w:val="24"/>
          <w:szCs w:val="24"/>
        </w:rPr>
      </w:pPr>
    </w:p>
    <w:p w:rsidR="00F07D68" w:rsidRDefault="00F07D68" w:rsidP="003D1A39">
      <w:pPr>
        <w:spacing w:after="0"/>
        <w:jc w:val="right"/>
        <w:rPr>
          <w:rFonts w:ascii="Times New Roman" w:hAnsi="Times New Roman" w:cs="Times New Roman"/>
          <w:sz w:val="24"/>
          <w:szCs w:val="24"/>
        </w:rPr>
      </w:pPr>
    </w:p>
    <w:p w:rsidR="00F07D68" w:rsidRDefault="00F07D68" w:rsidP="003D1A39">
      <w:pPr>
        <w:spacing w:after="0"/>
        <w:jc w:val="right"/>
        <w:rPr>
          <w:rFonts w:ascii="Times New Roman" w:hAnsi="Times New Roman" w:cs="Times New Roman"/>
          <w:sz w:val="24"/>
          <w:szCs w:val="24"/>
        </w:rPr>
      </w:pPr>
    </w:p>
    <w:p w:rsidR="00F07D68" w:rsidRDefault="00F07D68" w:rsidP="003D1A39">
      <w:pPr>
        <w:spacing w:after="0"/>
        <w:jc w:val="right"/>
        <w:rPr>
          <w:rFonts w:ascii="Times New Roman" w:hAnsi="Times New Roman" w:cs="Times New Roman"/>
          <w:sz w:val="24"/>
          <w:szCs w:val="24"/>
        </w:rPr>
      </w:pPr>
    </w:p>
    <w:p w:rsidR="00F07D68" w:rsidRDefault="00F07D68" w:rsidP="003D1A39">
      <w:pPr>
        <w:spacing w:after="0"/>
        <w:jc w:val="right"/>
        <w:rPr>
          <w:rFonts w:ascii="Times New Roman" w:hAnsi="Times New Roman" w:cs="Times New Roman"/>
          <w:sz w:val="24"/>
          <w:szCs w:val="24"/>
        </w:rPr>
      </w:pPr>
    </w:p>
    <w:p w:rsidR="00F07D68" w:rsidRDefault="00F07D68" w:rsidP="003D1A39">
      <w:pPr>
        <w:spacing w:after="0"/>
        <w:jc w:val="right"/>
        <w:rPr>
          <w:rFonts w:ascii="Times New Roman" w:hAnsi="Times New Roman" w:cs="Times New Roman"/>
          <w:sz w:val="24"/>
          <w:szCs w:val="24"/>
        </w:rPr>
      </w:pPr>
    </w:p>
    <w:p w:rsidR="00F07D68" w:rsidRDefault="00F07D68" w:rsidP="003D1A39">
      <w:pPr>
        <w:spacing w:after="0"/>
        <w:jc w:val="right"/>
        <w:rPr>
          <w:rFonts w:ascii="Times New Roman" w:hAnsi="Times New Roman" w:cs="Times New Roman"/>
          <w:sz w:val="24"/>
          <w:szCs w:val="24"/>
        </w:rPr>
      </w:pPr>
    </w:p>
    <w:p w:rsidR="00F07D68" w:rsidRDefault="00F07D68" w:rsidP="003D1A39">
      <w:pPr>
        <w:spacing w:after="0"/>
        <w:jc w:val="right"/>
        <w:rPr>
          <w:rFonts w:ascii="Times New Roman" w:hAnsi="Times New Roman" w:cs="Times New Roman"/>
          <w:sz w:val="24"/>
          <w:szCs w:val="24"/>
        </w:rPr>
      </w:pPr>
    </w:p>
    <w:p w:rsidR="00F07D68" w:rsidRDefault="00F07D68" w:rsidP="003D1A39">
      <w:pPr>
        <w:spacing w:after="0"/>
        <w:jc w:val="right"/>
        <w:rPr>
          <w:rFonts w:ascii="Times New Roman" w:hAnsi="Times New Roman" w:cs="Times New Roman"/>
          <w:sz w:val="24"/>
          <w:szCs w:val="24"/>
        </w:rPr>
      </w:pPr>
    </w:p>
    <w:p w:rsidR="00F07D68" w:rsidRDefault="00F07D68" w:rsidP="003D1A39">
      <w:pPr>
        <w:spacing w:after="0"/>
        <w:jc w:val="right"/>
        <w:rPr>
          <w:rFonts w:ascii="Times New Roman" w:hAnsi="Times New Roman" w:cs="Times New Roman"/>
          <w:sz w:val="24"/>
          <w:szCs w:val="24"/>
        </w:rPr>
      </w:pPr>
    </w:p>
    <w:p w:rsidR="00F07D68" w:rsidRDefault="00F07D68" w:rsidP="003D1A39">
      <w:pPr>
        <w:spacing w:after="0"/>
        <w:jc w:val="right"/>
        <w:rPr>
          <w:rFonts w:ascii="Times New Roman" w:hAnsi="Times New Roman" w:cs="Times New Roman"/>
          <w:sz w:val="24"/>
          <w:szCs w:val="24"/>
        </w:rPr>
      </w:pPr>
    </w:p>
    <w:p w:rsidR="00F07D68" w:rsidRDefault="00F07D68" w:rsidP="003D1A39">
      <w:pPr>
        <w:spacing w:after="0"/>
        <w:jc w:val="right"/>
        <w:rPr>
          <w:rFonts w:ascii="Times New Roman" w:hAnsi="Times New Roman" w:cs="Times New Roman"/>
          <w:sz w:val="24"/>
          <w:szCs w:val="24"/>
        </w:rPr>
      </w:pPr>
    </w:p>
    <w:p w:rsidR="00F07D68" w:rsidRDefault="00F07D68" w:rsidP="003D1A39">
      <w:pPr>
        <w:spacing w:after="0"/>
        <w:jc w:val="right"/>
        <w:rPr>
          <w:rFonts w:ascii="Times New Roman" w:hAnsi="Times New Roman" w:cs="Times New Roman"/>
          <w:sz w:val="24"/>
          <w:szCs w:val="24"/>
        </w:rPr>
      </w:pPr>
    </w:p>
    <w:p w:rsidR="00F07D68" w:rsidRDefault="00F07D68" w:rsidP="003D1A39">
      <w:pPr>
        <w:spacing w:after="0"/>
        <w:jc w:val="right"/>
        <w:rPr>
          <w:rFonts w:ascii="Times New Roman" w:hAnsi="Times New Roman" w:cs="Times New Roman"/>
          <w:sz w:val="24"/>
          <w:szCs w:val="24"/>
        </w:rPr>
      </w:pPr>
    </w:p>
    <w:p w:rsidR="003B7683" w:rsidRPr="003B7683" w:rsidRDefault="003B7683" w:rsidP="003D1A39">
      <w:pPr>
        <w:spacing w:after="0"/>
        <w:jc w:val="right"/>
        <w:rPr>
          <w:rFonts w:ascii="Times New Roman" w:hAnsi="Times New Roman" w:cs="Times New Roman"/>
          <w:sz w:val="24"/>
          <w:szCs w:val="24"/>
        </w:rPr>
      </w:pPr>
      <w:r w:rsidRPr="003B7683">
        <w:rPr>
          <w:rFonts w:ascii="Times New Roman" w:hAnsi="Times New Roman" w:cs="Times New Roman"/>
          <w:sz w:val="24"/>
          <w:szCs w:val="24"/>
        </w:rPr>
        <w:lastRenderedPageBreak/>
        <w:t>Приложение 3</w:t>
      </w:r>
    </w:p>
    <w:p w:rsidR="003B7683" w:rsidRPr="003B7683" w:rsidRDefault="003B7683" w:rsidP="003D1A39">
      <w:pPr>
        <w:spacing w:after="0"/>
        <w:jc w:val="right"/>
        <w:rPr>
          <w:rFonts w:ascii="Times New Roman" w:hAnsi="Times New Roman" w:cs="Times New Roman"/>
          <w:sz w:val="24"/>
          <w:szCs w:val="24"/>
        </w:rPr>
      </w:pPr>
      <w:r w:rsidRPr="003B7683">
        <w:rPr>
          <w:rFonts w:ascii="Times New Roman" w:hAnsi="Times New Roman" w:cs="Times New Roman"/>
          <w:sz w:val="24"/>
          <w:szCs w:val="24"/>
        </w:rPr>
        <w:t xml:space="preserve">к  Подпрограмме №5  </w:t>
      </w:r>
    </w:p>
    <w:p w:rsidR="003B7683" w:rsidRPr="003B7683" w:rsidRDefault="003B7683" w:rsidP="003B7683">
      <w:pPr>
        <w:spacing w:after="0"/>
        <w:jc w:val="both"/>
        <w:rPr>
          <w:rFonts w:ascii="Times New Roman" w:hAnsi="Times New Roman" w:cs="Times New Roman"/>
          <w:bCs/>
          <w:sz w:val="24"/>
          <w:szCs w:val="24"/>
        </w:rPr>
      </w:pPr>
    </w:p>
    <w:p w:rsidR="003B7683" w:rsidRPr="003D1A39" w:rsidRDefault="003B7683" w:rsidP="003D1A39">
      <w:pPr>
        <w:spacing w:after="0"/>
        <w:jc w:val="center"/>
        <w:rPr>
          <w:rFonts w:ascii="Times New Roman" w:hAnsi="Times New Roman" w:cs="Times New Roman"/>
          <w:b/>
          <w:bCs/>
          <w:sz w:val="24"/>
          <w:szCs w:val="24"/>
        </w:rPr>
      </w:pPr>
      <w:r w:rsidRPr="003D1A39">
        <w:rPr>
          <w:rFonts w:ascii="Times New Roman" w:hAnsi="Times New Roman" w:cs="Times New Roman"/>
          <w:b/>
          <w:bCs/>
          <w:sz w:val="24"/>
          <w:szCs w:val="24"/>
        </w:rPr>
        <w:t>РЕСУРСНОЕ ОБЕСПЕЧЕНИЕ РЕАЛИЗАЦИИ МУНИЦИПАЛЬНОЙ ПОДПРОГРАММЫ№5</w:t>
      </w:r>
    </w:p>
    <w:p w:rsidR="003B7683" w:rsidRPr="003D1A39" w:rsidRDefault="003B7683" w:rsidP="003D1A39">
      <w:pPr>
        <w:spacing w:after="0"/>
        <w:jc w:val="center"/>
        <w:rPr>
          <w:rFonts w:ascii="Times New Roman" w:hAnsi="Times New Roman" w:cs="Times New Roman"/>
          <w:b/>
          <w:sz w:val="24"/>
          <w:szCs w:val="24"/>
        </w:rPr>
      </w:pPr>
      <w:r w:rsidRPr="003D1A39">
        <w:rPr>
          <w:rFonts w:ascii="Times New Roman" w:hAnsi="Times New Roman" w:cs="Times New Roman"/>
          <w:b/>
          <w:sz w:val="24"/>
          <w:szCs w:val="24"/>
        </w:rPr>
        <w:t>«ПОВЫШЕНИЕ ЭФФЕКТИВНОСТИ БЮДЖЕТНЫХ РАСХОДОВ В КИРЕНСКОМ РАЙОНЕ»</w:t>
      </w:r>
    </w:p>
    <w:p w:rsidR="003B7683" w:rsidRPr="003D1A39" w:rsidRDefault="003B7683" w:rsidP="003D1A39">
      <w:pPr>
        <w:spacing w:after="0"/>
        <w:jc w:val="center"/>
        <w:rPr>
          <w:rFonts w:ascii="Times New Roman" w:hAnsi="Times New Roman" w:cs="Times New Roman"/>
          <w:b/>
          <w:bCs/>
          <w:sz w:val="24"/>
          <w:szCs w:val="24"/>
        </w:rPr>
      </w:pPr>
      <w:r w:rsidRPr="003D1A39">
        <w:rPr>
          <w:rFonts w:ascii="Times New Roman" w:hAnsi="Times New Roman" w:cs="Times New Roman"/>
          <w:b/>
          <w:bCs/>
          <w:sz w:val="24"/>
          <w:szCs w:val="24"/>
        </w:rPr>
        <w:t>ЗА СЧЕТ СРЕДСТВ  БЮДЖЕТА МО КИРЕНСКИЙ РАЙОН</w:t>
      </w:r>
    </w:p>
    <w:p w:rsidR="003B7683" w:rsidRPr="003B7683" w:rsidRDefault="003B7683" w:rsidP="003B7683">
      <w:pPr>
        <w:spacing w:after="0"/>
        <w:jc w:val="both"/>
        <w:rPr>
          <w:rFonts w:ascii="Times New Roman" w:hAnsi="Times New Roman" w:cs="Times New Roman"/>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75"/>
        <w:gridCol w:w="3957"/>
        <w:gridCol w:w="850"/>
        <w:gridCol w:w="846"/>
        <w:gridCol w:w="844"/>
        <w:gridCol w:w="850"/>
      </w:tblGrid>
      <w:tr w:rsidR="00F07D68" w:rsidRPr="003D1A39" w:rsidTr="00F07D68">
        <w:trPr>
          <w:trHeight w:val="242"/>
        </w:trPr>
        <w:tc>
          <w:tcPr>
            <w:tcW w:w="1475" w:type="pct"/>
            <w:vMerge w:val="restart"/>
            <w:shd w:val="clear" w:color="auto" w:fill="auto"/>
            <w:vAlign w:val="center"/>
          </w:tcPr>
          <w:p w:rsidR="003B7683" w:rsidRPr="003D1A39" w:rsidRDefault="003B7683" w:rsidP="00F07D68">
            <w:pPr>
              <w:spacing w:after="0"/>
              <w:jc w:val="center"/>
              <w:rPr>
                <w:rFonts w:ascii="Times New Roman" w:hAnsi="Times New Roman" w:cs="Times New Roman"/>
                <w:sz w:val="20"/>
                <w:szCs w:val="20"/>
              </w:rPr>
            </w:pPr>
            <w:r w:rsidRPr="003D1A39">
              <w:rPr>
                <w:rFonts w:ascii="Times New Roman" w:hAnsi="Times New Roman" w:cs="Times New Roman"/>
                <w:sz w:val="20"/>
                <w:szCs w:val="20"/>
              </w:rPr>
              <w:t>Наименование программы, подпрограммы, ведомственной целевой программы, основного мероприятия, мероприятия</w:t>
            </w:r>
          </w:p>
        </w:tc>
        <w:tc>
          <w:tcPr>
            <w:tcW w:w="1898" w:type="pct"/>
            <w:vMerge w:val="restart"/>
            <w:shd w:val="clear" w:color="auto" w:fill="auto"/>
            <w:vAlign w:val="center"/>
          </w:tcPr>
          <w:p w:rsidR="003B7683" w:rsidRPr="003D1A39" w:rsidRDefault="003B7683" w:rsidP="00F07D68">
            <w:pPr>
              <w:spacing w:after="0"/>
              <w:jc w:val="center"/>
              <w:rPr>
                <w:rFonts w:ascii="Times New Roman" w:hAnsi="Times New Roman" w:cs="Times New Roman"/>
                <w:sz w:val="20"/>
                <w:szCs w:val="20"/>
              </w:rPr>
            </w:pPr>
            <w:r w:rsidRPr="003D1A39">
              <w:rPr>
                <w:rFonts w:ascii="Times New Roman" w:hAnsi="Times New Roman" w:cs="Times New Roman"/>
                <w:sz w:val="20"/>
                <w:szCs w:val="20"/>
              </w:rPr>
              <w:t>Ответственный исполнитель, соисполнители, участники, исполнители мероприятий</w:t>
            </w:r>
          </w:p>
        </w:tc>
        <w:tc>
          <w:tcPr>
            <w:tcW w:w="1627" w:type="pct"/>
            <w:gridSpan w:val="4"/>
            <w:shd w:val="clear" w:color="auto" w:fill="auto"/>
            <w:vAlign w:val="center"/>
          </w:tcPr>
          <w:p w:rsidR="003B7683" w:rsidRPr="003D1A39" w:rsidRDefault="003B7683" w:rsidP="003D1A39">
            <w:pPr>
              <w:spacing w:after="0"/>
              <w:jc w:val="center"/>
              <w:rPr>
                <w:rFonts w:ascii="Times New Roman" w:hAnsi="Times New Roman" w:cs="Times New Roman"/>
                <w:sz w:val="20"/>
                <w:szCs w:val="20"/>
              </w:rPr>
            </w:pPr>
            <w:r w:rsidRPr="003D1A39">
              <w:rPr>
                <w:rFonts w:ascii="Times New Roman" w:hAnsi="Times New Roman" w:cs="Times New Roman"/>
                <w:sz w:val="20"/>
                <w:szCs w:val="20"/>
              </w:rPr>
              <w:t>Расходы (тыс. руб.), годы</w:t>
            </w:r>
          </w:p>
        </w:tc>
      </w:tr>
      <w:tr w:rsidR="00F07D68" w:rsidRPr="003D1A39" w:rsidTr="00F07D68">
        <w:trPr>
          <w:trHeight w:val="700"/>
        </w:trPr>
        <w:tc>
          <w:tcPr>
            <w:tcW w:w="1475" w:type="pct"/>
            <w:vMerge/>
            <w:vAlign w:val="center"/>
          </w:tcPr>
          <w:p w:rsidR="003B7683" w:rsidRPr="003D1A39" w:rsidRDefault="003B7683" w:rsidP="00F07D68">
            <w:pPr>
              <w:spacing w:after="0"/>
              <w:jc w:val="center"/>
              <w:rPr>
                <w:rFonts w:ascii="Times New Roman" w:hAnsi="Times New Roman" w:cs="Times New Roman"/>
                <w:sz w:val="20"/>
                <w:szCs w:val="20"/>
              </w:rPr>
            </w:pPr>
          </w:p>
        </w:tc>
        <w:tc>
          <w:tcPr>
            <w:tcW w:w="1898" w:type="pct"/>
            <w:vMerge/>
            <w:vAlign w:val="center"/>
          </w:tcPr>
          <w:p w:rsidR="003B7683" w:rsidRPr="003D1A39" w:rsidRDefault="003B7683" w:rsidP="003B7683">
            <w:pPr>
              <w:spacing w:after="0"/>
              <w:jc w:val="both"/>
              <w:rPr>
                <w:rFonts w:ascii="Times New Roman" w:hAnsi="Times New Roman" w:cs="Times New Roman"/>
                <w:sz w:val="20"/>
                <w:szCs w:val="20"/>
              </w:rPr>
            </w:pPr>
          </w:p>
        </w:tc>
        <w:tc>
          <w:tcPr>
            <w:tcW w:w="408" w:type="pct"/>
            <w:shd w:val="clear" w:color="auto" w:fill="auto"/>
          </w:tcPr>
          <w:p w:rsidR="003B7683" w:rsidRPr="003D1A39" w:rsidRDefault="003B7683" w:rsidP="00F07D68">
            <w:pPr>
              <w:spacing w:after="0"/>
              <w:ind w:left="-108" w:right="-107"/>
              <w:jc w:val="center"/>
              <w:rPr>
                <w:rFonts w:ascii="Times New Roman" w:hAnsi="Times New Roman" w:cs="Times New Roman"/>
                <w:sz w:val="20"/>
                <w:szCs w:val="20"/>
              </w:rPr>
            </w:pPr>
            <w:r w:rsidRPr="003D1A39">
              <w:rPr>
                <w:rFonts w:ascii="Times New Roman" w:hAnsi="Times New Roman" w:cs="Times New Roman"/>
                <w:sz w:val="20"/>
                <w:szCs w:val="20"/>
              </w:rPr>
              <w:t>2015</w:t>
            </w:r>
          </w:p>
          <w:p w:rsidR="003B7683" w:rsidRPr="003D1A39" w:rsidRDefault="003B7683" w:rsidP="00F07D68">
            <w:pPr>
              <w:spacing w:after="0"/>
              <w:ind w:left="-108" w:right="-107"/>
              <w:jc w:val="center"/>
              <w:rPr>
                <w:rFonts w:ascii="Times New Roman" w:hAnsi="Times New Roman" w:cs="Times New Roman"/>
                <w:sz w:val="20"/>
                <w:szCs w:val="20"/>
              </w:rPr>
            </w:pPr>
          </w:p>
        </w:tc>
        <w:tc>
          <w:tcPr>
            <w:tcW w:w="406" w:type="pct"/>
            <w:shd w:val="clear" w:color="auto" w:fill="auto"/>
          </w:tcPr>
          <w:p w:rsidR="003B7683" w:rsidRPr="003D1A39" w:rsidRDefault="003B7683" w:rsidP="00F07D68">
            <w:pPr>
              <w:spacing w:after="0"/>
              <w:ind w:left="-109" w:right="-106"/>
              <w:jc w:val="center"/>
              <w:rPr>
                <w:rFonts w:ascii="Times New Roman" w:hAnsi="Times New Roman" w:cs="Times New Roman"/>
                <w:sz w:val="20"/>
                <w:szCs w:val="20"/>
              </w:rPr>
            </w:pPr>
            <w:r w:rsidRPr="003D1A39">
              <w:rPr>
                <w:rFonts w:ascii="Times New Roman" w:hAnsi="Times New Roman" w:cs="Times New Roman"/>
                <w:sz w:val="20"/>
                <w:szCs w:val="20"/>
              </w:rPr>
              <w:t>2016</w:t>
            </w:r>
          </w:p>
        </w:tc>
        <w:tc>
          <w:tcPr>
            <w:tcW w:w="405" w:type="pct"/>
            <w:shd w:val="clear" w:color="auto" w:fill="auto"/>
          </w:tcPr>
          <w:p w:rsidR="003B7683" w:rsidRPr="003D1A39" w:rsidRDefault="003B7683" w:rsidP="00F07D68">
            <w:pPr>
              <w:spacing w:after="0"/>
              <w:ind w:left="-110" w:right="-105"/>
              <w:jc w:val="center"/>
              <w:rPr>
                <w:rFonts w:ascii="Times New Roman" w:hAnsi="Times New Roman" w:cs="Times New Roman"/>
                <w:sz w:val="20"/>
                <w:szCs w:val="20"/>
              </w:rPr>
            </w:pPr>
            <w:r w:rsidRPr="003D1A39">
              <w:rPr>
                <w:rFonts w:ascii="Times New Roman" w:hAnsi="Times New Roman" w:cs="Times New Roman"/>
                <w:sz w:val="20"/>
                <w:szCs w:val="20"/>
              </w:rPr>
              <w:t>2017</w:t>
            </w:r>
          </w:p>
        </w:tc>
        <w:tc>
          <w:tcPr>
            <w:tcW w:w="407" w:type="pct"/>
          </w:tcPr>
          <w:p w:rsidR="003B7683" w:rsidRPr="003D1A39" w:rsidRDefault="003B7683" w:rsidP="00F07D68">
            <w:pPr>
              <w:spacing w:after="0"/>
              <w:ind w:left="-111" w:right="-107"/>
              <w:jc w:val="center"/>
              <w:rPr>
                <w:rFonts w:ascii="Times New Roman" w:hAnsi="Times New Roman" w:cs="Times New Roman"/>
                <w:sz w:val="20"/>
                <w:szCs w:val="20"/>
              </w:rPr>
            </w:pPr>
            <w:r w:rsidRPr="003D1A39">
              <w:rPr>
                <w:rFonts w:ascii="Times New Roman" w:hAnsi="Times New Roman" w:cs="Times New Roman"/>
                <w:sz w:val="20"/>
                <w:szCs w:val="20"/>
              </w:rPr>
              <w:t>всего</w:t>
            </w:r>
          </w:p>
        </w:tc>
      </w:tr>
      <w:tr w:rsidR="00F07D68" w:rsidRPr="003D1A39" w:rsidTr="00F07D68">
        <w:trPr>
          <w:trHeight w:val="133"/>
        </w:trPr>
        <w:tc>
          <w:tcPr>
            <w:tcW w:w="1475" w:type="pct"/>
            <w:shd w:val="clear" w:color="auto" w:fill="auto"/>
            <w:noWrap/>
            <w:vAlign w:val="center"/>
          </w:tcPr>
          <w:p w:rsidR="003B7683" w:rsidRPr="003D1A39" w:rsidRDefault="003B7683" w:rsidP="00F07D68">
            <w:pPr>
              <w:spacing w:after="0"/>
              <w:jc w:val="center"/>
              <w:rPr>
                <w:rFonts w:ascii="Times New Roman" w:hAnsi="Times New Roman" w:cs="Times New Roman"/>
                <w:sz w:val="20"/>
                <w:szCs w:val="20"/>
              </w:rPr>
            </w:pPr>
            <w:r w:rsidRPr="003D1A39">
              <w:rPr>
                <w:rFonts w:ascii="Times New Roman" w:hAnsi="Times New Roman" w:cs="Times New Roman"/>
                <w:sz w:val="20"/>
                <w:szCs w:val="20"/>
              </w:rPr>
              <w:t>1</w:t>
            </w:r>
          </w:p>
        </w:tc>
        <w:tc>
          <w:tcPr>
            <w:tcW w:w="1898" w:type="pct"/>
            <w:shd w:val="clear" w:color="auto" w:fill="auto"/>
            <w:noWrap/>
            <w:vAlign w:val="center"/>
          </w:tcPr>
          <w:p w:rsidR="003B7683" w:rsidRPr="003D1A39" w:rsidRDefault="003B7683" w:rsidP="003B7683">
            <w:pPr>
              <w:spacing w:after="0"/>
              <w:jc w:val="both"/>
              <w:rPr>
                <w:rFonts w:ascii="Times New Roman" w:hAnsi="Times New Roman" w:cs="Times New Roman"/>
                <w:sz w:val="20"/>
                <w:szCs w:val="20"/>
              </w:rPr>
            </w:pPr>
            <w:r w:rsidRPr="003D1A39">
              <w:rPr>
                <w:rFonts w:ascii="Times New Roman" w:hAnsi="Times New Roman" w:cs="Times New Roman"/>
                <w:sz w:val="20"/>
                <w:szCs w:val="20"/>
              </w:rPr>
              <w:t>2</w:t>
            </w:r>
          </w:p>
        </w:tc>
        <w:tc>
          <w:tcPr>
            <w:tcW w:w="408" w:type="pct"/>
            <w:shd w:val="clear" w:color="auto" w:fill="auto"/>
            <w:noWrap/>
          </w:tcPr>
          <w:p w:rsidR="003B7683" w:rsidRPr="003D1A39" w:rsidRDefault="003B7683" w:rsidP="00F07D68">
            <w:pPr>
              <w:spacing w:after="0"/>
              <w:ind w:left="-108" w:right="-107"/>
              <w:jc w:val="center"/>
              <w:rPr>
                <w:rFonts w:ascii="Times New Roman" w:hAnsi="Times New Roman" w:cs="Times New Roman"/>
                <w:sz w:val="20"/>
                <w:szCs w:val="20"/>
              </w:rPr>
            </w:pPr>
            <w:r w:rsidRPr="003D1A39">
              <w:rPr>
                <w:rFonts w:ascii="Times New Roman" w:hAnsi="Times New Roman" w:cs="Times New Roman"/>
                <w:sz w:val="20"/>
                <w:szCs w:val="20"/>
              </w:rPr>
              <w:t>3</w:t>
            </w:r>
          </w:p>
        </w:tc>
        <w:tc>
          <w:tcPr>
            <w:tcW w:w="406" w:type="pct"/>
            <w:shd w:val="clear" w:color="auto" w:fill="auto"/>
            <w:noWrap/>
          </w:tcPr>
          <w:p w:rsidR="003B7683" w:rsidRPr="003D1A39" w:rsidRDefault="003B7683" w:rsidP="00F07D68">
            <w:pPr>
              <w:spacing w:after="0"/>
              <w:ind w:left="-109" w:right="-106"/>
              <w:jc w:val="center"/>
              <w:rPr>
                <w:rFonts w:ascii="Times New Roman" w:hAnsi="Times New Roman" w:cs="Times New Roman"/>
                <w:sz w:val="20"/>
                <w:szCs w:val="20"/>
              </w:rPr>
            </w:pPr>
            <w:r w:rsidRPr="003D1A39">
              <w:rPr>
                <w:rFonts w:ascii="Times New Roman" w:hAnsi="Times New Roman" w:cs="Times New Roman"/>
                <w:sz w:val="20"/>
                <w:szCs w:val="20"/>
              </w:rPr>
              <w:t>4</w:t>
            </w:r>
          </w:p>
        </w:tc>
        <w:tc>
          <w:tcPr>
            <w:tcW w:w="405" w:type="pct"/>
            <w:shd w:val="clear" w:color="auto" w:fill="auto"/>
            <w:noWrap/>
          </w:tcPr>
          <w:p w:rsidR="003B7683" w:rsidRPr="003D1A39" w:rsidRDefault="003B7683" w:rsidP="00F07D68">
            <w:pPr>
              <w:spacing w:after="0"/>
              <w:ind w:left="-110" w:right="-105"/>
              <w:jc w:val="center"/>
              <w:rPr>
                <w:rFonts w:ascii="Times New Roman" w:hAnsi="Times New Roman" w:cs="Times New Roman"/>
                <w:sz w:val="20"/>
                <w:szCs w:val="20"/>
              </w:rPr>
            </w:pPr>
            <w:r w:rsidRPr="003D1A39">
              <w:rPr>
                <w:rFonts w:ascii="Times New Roman" w:hAnsi="Times New Roman" w:cs="Times New Roman"/>
                <w:sz w:val="20"/>
                <w:szCs w:val="20"/>
              </w:rPr>
              <w:t>5</w:t>
            </w:r>
          </w:p>
        </w:tc>
        <w:tc>
          <w:tcPr>
            <w:tcW w:w="407" w:type="pct"/>
          </w:tcPr>
          <w:p w:rsidR="003B7683" w:rsidRPr="003D1A39" w:rsidRDefault="003B7683" w:rsidP="00F07D68">
            <w:pPr>
              <w:spacing w:after="0"/>
              <w:ind w:left="-111" w:right="-107"/>
              <w:jc w:val="center"/>
              <w:rPr>
                <w:rFonts w:ascii="Times New Roman" w:hAnsi="Times New Roman" w:cs="Times New Roman"/>
                <w:sz w:val="20"/>
                <w:szCs w:val="20"/>
              </w:rPr>
            </w:pPr>
            <w:r w:rsidRPr="003D1A39">
              <w:rPr>
                <w:rFonts w:ascii="Times New Roman" w:hAnsi="Times New Roman" w:cs="Times New Roman"/>
                <w:sz w:val="20"/>
                <w:szCs w:val="20"/>
              </w:rPr>
              <w:t>7</w:t>
            </w:r>
          </w:p>
        </w:tc>
      </w:tr>
      <w:tr w:rsidR="00F07D68" w:rsidRPr="003D1A39" w:rsidTr="00F07D68">
        <w:trPr>
          <w:trHeight w:val="300"/>
        </w:trPr>
        <w:tc>
          <w:tcPr>
            <w:tcW w:w="1475" w:type="pct"/>
            <w:vMerge w:val="restart"/>
            <w:shd w:val="clear" w:color="auto" w:fill="auto"/>
          </w:tcPr>
          <w:p w:rsidR="003B7683" w:rsidRPr="003D1A39" w:rsidRDefault="003B7683" w:rsidP="00F07D68">
            <w:pPr>
              <w:spacing w:after="0"/>
              <w:ind w:left="-142" w:right="-118"/>
              <w:jc w:val="center"/>
              <w:rPr>
                <w:rFonts w:ascii="Times New Roman" w:hAnsi="Times New Roman" w:cs="Times New Roman"/>
                <w:sz w:val="20"/>
                <w:szCs w:val="20"/>
              </w:rPr>
            </w:pPr>
            <w:r w:rsidRPr="003D1A39">
              <w:rPr>
                <w:rFonts w:ascii="Times New Roman" w:hAnsi="Times New Roman" w:cs="Times New Roman"/>
                <w:sz w:val="20"/>
                <w:szCs w:val="20"/>
              </w:rPr>
              <w:t>Подпрограмма «Повышение эффективности бюджетных расходов в Киренском районе</w:t>
            </w:r>
          </w:p>
        </w:tc>
        <w:tc>
          <w:tcPr>
            <w:tcW w:w="1898" w:type="pct"/>
            <w:shd w:val="clear" w:color="auto" w:fill="auto"/>
          </w:tcPr>
          <w:p w:rsidR="003B7683" w:rsidRPr="003D1A39" w:rsidRDefault="003B7683" w:rsidP="003B7683">
            <w:pPr>
              <w:spacing w:after="0"/>
              <w:jc w:val="both"/>
              <w:rPr>
                <w:rFonts w:ascii="Times New Roman" w:hAnsi="Times New Roman" w:cs="Times New Roman"/>
                <w:sz w:val="20"/>
                <w:szCs w:val="20"/>
              </w:rPr>
            </w:pPr>
            <w:r w:rsidRPr="003D1A39">
              <w:rPr>
                <w:rFonts w:ascii="Times New Roman" w:hAnsi="Times New Roman" w:cs="Times New Roman"/>
                <w:sz w:val="20"/>
                <w:szCs w:val="20"/>
              </w:rPr>
              <w:t>всего</w:t>
            </w:r>
          </w:p>
        </w:tc>
        <w:tc>
          <w:tcPr>
            <w:tcW w:w="408" w:type="pct"/>
            <w:shd w:val="clear" w:color="auto" w:fill="auto"/>
            <w:noWrap/>
          </w:tcPr>
          <w:p w:rsidR="003B7683" w:rsidRPr="003D1A39" w:rsidRDefault="003B7683" w:rsidP="00F07D68">
            <w:pPr>
              <w:spacing w:after="0"/>
              <w:ind w:left="-108" w:right="-107"/>
              <w:jc w:val="center"/>
              <w:rPr>
                <w:rFonts w:ascii="Times New Roman" w:hAnsi="Times New Roman" w:cs="Times New Roman"/>
                <w:sz w:val="20"/>
                <w:szCs w:val="20"/>
              </w:rPr>
            </w:pPr>
            <w:r w:rsidRPr="003D1A39">
              <w:rPr>
                <w:rFonts w:ascii="Times New Roman" w:hAnsi="Times New Roman" w:cs="Times New Roman"/>
                <w:sz w:val="20"/>
                <w:szCs w:val="20"/>
              </w:rPr>
              <w:t>17199,9</w:t>
            </w:r>
          </w:p>
        </w:tc>
        <w:tc>
          <w:tcPr>
            <w:tcW w:w="406" w:type="pct"/>
            <w:shd w:val="clear" w:color="auto" w:fill="auto"/>
            <w:noWrap/>
          </w:tcPr>
          <w:p w:rsidR="003B7683" w:rsidRPr="003D1A39" w:rsidRDefault="003B7683" w:rsidP="00F07D68">
            <w:pPr>
              <w:spacing w:after="0"/>
              <w:ind w:left="-109" w:right="-106"/>
              <w:jc w:val="center"/>
              <w:rPr>
                <w:rFonts w:ascii="Times New Roman" w:hAnsi="Times New Roman" w:cs="Times New Roman"/>
                <w:sz w:val="20"/>
                <w:szCs w:val="20"/>
              </w:rPr>
            </w:pPr>
            <w:r w:rsidRPr="003D1A39">
              <w:rPr>
                <w:rFonts w:ascii="Times New Roman" w:hAnsi="Times New Roman" w:cs="Times New Roman"/>
                <w:sz w:val="20"/>
                <w:szCs w:val="20"/>
              </w:rPr>
              <w:t>17773,1</w:t>
            </w:r>
          </w:p>
        </w:tc>
        <w:tc>
          <w:tcPr>
            <w:tcW w:w="405" w:type="pct"/>
            <w:shd w:val="clear" w:color="auto" w:fill="auto"/>
            <w:noWrap/>
          </w:tcPr>
          <w:p w:rsidR="003B7683" w:rsidRPr="003D1A39" w:rsidRDefault="003B7683" w:rsidP="00F07D68">
            <w:pPr>
              <w:spacing w:after="0"/>
              <w:ind w:left="-110" w:right="-105"/>
              <w:jc w:val="center"/>
              <w:rPr>
                <w:rFonts w:ascii="Times New Roman" w:hAnsi="Times New Roman" w:cs="Times New Roman"/>
                <w:sz w:val="20"/>
                <w:szCs w:val="20"/>
              </w:rPr>
            </w:pPr>
            <w:r w:rsidRPr="003D1A39">
              <w:rPr>
                <w:rFonts w:ascii="Times New Roman" w:hAnsi="Times New Roman" w:cs="Times New Roman"/>
                <w:sz w:val="20"/>
                <w:szCs w:val="20"/>
              </w:rPr>
              <w:t>18495,8</w:t>
            </w:r>
          </w:p>
        </w:tc>
        <w:tc>
          <w:tcPr>
            <w:tcW w:w="407" w:type="pct"/>
          </w:tcPr>
          <w:p w:rsidR="003B7683" w:rsidRPr="003D1A39" w:rsidRDefault="003B7683" w:rsidP="00F07D68">
            <w:pPr>
              <w:spacing w:after="0"/>
              <w:ind w:left="-111" w:right="-107"/>
              <w:jc w:val="center"/>
              <w:rPr>
                <w:rFonts w:ascii="Times New Roman" w:hAnsi="Times New Roman" w:cs="Times New Roman"/>
                <w:sz w:val="20"/>
                <w:szCs w:val="20"/>
              </w:rPr>
            </w:pPr>
            <w:r w:rsidRPr="003D1A39">
              <w:rPr>
                <w:rFonts w:ascii="Times New Roman" w:hAnsi="Times New Roman" w:cs="Times New Roman"/>
                <w:sz w:val="20"/>
                <w:szCs w:val="20"/>
              </w:rPr>
              <w:t>53468,8</w:t>
            </w:r>
          </w:p>
        </w:tc>
      </w:tr>
      <w:tr w:rsidR="00F07D68" w:rsidRPr="003D1A39" w:rsidTr="00F07D68">
        <w:trPr>
          <w:trHeight w:val="227"/>
        </w:trPr>
        <w:tc>
          <w:tcPr>
            <w:tcW w:w="1475" w:type="pct"/>
            <w:vMerge/>
            <w:vAlign w:val="center"/>
          </w:tcPr>
          <w:p w:rsidR="003B7683" w:rsidRPr="003D1A39" w:rsidRDefault="003B7683" w:rsidP="00F07D68">
            <w:pPr>
              <w:spacing w:after="0"/>
              <w:ind w:left="-142" w:right="-118"/>
              <w:jc w:val="center"/>
              <w:rPr>
                <w:rFonts w:ascii="Times New Roman" w:hAnsi="Times New Roman" w:cs="Times New Roman"/>
                <w:sz w:val="20"/>
                <w:szCs w:val="20"/>
              </w:rPr>
            </w:pPr>
          </w:p>
        </w:tc>
        <w:tc>
          <w:tcPr>
            <w:tcW w:w="1898" w:type="pct"/>
            <w:shd w:val="clear" w:color="auto" w:fill="auto"/>
          </w:tcPr>
          <w:p w:rsidR="003B7683" w:rsidRPr="003D1A39" w:rsidRDefault="003B7683" w:rsidP="00F07D68">
            <w:pPr>
              <w:spacing w:after="0"/>
              <w:jc w:val="center"/>
              <w:rPr>
                <w:rFonts w:ascii="Times New Roman" w:hAnsi="Times New Roman" w:cs="Times New Roman"/>
                <w:sz w:val="20"/>
                <w:szCs w:val="20"/>
              </w:rPr>
            </w:pPr>
            <w:r w:rsidRPr="003D1A39">
              <w:rPr>
                <w:rFonts w:ascii="Times New Roman" w:hAnsi="Times New Roman" w:cs="Times New Roman"/>
                <w:sz w:val="20"/>
                <w:szCs w:val="20"/>
              </w:rPr>
              <w:t>Финансовое управление Администрации Киренского муниципального района Администрации Киренского муниципального района</w:t>
            </w:r>
          </w:p>
        </w:tc>
        <w:tc>
          <w:tcPr>
            <w:tcW w:w="408" w:type="pct"/>
            <w:shd w:val="clear" w:color="auto" w:fill="auto"/>
            <w:noWrap/>
          </w:tcPr>
          <w:p w:rsidR="003B7683" w:rsidRPr="003D1A39" w:rsidRDefault="003B7683" w:rsidP="00F07D68">
            <w:pPr>
              <w:spacing w:after="0"/>
              <w:ind w:left="-108" w:right="-107"/>
              <w:jc w:val="center"/>
              <w:rPr>
                <w:rFonts w:ascii="Times New Roman" w:hAnsi="Times New Roman" w:cs="Times New Roman"/>
                <w:sz w:val="20"/>
                <w:szCs w:val="20"/>
              </w:rPr>
            </w:pPr>
            <w:r w:rsidRPr="003D1A39">
              <w:rPr>
                <w:rFonts w:ascii="Times New Roman" w:hAnsi="Times New Roman" w:cs="Times New Roman"/>
                <w:sz w:val="20"/>
                <w:szCs w:val="20"/>
              </w:rPr>
              <w:t>17199,9</w:t>
            </w:r>
          </w:p>
        </w:tc>
        <w:tc>
          <w:tcPr>
            <w:tcW w:w="406" w:type="pct"/>
            <w:shd w:val="clear" w:color="auto" w:fill="auto"/>
            <w:noWrap/>
          </w:tcPr>
          <w:p w:rsidR="003B7683" w:rsidRPr="003D1A39" w:rsidRDefault="003B7683" w:rsidP="00F07D68">
            <w:pPr>
              <w:spacing w:after="0"/>
              <w:ind w:left="-109" w:right="-106"/>
              <w:jc w:val="center"/>
              <w:rPr>
                <w:rFonts w:ascii="Times New Roman" w:hAnsi="Times New Roman" w:cs="Times New Roman"/>
                <w:sz w:val="20"/>
                <w:szCs w:val="20"/>
              </w:rPr>
            </w:pPr>
            <w:r w:rsidRPr="003D1A39">
              <w:rPr>
                <w:rFonts w:ascii="Times New Roman" w:hAnsi="Times New Roman" w:cs="Times New Roman"/>
                <w:sz w:val="20"/>
                <w:szCs w:val="20"/>
              </w:rPr>
              <w:t>17773,1</w:t>
            </w:r>
          </w:p>
        </w:tc>
        <w:tc>
          <w:tcPr>
            <w:tcW w:w="405" w:type="pct"/>
            <w:shd w:val="clear" w:color="auto" w:fill="auto"/>
            <w:noWrap/>
          </w:tcPr>
          <w:p w:rsidR="003B7683" w:rsidRPr="003D1A39" w:rsidRDefault="003B7683" w:rsidP="00F07D68">
            <w:pPr>
              <w:spacing w:after="0"/>
              <w:ind w:left="-110" w:right="-105"/>
              <w:jc w:val="center"/>
              <w:rPr>
                <w:rFonts w:ascii="Times New Roman" w:hAnsi="Times New Roman" w:cs="Times New Roman"/>
                <w:sz w:val="20"/>
                <w:szCs w:val="20"/>
              </w:rPr>
            </w:pPr>
            <w:r w:rsidRPr="003D1A39">
              <w:rPr>
                <w:rFonts w:ascii="Times New Roman" w:hAnsi="Times New Roman" w:cs="Times New Roman"/>
                <w:sz w:val="20"/>
                <w:szCs w:val="20"/>
              </w:rPr>
              <w:t>18495,8</w:t>
            </w:r>
          </w:p>
        </w:tc>
        <w:tc>
          <w:tcPr>
            <w:tcW w:w="407" w:type="pct"/>
          </w:tcPr>
          <w:p w:rsidR="003B7683" w:rsidRPr="003D1A39" w:rsidRDefault="003B7683" w:rsidP="00F07D68">
            <w:pPr>
              <w:spacing w:after="0"/>
              <w:ind w:left="-111" w:right="-107"/>
              <w:jc w:val="center"/>
              <w:rPr>
                <w:rFonts w:ascii="Times New Roman" w:hAnsi="Times New Roman" w:cs="Times New Roman"/>
                <w:sz w:val="20"/>
                <w:szCs w:val="20"/>
              </w:rPr>
            </w:pPr>
            <w:r w:rsidRPr="003D1A39">
              <w:rPr>
                <w:rFonts w:ascii="Times New Roman" w:hAnsi="Times New Roman" w:cs="Times New Roman"/>
                <w:sz w:val="20"/>
                <w:szCs w:val="20"/>
              </w:rPr>
              <w:t>53468,8</w:t>
            </w:r>
          </w:p>
        </w:tc>
      </w:tr>
      <w:tr w:rsidR="00F07D68" w:rsidRPr="003D1A39" w:rsidTr="00F07D68">
        <w:trPr>
          <w:trHeight w:val="266"/>
        </w:trPr>
        <w:tc>
          <w:tcPr>
            <w:tcW w:w="1475" w:type="pct"/>
            <w:shd w:val="clear" w:color="auto" w:fill="auto"/>
          </w:tcPr>
          <w:p w:rsidR="003B7683" w:rsidRPr="003D1A39" w:rsidRDefault="003B7683" w:rsidP="00F07D68">
            <w:pPr>
              <w:spacing w:after="0"/>
              <w:ind w:left="-142" w:right="-118"/>
              <w:jc w:val="center"/>
              <w:rPr>
                <w:rFonts w:ascii="Times New Roman" w:hAnsi="Times New Roman" w:cs="Times New Roman"/>
                <w:sz w:val="20"/>
                <w:szCs w:val="20"/>
              </w:rPr>
            </w:pPr>
            <w:r w:rsidRPr="003D1A39">
              <w:rPr>
                <w:rFonts w:ascii="Times New Roman" w:hAnsi="Times New Roman" w:cs="Times New Roman"/>
                <w:sz w:val="20"/>
                <w:szCs w:val="20"/>
              </w:rPr>
              <w:t>Основное мероприятие</w:t>
            </w:r>
            <w:r w:rsidR="003D1A39">
              <w:rPr>
                <w:rFonts w:ascii="Times New Roman" w:hAnsi="Times New Roman" w:cs="Times New Roman"/>
                <w:sz w:val="20"/>
                <w:szCs w:val="20"/>
              </w:rPr>
              <w:t xml:space="preserve"> </w:t>
            </w:r>
            <w:r w:rsidRPr="003D1A39">
              <w:rPr>
                <w:rFonts w:ascii="Times New Roman" w:hAnsi="Times New Roman" w:cs="Times New Roman"/>
                <w:sz w:val="20"/>
                <w:szCs w:val="20"/>
              </w:rPr>
              <w:t>1.1Обеспечение сбалансированности и устойчивости местных бюджетов в среднесрочной перспективе.</w:t>
            </w:r>
          </w:p>
        </w:tc>
        <w:tc>
          <w:tcPr>
            <w:tcW w:w="1898" w:type="pct"/>
            <w:shd w:val="clear" w:color="auto" w:fill="auto"/>
          </w:tcPr>
          <w:p w:rsidR="003B7683" w:rsidRPr="003D1A39" w:rsidRDefault="003B7683" w:rsidP="00F07D68">
            <w:pPr>
              <w:spacing w:after="0"/>
              <w:jc w:val="center"/>
              <w:rPr>
                <w:rFonts w:ascii="Times New Roman" w:hAnsi="Times New Roman" w:cs="Times New Roman"/>
                <w:sz w:val="20"/>
                <w:szCs w:val="20"/>
              </w:rPr>
            </w:pPr>
            <w:r w:rsidRPr="003D1A39">
              <w:rPr>
                <w:rFonts w:ascii="Times New Roman" w:hAnsi="Times New Roman" w:cs="Times New Roman"/>
                <w:sz w:val="20"/>
                <w:szCs w:val="20"/>
              </w:rPr>
              <w:t>Финансовое управление Администрации Киренского муниципального района</w:t>
            </w:r>
          </w:p>
        </w:tc>
        <w:tc>
          <w:tcPr>
            <w:tcW w:w="408" w:type="pct"/>
            <w:shd w:val="clear" w:color="auto" w:fill="auto"/>
            <w:noWrap/>
          </w:tcPr>
          <w:p w:rsidR="003B7683" w:rsidRPr="003D1A39" w:rsidRDefault="003B7683" w:rsidP="00F07D68">
            <w:pPr>
              <w:spacing w:after="0"/>
              <w:ind w:left="-86"/>
              <w:jc w:val="center"/>
              <w:rPr>
                <w:rFonts w:ascii="Times New Roman" w:hAnsi="Times New Roman" w:cs="Times New Roman"/>
                <w:sz w:val="20"/>
                <w:szCs w:val="20"/>
              </w:rPr>
            </w:pPr>
            <w:r w:rsidRPr="003D1A39">
              <w:rPr>
                <w:rFonts w:ascii="Times New Roman" w:hAnsi="Times New Roman" w:cs="Times New Roman"/>
                <w:sz w:val="20"/>
                <w:szCs w:val="20"/>
              </w:rPr>
              <w:t>17199,9</w:t>
            </w:r>
          </w:p>
        </w:tc>
        <w:tc>
          <w:tcPr>
            <w:tcW w:w="406" w:type="pct"/>
            <w:shd w:val="clear" w:color="auto" w:fill="auto"/>
            <w:noWrap/>
          </w:tcPr>
          <w:p w:rsidR="003B7683" w:rsidRPr="003D1A39" w:rsidRDefault="003B7683" w:rsidP="00F07D68">
            <w:pPr>
              <w:spacing w:after="0"/>
              <w:ind w:left="-85" w:right="-135"/>
              <w:jc w:val="center"/>
              <w:rPr>
                <w:rFonts w:ascii="Times New Roman" w:hAnsi="Times New Roman" w:cs="Times New Roman"/>
                <w:sz w:val="20"/>
                <w:szCs w:val="20"/>
              </w:rPr>
            </w:pPr>
            <w:r w:rsidRPr="003D1A39">
              <w:rPr>
                <w:rFonts w:ascii="Times New Roman" w:hAnsi="Times New Roman" w:cs="Times New Roman"/>
                <w:sz w:val="20"/>
                <w:szCs w:val="20"/>
              </w:rPr>
              <w:t>17773,1</w:t>
            </w:r>
          </w:p>
        </w:tc>
        <w:tc>
          <w:tcPr>
            <w:tcW w:w="405" w:type="pct"/>
            <w:shd w:val="clear" w:color="auto" w:fill="auto"/>
            <w:noWrap/>
          </w:tcPr>
          <w:p w:rsidR="003B7683" w:rsidRPr="003D1A39" w:rsidRDefault="003B7683" w:rsidP="00F07D68">
            <w:pPr>
              <w:spacing w:after="0"/>
              <w:ind w:left="-81"/>
              <w:jc w:val="center"/>
              <w:rPr>
                <w:rFonts w:ascii="Times New Roman" w:hAnsi="Times New Roman" w:cs="Times New Roman"/>
                <w:sz w:val="20"/>
                <w:szCs w:val="20"/>
              </w:rPr>
            </w:pPr>
            <w:r w:rsidRPr="003D1A39">
              <w:rPr>
                <w:rFonts w:ascii="Times New Roman" w:hAnsi="Times New Roman" w:cs="Times New Roman"/>
                <w:sz w:val="20"/>
                <w:szCs w:val="20"/>
              </w:rPr>
              <w:t>18495,8</w:t>
            </w:r>
          </w:p>
        </w:tc>
        <w:tc>
          <w:tcPr>
            <w:tcW w:w="407" w:type="pct"/>
          </w:tcPr>
          <w:p w:rsidR="003B7683" w:rsidRPr="003D1A39" w:rsidRDefault="003B7683" w:rsidP="00F07D68">
            <w:pPr>
              <w:spacing w:after="0"/>
              <w:ind w:left="-74" w:right="-142"/>
              <w:jc w:val="center"/>
              <w:rPr>
                <w:rFonts w:ascii="Times New Roman" w:hAnsi="Times New Roman" w:cs="Times New Roman"/>
                <w:sz w:val="20"/>
                <w:szCs w:val="20"/>
              </w:rPr>
            </w:pPr>
            <w:r w:rsidRPr="003D1A39">
              <w:rPr>
                <w:rFonts w:ascii="Times New Roman" w:hAnsi="Times New Roman" w:cs="Times New Roman"/>
                <w:sz w:val="20"/>
                <w:szCs w:val="20"/>
              </w:rPr>
              <w:t>53468,8</w:t>
            </w:r>
          </w:p>
        </w:tc>
      </w:tr>
      <w:tr w:rsidR="00F07D68" w:rsidRPr="003D1A39" w:rsidTr="00F07D68">
        <w:trPr>
          <w:trHeight w:val="269"/>
        </w:trPr>
        <w:tc>
          <w:tcPr>
            <w:tcW w:w="1475" w:type="pct"/>
            <w:shd w:val="clear" w:color="auto" w:fill="auto"/>
          </w:tcPr>
          <w:p w:rsidR="003B7683" w:rsidRPr="003D1A39" w:rsidRDefault="003B7683" w:rsidP="00F07D68">
            <w:pPr>
              <w:spacing w:after="0"/>
              <w:ind w:left="-142" w:right="-118"/>
              <w:jc w:val="center"/>
              <w:rPr>
                <w:rFonts w:ascii="Times New Roman" w:hAnsi="Times New Roman" w:cs="Times New Roman"/>
                <w:sz w:val="20"/>
                <w:szCs w:val="20"/>
              </w:rPr>
            </w:pPr>
            <w:r w:rsidRPr="003D1A39">
              <w:rPr>
                <w:rFonts w:ascii="Times New Roman" w:hAnsi="Times New Roman" w:cs="Times New Roman"/>
                <w:sz w:val="20"/>
                <w:szCs w:val="20"/>
              </w:rPr>
              <w:t>1.2  Повышение эффективности распределения средств  бюджета. МО Киренский район</w:t>
            </w:r>
          </w:p>
        </w:tc>
        <w:tc>
          <w:tcPr>
            <w:tcW w:w="1898" w:type="pct"/>
            <w:shd w:val="clear" w:color="auto" w:fill="auto"/>
          </w:tcPr>
          <w:p w:rsidR="003B7683" w:rsidRPr="003D1A39" w:rsidRDefault="003B7683" w:rsidP="00F07D68">
            <w:pPr>
              <w:spacing w:after="0"/>
              <w:jc w:val="center"/>
              <w:rPr>
                <w:rFonts w:ascii="Times New Roman" w:hAnsi="Times New Roman" w:cs="Times New Roman"/>
                <w:sz w:val="20"/>
                <w:szCs w:val="20"/>
              </w:rPr>
            </w:pPr>
            <w:r w:rsidRPr="003D1A39">
              <w:rPr>
                <w:rFonts w:ascii="Times New Roman" w:hAnsi="Times New Roman" w:cs="Times New Roman"/>
                <w:sz w:val="20"/>
                <w:szCs w:val="20"/>
              </w:rPr>
              <w:t>Финансовое управление Администрации Киренского муниципального района</w:t>
            </w:r>
          </w:p>
        </w:tc>
        <w:tc>
          <w:tcPr>
            <w:tcW w:w="408" w:type="pct"/>
            <w:shd w:val="clear" w:color="auto" w:fill="auto"/>
            <w:noWrap/>
          </w:tcPr>
          <w:p w:rsidR="003B7683" w:rsidRPr="003D1A39" w:rsidRDefault="003B7683" w:rsidP="00F07D68">
            <w:pPr>
              <w:spacing w:after="0"/>
              <w:jc w:val="center"/>
              <w:rPr>
                <w:rFonts w:ascii="Times New Roman" w:hAnsi="Times New Roman" w:cs="Times New Roman"/>
                <w:sz w:val="20"/>
                <w:szCs w:val="20"/>
              </w:rPr>
            </w:pPr>
            <w:r w:rsidRPr="003D1A39">
              <w:rPr>
                <w:rFonts w:ascii="Times New Roman" w:hAnsi="Times New Roman" w:cs="Times New Roman"/>
                <w:sz w:val="20"/>
                <w:szCs w:val="20"/>
              </w:rPr>
              <w:t>0</w:t>
            </w:r>
          </w:p>
          <w:p w:rsidR="003B7683" w:rsidRPr="003D1A39" w:rsidRDefault="003B7683" w:rsidP="00F07D68">
            <w:pPr>
              <w:spacing w:after="0"/>
              <w:jc w:val="center"/>
              <w:rPr>
                <w:rFonts w:ascii="Times New Roman" w:hAnsi="Times New Roman" w:cs="Times New Roman"/>
                <w:sz w:val="20"/>
                <w:szCs w:val="20"/>
              </w:rPr>
            </w:pPr>
          </w:p>
        </w:tc>
        <w:tc>
          <w:tcPr>
            <w:tcW w:w="406" w:type="pct"/>
            <w:shd w:val="clear" w:color="auto" w:fill="auto"/>
            <w:noWrap/>
          </w:tcPr>
          <w:p w:rsidR="003B7683" w:rsidRPr="003D1A39" w:rsidRDefault="003B7683" w:rsidP="00F07D68">
            <w:pPr>
              <w:spacing w:after="0"/>
              <w:jc w:val="center"/>
              <w:rPr>
                <w:rFonts w:ascii="Times New Roman" w:hAnsi="Times New Roman" w:cs="Times New Roman"/>
                <w:sz w:val="20"/>
                <w:szCs w:val="20"/>
              </w:rPr>
            </w:pPr>
            <w:r w:rsidRPr="003D1A39">
              <w:rPr>
                <w:rFonts w:ascii="Times New Roman" w:hAnsi="Times New Roman" w:cs="Times New Roman"/>
                <w:sz w:val="20"/>
                <w:szCs w:val="20"/>
              </w:rPr>
              <w:t>0</w:t>
            </w:r>
          </w:p>
        </w:tc>
        <w:tc>
          <w:tcPr>
            <w:tcW w:w="405" w:type="pct"/>
            <w:shd w:val="clear" w:color="auto" w:fill="auto"/>
            <w:noWrap/>
          </w:tcPr>
          <w:p w:rsidR="003B7683" w:rsidRPr="003D1A39" w:rsidRDefault="003B7683" w:rsidP="00F07D68">
            <w:pPr>
              <w:spacing w:after="0"/>
              <w:jc w:val="center"/>
              <w:rPr>
                <w:rFonts w:ascii="Times New Roman" w:hAnsi="Times New Roman" w:cs="Times New Roman"/>
                <w:sz w:val="20"/>
                <w:szCs w:val="20"/>
              </w:rPr>
            </w:pPr>
            <w:r w:rsidRPr="003D1A39">
              <w:rPr>
                <w:rFonts w:ascii="Times New Roman" w:hAnsi="Times New Roman" w:cs="Times New Roman"/>
                <w:sz w:val="20"/>
                <w:szCs w:val="20"/>
              </w:rPr>
              <w:t>0</w:t>
            </w:r>
          </w:p>
        </w:tc>
        <w:tc>
          <w:tcPr>
            <w:tcW w:w="407" w:type="pct"/>
          </w:tcPr>
          <w:p w:rsidR="003B7683" w:rsidRPr="003D1A39" w:rsidRDefault="003B7683" w:rsidP="00F07D68">
            <w:pPr>
              <w:spacing w:after="0"/>
              <w:jc w:val="center"/>
              <w:rPr>
                <w:rFonts w:ascii="Times New Roman" w:hAnsi="Times New Roman" w:cs="Times New Roman"/>
                <w:sz w:val="20"/>
                <w:szCs w:val="20"/>
              </w:rPr>
            </w:pPr>
            <w:r w:rsidRPr="003D1A39">
              <w:rPr>
                <w:rFonts w:ascii="Times New Roman" w:hAnsi="Times New Roman" w:cs="Times New Roman"/>
                <w:sz w:val="20"/>
                <w:szCs w:val="20"/>
              </w:rPr>
              <w:t>0</w:t>
            </w:r>
          </w:p>
        </w:tc>
      </w:tr>
    </w:tbl>
    <w:p w:rsidR="003B7683" w:rsidRPr="003B7683" w:rsidRDefault="003B7683" w:rsidP="003B7683">
      <w:pPr>
        <w:spacing w:after="0"/>
        <w:jc w:val="both"/>
        <w:rPr>
          <w:rFonts w:ascii="Times New Roman" w:hAnsi="Times New Roman" w:cs="Times New Roman"/>
          <w:sz w:val="24"/>
          <w:szCs w:val="24"/>
        </w:rPr>
      </w:pPr>
    </w:p>
    <w:p w:rsidR="003B7683" w:rsidRPr="003B7683" w:rsidRDefault="003B7683" w:rsidP="003B7683">
      <w:pPr>
        <w:spacing w:after="0"/>
        <w:jc w:val="both"/>
        <w:rPr>
          <w:rFonts w:ascii="Times New Roman" w:hAnsi="Times New Roman" w:cs="Times New Roman"/>
          <w:sz w:val="24"/>
          <w:szCs w:val="24"/>
        </w:rPr>
      </w:pPr>
    </w:p>
    <w:p w:rsidR="003B7683" w:rsidRPr="003B7683" w:rsidRDefault="003B7683" w:rsidP="003D1A39">
      <w:pPr>
        <w:spacing w:after="0"/>
        <w:jc w:val="right"/>
        <w:rPr>
          <w:rFonts w:ascii="Times New Roman" w:hAnsi="Times New Roman" w:cs="Times New Roman"/>
          <w:sz w:val="24"/>
          <w:szCs w:val="24"/>
        </w:rPr>
      </w:pPr>
      <w:r w:rsidRPr="003B7683">
        <w:rPr>
          <w:rFonts w:ascii="Times New Roman" w:hAnsi="Times New Roman" w:cs="Times New Roman"/>
          <w:sz w:val="24"/>
          <w:szCs w:val="24"/>
        </w:rPr>
        <w:t xml:space="preserve">Приложение 4 </w:t>
      </w:r>
    </w:p>
    <w:p w:rsidR="003B7683" w:rsidRPr="003B7683" w:rsidRDefault="003B7683" w:rsidP="003D1A39">
      <w:pPr>
        <w:spacing w:after="0"/>
        <w:jc w:val="right"/>
        <w:rPr>
          <w:rFonts w:ascii="Times New Roman" w:hAnsi="Times New Roman" w:cs="Times New Roman"/>
          <w:sz w:val="24"/>
          <w:szCs w:val="24"/>
        </w:rPr>
      </w:pPr>
      <w:r w:rsidRPr="003B7683">
        <w:rPr>
          <w:rFonts w:ascii="Times New Roman" w:hAnsi="Times New Roman" w:cs="Times New Roman"/>
          <w:sz w:val="24"/>
          <w:szCs w:val="24"/>
        </w:rPr>
        <w:t xml:space="preserve">к  Подпрограмме №5 </w:t>
      </w:r>
    </w:p>
    <w:p w:rsidR="003B7683" w:rsidRPr="003B7683" w:rsidRDefault="003B7683" w:rsidP="003B7683">
      <w:pPr>
        <w:spacing w:after="0"/>
        <w:jc w:val="both"/>
        <w:rPr>
          <w:rFonts w:ascii="Times New Roman" w:hAnsi="Times New Roman" w:cs="Times New Roman"/>
          <w:bCs/>
          <w:sz w:val="24"/>
          <w:szCs w:val="24"/>
        </w:rPr>
      </w:pPr>
    </w:p>
    <w:p w:rsidR="003B7683" w:rsidRPr="003D1A39" w:rsidRDefault="003B7683" w:rsidP="003D1A39">
      <w:pPr>
        <w:spacing w:after="0"/>
        <w:jc w:val="center"/>
        <w:rPr>
          <w:rFonts w:ascii="Times New Roman" w:hAnsi="Times New Roman" w:cs="Times New Roman"/>
          <w:b/>
          <w:bCs/>
          <w:sz w:val="24"/>
          <w:szCs w:val="24"/>
        </w:rPr>
      </w:pPr>
      <w:r w:rsidRPr="003D1A39">
        <w:rPr>
          <w:rFonts w:ascii="Times New Roman" w:hAnsi="Times New Roman" w:cs="Times New Roman"/>
          <w:b/>
          <w:bCs/>
          <w:sz w:val="24"/>
          <w:szCs w:val="24"/>
        </w:rPr>
        <w:t>ПРОГНОЗНАЯ (СПРАВОЧНАЯ) ОЦЕНКА РЕСУРСНОГО ОБЕСПЕЧЕНИЯ РЕАЛИЗАЦИИ</w:t>
      </w:r>
    </w:p>
    <w:p w:rsidR="003B7683" w:rsidRDefault="003B7683" w:rsidP="003D1A39">
      <w:pPr>
        <w:spacing w:after="0"/>
        <w:jc w:val="center"/>
        <w:rPr>
          <w:rFonts w:ascii="Times New Roman" w:hAnsi="Times New Roman" w:cs="Times New Roman"/>
          <w:b/>
          <w:bCs/>
          <w:sz w:val="24"/>
          <w:szCs w:val="24"/>
        </w:rPr>
      </w:pPr>
      <w:r w:rsidRPr="003D1A39">
        <w:rPr>
          <w:rFonts w:ascii="Times New Roman" w:hAnsi="Times New Roman" w:cs="Times New Roman"/>
          <w:b/>
          <w:bCs/>
          <w:sz w:val="24"/>
          <w:szCs w:val="24"/>
        </w:rPr>
        <w:t xml:space="preserve">ПОД ПРОГРАММЫ №5 </w:t>
      </w:r>
      <w:r w:rsidRPr="003D1A39">
        <w:rPr>
          <w:rFonts w:ascii="Times New Roman" w:hAnsi="Times New Roman" w:cs="Times New Roman"/>
          <w:b/>
          <w:sz w:val="24"/>
          <w:szCs w:val="24"/>
        </w:rPr>
        <w:t xml:space="preserve">«ПОВЫШЕНИЕ ЭФФЕКТИВНОСТИ БЮДЖЕТНЫХ РАСХОДОВ В КИРЕНСКОМ РАЙОНЕ» </w:t>
      </w:r>
      <w:r w:rsidRPr="003D1A39">
        <w:rPr>
          <w:rFonts w:ascii="Times New Roman" w:hAnsi="Times New Roman" w:cs="Times New Roman"/>
          <w:b/>
          <w:bCs/>
          <w:sz w:val="24"/>
          <w:szCs w:val="24"/>
        </w:rPr>
        <w:t>ЗА СЧЕТ ВСЕХ ИСТОЧНИКОВ ФИНАНСИРОВАНИЯ</w:t>
      </w:r>
    </w:p>
    <w:p w:rsidR="003D1A39" w:rsidRDefault="003D1A39" w:rsidP="003D1A39">
      <w:pPr>
        <w:spacing w:after="0"/>
        <w:jc w:val="center"/>
        <w:rPr>
          <w:rFonts w:ascii="Times New Roman" w:hAnsi="Times New Roman" w:cs="Times New Roman"/>
          <w:b/>
          <w:bCs/>
          <w:sz w:val="24"/>
          <w:szCs w:val="24"/>
        </w:rPr>
      </w:pPr>
    </w:p>
    <w:tbl>
      <w:tblPr>
        <w:tblW w:w="10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3"/>
        <w:gridCol w:w="1418"/>
        <w:gridCol w:w="3031"/>
        <w:gridCol w:w="788"/>
        <w:gridCol w:w="949"/>
        <w:gridCol w:w="894"/>
        <w:gridCol w:w="828"/>
      </w:tblGrid>
      <w:tr w:rsidR="003B7683" w:rsidRPr="003D1A39" w:rsidTr="003D1A39">
        <w:trPr>
          <w:trHeight w:val="416"/>
          <w:jc w:val="center"/>
        </w:trPr>
        <w:tc>
          <w:tcPr>
            <w:tcW w:w="2413" w:type="dxa"/>
            <w:vMerge w:val="restart"/>
            <w:shd w:val="clear" w:color="auto" w:fill="auto"/>
            <w:vAlign w:val="center"/>
          </w:tcPr>
          <w:p w:rsidR="003B7683" w:rsidRPr="003D1A39" w:rsidRDefault="003B7683" w:rsidP="00F07D68">
            <w:pPr>
              <w:spacing w:after="0"/>
              <w:ind w:left="-50" w:right="-21"/>
              <w:jc w:val="both"/>
              <w:rPr>
                <w:rFonts w:ascii="Times New Roman" w:hAnsi="Times New Roman" w:cs="Times New Roman"/>
                <w:sz w:val="20"/>
                <w:szCs w:val="20"/>
              </w:rPr>
            </w:pPr>
            <w:r w:rsidRPr="003D1A39">
              <w:rPr>
                <w:rFonts w:ascii="Times New Roman" w:hAnsi="Times New Roman" w:cs="Times New Roman"/>
                <w:sz w:val="20"/>
                <w:szCs w:val="20"/>
              </w:rPr>
              <w:t>Наименование программы, подпрограммы, ведомственной целевой программы, основного мероприятия</w:t>
            </w:r>
          </w:p>
        </w:tc>
        <w:tc>
          <w:tcPr>
            <w:tcW w:w="1418" w:type="dxa"/>
            <w:vMerge w:val="restart"/>
            <w:vAlign w:val="center"/>
          </w:tcPr>
          <w:p w:rsidR="003B7683" w:rsidRPr="003D1A39" w:rsidRDefault="003B7683" w:rsidP="00F07D68">
            <w:pPr>
              <w:spacing w:after="0"/>
              <w:ind w:left="-53" w:right="-21"/>
              <w:jc w:val="both"/>
              <w:rPr>
                <w:rFonts w:ascii="Times New Roman" w:hAnsi="Times New Roman" w:cs="Times New Roman"/>
                <w:sz w:val="20"/>
                <w:szCs w:val="20"/>
              </w:rPr>
            </w:pPr>
            <w:r w:rsidRPr="003D1A39">
              <w:rPr>
                <w:rFonts w:ascii="Times New Roman" w:hAnsi="Times New Roman" w:cs="Times New Roman"/>
                <w:sz w:val="20"/>
                <w:szCs w:val="20"/>
              </w:rPr>
              <w:t>Ответственный исполнитель, соисполнители, участники, исполнители мероприятий</w:t>
            </w:r>
          </w:p>
        </w:tc>
        <w:tc>
          <w:tcPr>
            <w:tcW w:w="3031" w:type="dxa"/>
            <w:vMerge w:val="restart"/>
            <w:shd w:val="clear" w:color="auto" w:fill="auto"/>
            <w:vAlign w:val="center"/>
          </w:tcPr>
          <w:p w:rsidR="003B7683" w:rsidRPr="003D1A39" w:rsidRDefault="003B7683" w:rsidP="003B7683">
            <w:pPr>
              <w:spacing w:after="0"/>
              <w:jc w:val="both"/>
              <w:rPr>
                <w:rFonts w:ascii="Times New Roman" w:hAnsi="Times New Roman" w:cs="Times New Roman"/>
                <w:sz w:val="20"/>
                <w:szCs w:val="20"/>
              </w:rPr>
            </w:pPr>
            <w:r w:rsidRPr="003D1A39">
              <w:rPr>
                <w:rFonts w:ascii="Times New Roman" w:hAnsi="Times New Roman" w:cs="Times New Roman"/>
                <w:sz w:val="20"/>
                <w:szCs w:val="20"/>
              </w:rPr>
              <w:t>Источники финансирования</w:t>
            </w:r>
          </w:p>
        </w:tc>
        <w:tc>
          <w:tcPr>
            <w:tcW w:w="3459" w:type="dxa"/>
            <w:gridSpan w:val="4"/>
            <w:shd w:val="clear" w:color="auto" w:fill="auto"/>
            <w:vAlign w:val="center"/>
          </w:tcPr>
          <w:p w:rsidR="003B7683" w:rsidRPr="003D1A39" w:rsidRDefault="003B7683" w:rsidP="003D1A39">
            <w:pPr>
              <w:spacing w:after="0"/>
              <w:rPr>
                <w:rFonts w:ascii="Times New Roman" w:hAnsi="Times New Roman" w:cs="Times New Roman"/>
                <w:sz w:val="20"/>
                <w:szCs w:val="20"/>
              </w:rPr>
            </w:pPr>
            <w:r w:rsidRPr="003D1A39">
              <w:rPr>
                <w:rFonts w:ascii="Times New Roman" w:hAnsi="Times New Roman" w:cs="Times New Roman"/>
                <w:sz w:val="20"/>
                <w:szCs w:val="20"/>
              </w:rPr>
              <w:t>Оценка расходов</w:t>
            </w:r>
            <w:r w:rsidR="003D1A39">
              <w:rPr>
                <w:rFonts w:ascii="Times New Roman" w:hAnsi="Times New Roman" w:cs="Times New Roman"/>
                <w:sz w:val="20"/>
                <w:szCs w:val="20"/>
              </w:rPr>
              <w:t xml:space="preserve"> </w:t>
            </w:r>
            <w:r w:rsidRPr="003D1A39">
              <w:rPr>
                <w:rFonts w:ascii="Times New Roman" w:hAnsi="Times New Roman" w:cs="Times New Roman"/>
                <w:sz w:val="20"/>
                <w:szCs w:val="20"/>
              </w:rPr>
              <w:t>(тыс. руб.), годы</w:t>
            </w:r>
          </w:p>
        </w:tc>
      </w:tr>
      <w:tr w:rsidR="003B7683" w:rsidRPr="003D1A39" w:rsidTr="003D1A39">
        <w:trPr>
          <w:trHeight w:val="789"/>
          <w:jc w:val="center"/>
        </w:trPr>
        <w:tc>
          <w:tcPr>
            <w:tcW w:w="2413" w:type="dxa"/>
            <w:vMerge/>
            <w:vAlign w:val="center"/>
          </w:tcPr>
          <w:p w:rsidR="003B7683" w:rsidRPr="003D1A39" w:rsidRDefault="003B7683" w:rsidP="00F07D68">
            <w:pPr>
              <w:spacing w:after="0"/>
              <w:ind w:left="-50" w:right="-21"/>
              <w:jc w:val="both"/>
              <w:rPr>
                <w:rFonts w:ascii="Times New Roman" w:hAnsi="Times New Roman" w:cs="Times New Roman"/>
                <w:sz w:val="20"/>
                <w:szCs w:val="20"/>
              </w:rPr>
            </w:pPr>
          </w:p>
        </w:tc>
        <w:tc>
          <w:tcPr>
            <w:tcW w:w="1418" w:type="dxa"/>
            <w:vMerge/>
            <w:vAlign w:val="center"/>
          </w:tcPr>
          <w:p w:rsidR="003B7683" w:rsidRPr="003D1A39" w:rsidRDefault="003B7683" w:rsidP="00F07D68">
            <w:pPr>
              <w:spacing w:after="0"/>
              <w:ind w:left="-53" w:right="-21"/>
              <w:jc w:val="both"/>
              <w:rPr>
                <w:rFonts w:ascii="Times New Roman" w:hAnsi="Times New Roman" w:cs="Times New Roman"/>
                <w:sz w:val="20"/>
                <w:szCs w:val="20"/>
              </w:rPr>
            </w:pPr>
          </w:p>
        </w:tc>
        <w:tc>
          <w:tcPr>
            <w:tcW w:w="3031" w:type="dxa"/>
            <w:vMerge/>
            <w:vAlign w:val="center"/>
          </w:tcPr>
          <w:p w:rsidR="003B7683" w:rsidRPr="003D1A39" w:rsidRDefault="003B7683" w:rsidP="003B7683">
            <w:pPr>
              <w:spacing w:after="0"/>
              <w:jc w:val="both"/>
              <w:rPr>
                <w:rFonts w:ascii="Times New Roman" w:hAnsi="Times New Roman" w:cs="Times New Roman"/>
                <w:sz w:val="20"/>
                <w:szCs w:val="20"/>
              </w:rPr>
            </w:pPr>
          </w:p>
        </w:tc>
        <w:tc>
          <w:tcPr>
            <w:tcW w:w="788" w:type="dxa"/>
            <w:shd w:val="clear" w:color="auto" w:fill="auto"/>
            <w:vAlign w:val="center"/>
          </w:tcPr>
          <w:p w:rsidR="003B7683" w:rsidRPr="003D1A39" w:rsidRDefault="003B7683" w:rsidP="003D1A39">
            <w:pPr>
              <w:spacing w:after="0"/>
              <w:jc w:val="center"/>
              <w:rPr>
                <w:rFonts w:ascii="Times New Roman" w:hAnsi="Times New Roman" w:cs="Times New Roman"/>
                <w:sz w:val="20"/>
                <w:szCs w:val="20"/>
              </w:rPr>
            </w:pPr>
            <w:r w:rsidRPr="003D1A39">
              <w:rPr>
                <w:rFonts w:ascii="Times New Roman" w:hAnsi="Times New Roman" w:cs="Times New Roman"/>
                <w:sz w:val="20"/>
                <w:szCs w:val="20"/>
              </w:rPr>
              <w:t>2015</w:t>
            </w:r>
          </w:p>
        </w:tc>
        <w:tc>
          <w:tcPr>
            <w:tcW w:w="949" w:type="dxa"/>
            <w:shd w:val="clear" w:color="auto" w:fill="auto"/>
            <w:vAlign w:val="center"/>
          </w:tcPr>
          <w:p w:rsidR="003B7683" w:rsidRPr="003D1A39" w:rsidRDefault="003B7683" w:rsidP="003D1A39">
            <w:pPr>
              <w:spacing w:after="0"/>
              <w:ind w:left="-45" w:right="-72" w:hanging="42"/>
              <w:jc w:val="center"/>
              <w:rPr>
                <w:rFonts w:ascii="Times New Roman" w:hAnsi="Times New Roman" w:cs="Times New Roman"/>
                <w:sz w:val="20"/>
                <w:szCs w:val="20"/>
              </w:rPr>
            </w:pPr>
            <w:r w:rsidRPr="003D1A39">
              <w:rPr>
                <w:rFonts w:ascii="Times New Roman" w:hAnsi="Times New Roman" w:cs="Times New Roman"/>
                <w:sz w:val="20"/>
                <w:szCs w:val="20"/>
              </w:rPr>
              <w:t>2016</w:t>
            </w:r>
          </w:p>
        </w:tc>
        <w:tc>
          <w:tcPr>
            <w:tcW w:w="894" w:type="dxa"/>
            <w:shd w:val="clear" w:color="auto" w:fill="auto"/>
            <w:vAlign w:val="center"/>
          </w:tcPr>
          <w:p w:rsidR="003B7683" w:rsidRPr="003D1A39" w:rsidRDefault="003B7683" w:rsidP="003D1A39">
            <w:pPr>
              <w:spacing w:after="0"/>
              <w:jc w:val="center"/>
              <w:rPr>
                <w:rFonts w:ascii="Times New Roman" w:hAnsi="Times New Roman" w:cs="Times New Roman"/>
                <w:sz w:val="20"/>
                <w:szCs w:val="20"/>
              </w:rPr>
            </w:pPr>
            <w:r w:rsidRPr="003D1A39">
              <w:rPr>
                <w:rFonts w:ascii="Times New Roman" w:hAnsi="Times New Roman" w:cs="Times New Roman"/>
                <w:sz w:val="20"/>
                <w:szCs w:val="20"/>
              </w:rPr>
              <w:t>2017</w:t>
            </w:r>
          </w:p>
        </w:tc>
        <w:tc>
          <w:tcPr>
            <w:tcW w:w="828" w:type="dxa"/>
            <w:vAlign w:val="center"/>
          </w:tcPr>
          <w:p w:rsidR="003B7683" w:rsidRPr="003D1A39" w:rsidRDefault="003B7683" w:rsidP="003D1A39">
            <w:pPr>
              <w:spacing w:after="0"/>
              <w:jc w:val="center"/>
              <w:rPr>
                <w:rFonts w:ascii="Times New Roman" w:hAnsi="Times New Roman" w:cs="Times New Roman"/>
                <w:sz w:val="20"/>
                <w:szCs w:val="20"/>
              </w:rPr>
            </w:pPr>
            <w:r w:rsidRPr="003D1A39">
              <w:rPr>
                <w:rFonts w:ascii="Times New Roman" w:hAnsi="Times New Roman" w:cs="Times New Roman"/>
                <w:sz w:val="20"/>
                <w:szCs w:val="20"/>
              </w:rPr>
              <w:t>Всего</w:t>
            </w:r>
          </w:p>
        </w:tc>
      </w:tr>
      <w:tr w:rsidR="003B7683" w:rsidRPr="003D1A39" w:rsidTr="003D1A39">
        <w:trPr>
          <w:trHeight w:val="91"/>
          <w:jc w:val="center"/>
        </w:trPr>
        <w:tc>
          <w:tcPr>
            <w:tcW w:w="2413" w:type="dxa"/>
            <w:shd w:val="clear" w:color="auto" w:fill="auto"/>
            <w:noWrap/>
          </w:tcPr>
          <w:p w:rsidR="003B7683" w:rsidRPr="003D1A39" w:rsidRDefault="003B7683" w:rsidP="00F07D68">
            <w:pPr>
              <w:spacing w:after="0"/>
              <w:ind w:left="-50" w:right="-21"/>
              <w:jc w:val="both"/>
              <w:rPr>
                <w:rFonts w:ascii="Times New Roman" w:hAnsi="Times New Roman" w:cs="Times New Roman"/>
                <w:sz w:val="20"/>
                <w:szCs w:val="20"/>
              </w:rPr>
            </w:pPr>
            <w:r w:rsidRPr="003D1A39">
              <w:rPr>
                <w:rFonts w:ascii="Times New Roman" w:hAnsi="Times New Roman" w:cs="Times New Roman"/>
                <w:sz w:val="20"/>
                <w:szCs w:val="20"/>
              </w:rPr>
              <w:t>1</w:t>
            </w:r>
          </w:p>
        </w:tc>
        <w:tc>
          <w:tcPr>
            <w:tcW w:w="1418" w:type="dxa"/>
          </w:tcPr>
          <w:p w:rsidR="003B7683" w:rsidRPr="003D1A39" w:rsidRDefault="003B7683" w:rsidP="00F07D68">
            <w:pPr>
              <w:spacing w:after="0"/>
              <w:ind w:left="-53" w:right="-21"/>
              <w:jc w:val="both"/>
              <w:rPr>
                <w:rFonts w:ascii="Times New Roman" w:hAnsi="Times New Roman" w:cs="Times New Roman"/>
                <w:sz w:val="20"/>
                <w:szCs w:val="20"/>
              </w:rPr>
            </w:pPr>
            <w:r w:rsidRPr="003D1A39">
              <w:rPr>
                <w:rFonts w:ascii="Times New Roman" w:hAnsi="Times New Roman" w:cs="Times New Roman"/>
                <w:sz w:val="20"/>
                <w:szCs w:val="20"/>
              </w:rPr>
              <w:t>2</w:t>
            </w:r>
          </w:p>
        </w:tc>
        <w:tc>
          <w:tcPr>
            <w:tcW w:w="3031" w:type="dxa"/>
            <w:shd w:val="clear" w:color="auto" w:fill="auto"/>
            <w:noWrap/>
          </w:tcPr>
          <w:p w:rsidR="003B7683" w:rsidRPr="003D1A39" w:rsidRDefault="003B7683" w:rsidP="003B7683">
            <w:pPr>
              <w:spacing w:after="0"/>
              <w:jc w:val="both"/>
              <w:rPr>
                <w:rFonts w:ascii="Times New Roman" w:hAnsi="Times New Roman" w:cs="Times New Roman"/>
                <w:sz w:val="20"/>
                <w:szCs w:val="20"/>
              </w:rPr>
            </w:pPr>
            <w:r w:rsidRPr="003D1A39">
              <w:rPr>
                <w:rFonts w:ascii="Times New Roman" w:hAnsi="Times New Roman" w:cs="Times New Roman"/>
                <w:sz w:val="20"/>
                <w:szCs w:val="20"/>
              </w:rPr>
              <w:t>3</w:t>
            </w:r>
          </w:p>
        </w:tc>
        <w:tc>
          <w:tcPr>
            <w:tcW w:w="788" w:type="dxa"/>
            <w:shd w:val="clear" w:color="auto" w:fill="auto"/>
            <w:noWrap/>
            <w:vAlign w:val="center"/>
          </w:tcPr>
          <w:p w:rsidR="003B7683" w:rsidRPr="003D1A39" w:rsidRDefault="003B7683" w:rsidP="003D1A39">
            <w:pPr>
              <w:spacing w:after="0"/>
              <w:jc w:val="center"/>
              <w:rPr>
                <w:rFonts w:ascii="Times New Roman" w:hAnsi="Times New Roman" w:cs="Times New Roman"/>
                <w:sz w:val="20"/>
                <w:szCs w:val="20"/>
              </w:rPr>
            </w:pPr>
            <w:r w:rsidRPr="003D1A39">
              <w:rPr>
                <w:rFonts w:ascii="Times New Roman" w:hAnsi="Times New Roman" w:cs="Times New Roman"/>
                <w:sz w:val="20"/>
                <w:szCs w:val="20"/>
              </w:rPr>
              <w:t>4</w:t>
            </w:r>
          </w:p>
        </w:tc>
        <w:tc>
          <w:tcPr>
            <w:tcW w:w="949" w:type="dxa"/>
            <w:shd w:val="clear" w:color="auto" w:fill="auto"/>
            <w:noWrap/>
            <w:vAlign w:val="center"/>
          </w:tcPr>
          <w:p w:rsidR="003B7683" w:rsidRPr="003D1A39" w:rsidRDefault="003B7683" w:rsidP="003D1A39">
            <w:pPr>
              <w:spacing w:after="0"/>
              <w:ind w:left="-45" w:right="-72" w:hanging="42"/>
              <w:jc w:val="center"/>
              <w:rPr>
                <w:rFonts w:ascii="Times New Roman" w:hAnsi="Times New Roman" w:cs="Times New Roman"/>
                <w:sz w:val="20"/>
                <w:szCs w:val="20"/>
              </w:rPr>
            </w:pPr>
            <w:r w:rsidRPr="003D1A39">
              <w:rPr>
                <w:rFonts w:ascii="Times New Roman" w:hAnsi="Times New Roman" w:cs="Times New Roman"/>
                <w:sz w:val="20"/>
                <w:szCs w:val="20"/>
              </w:rPr>
              <w:t>5</w:t>
            </w:r>
          </w:p>
        </w:tc>
        <w:tc>
          <w:tcPr>
            <w:tcW w:w="894" w:type="dxa"/>
            <w:shd w:val="clear" w:color="auto" w:fill="auto"/>
            <w:noWrap/>
            <w:vAlign w:val="center"/>
          </w:tcPr>
          <w:p w:rsidR="003B7683" w:rsidRPr="003D1A39" w:rsidRDefault="003B7683" w:rsidP="003D1A39">
            <w:pPr>
              <w:spacing w:after="0"/>
              <w:jc w:val="center"/>
              <w:rPr>
                <w:rFonts w:ascii="Times New Roman" w:hAnsi="Times New Roman" w:cs="Times New Roman"/>
                <w:sz w:val="20"/>
                <w:szCs w:val="20"/>
              </w:rPr>
            </w:pPr>
            <w:r w:rsidRPr="003D1A39">
              <w:rPr>
                <w:rFonts w:ascii="Times New Roman" w:hAnsi="Times New Roman" w:cs="Times New Roman"/>
                <w:sz w:val="20"/>
                <w:szCs w:val="20"/>
              </w:rPr>
              <w:t>6</w:t>
            </w:r>
          </w:p>
        </w:tc>
        <w:tc>
          <w:tcPr>
            <w:tcW w:w="828" w:type="dxa"/>
            <w:vAlign w:val="center"/>
          </w:tcPr>
          <w:p w:rsidR="003B7683" w:rsidRPr="003D1A39" w:rsidRDefault="003B7683" w:rsidP="003D1A39">
            <w:pPr>
              <w:spacing w:after="0"/>
              <w:ind w:left="-45" w:right="-51"/>
              <w:jc w:val="center"/>
              <w:rPr>
                <w:rFonts w:ascii="Times New Roman" w:hAnsi="Times New Roman" w:cs="Times New Roman"/>
                <w:sz w:val="20"/>
                <w:szCs w:val="20"/>
              </w:rPr>
            </w:pPr>
            <w:r w:rsidRPr="003D1A39">
              <w:rPr>
                <w:rFonts w:ascii="Times New Roman" w:hAnsi="Times New Roman" w:cs="Times New Roman"/>
                <w:sz w:val="20"/>
                <w:szCs w:val="20"/>
              </w:rPr>
              <w:t>9</w:t>
            </w:r>
          </w:p>
        </w:tc>
      </w:tr>
      <w:tr w:rsidR="003B7683" w:rsidRPr="003D1A39" w:rsidTr="003D1A39">
        <w:trPr>
          <w:trHeight w:val="158"/>
          <w:jc w:val="center"/>
        </w:trPr>
        <w:tc>
          <w:tcPr>
            <w:tcW w:w="2413" w:type="dxa"/>
            <w:vMerge w:val="restart"/>
            <w:shd w:val="clear" w:color="auto" w:fill="auto"/>
          </w:tcPr>
          <w:p w:rsidR="003B7683" w:rsidRPr="003D1A39" w:rsidRDefault="003B7683" w:rsidP="00F07D68">
            <w:pPr>
              <w:spacing w:after="0"/>
              <w:ind w:left="-50" w:right="-21"/>
              <w:jc w:val="both"/>
              <w:rPr>
                <w:rFonts w:ascii="Times New Roman" w:hAnsi="Times New Roman" w:cs="Times New Roman"/>
                <w:sz w:val="20"/>
                <w:szCs w:val="20"/>
              </w:rPr>
            </w:pPr>
            <w:r w:rsidRPr="003D1A39">
              <w:rPr>
                <w:rFonts w:ascii="Times New Roman" w:hAnsi="Times New Roman" w:cs="Times New Roman"/>
                <w:sz w:val="20"/>
                <w:szCs w:val="20"/>
              </w:rPr>
              <w:t>Подпрограмма «Повышение эффективности бюджетных расходов в Киренском районе»</w:t>
            </w:r>
          </w:p>
        </w:tc>
        <w:tc>
          <w:tcPr>
            <w:tcW w:w="1418" w:type="dxa"/>
            <w:vMerge w:val="restart"/>
          </w:tcPr>
          <w:p w:rsidR="003B7683" w:rsidRPr="003D1A39" w:rsidRDefault="003B7683" w:rsidP="00F07D68">
            <w:pPr>
              <w:spacing w:after="0"/>
              <w:ind w:left="-53" w:right="-21"/>
              <w:jc w:val="both"/>
              <w:rPr>
                <w:rFonts w:ascii="Times New Roman" w:hAnsi="Times New Roman" w:cs="Times New Roman"/>
                <w:sz w:val="20"/>
                <w:szCs w:val="20"/>
              </w:rPr>
            </w:pPr>
            <w:r w:rsidRPr="003D1A39">
              <w:rPr>
                <w:rFonts w:ascii="Times New Roman" w:hAnsi="Times New Roman" w:cs="Times New Roman"/>
                <w:sz w:val="20"/>
                <w:szCs w:val="20"/>
              </w:rPr>
              <w:t>всего, в том числе:</w:t>
            </w:r>
          </w:p>
        </w:tc>
        <w:tc>
          <w:tcPr>
            <w:tcW w:w="3031" w:type="dxa"/>
            <w:shd w:val="clear" w:color="auto" w:fill="auto"/>
          </w:tcPr>
          <w:p w:rsidR="003B7683" w:rsidRPr="003D1A39" w:rsidRDefault="003B7683" w:rsidP="003B7683">
            <w:pPr>
              <w:spacing w:after="0"/>
              <w:jc w:val="both"/>
              <w:rPr>
                <w:rFonts w:ascii="Times New Roman" w:hAnsi="Times New Roman" w:cs="Times New Roman"/>
                <w:sz w:val="20"/>
                <w:szCs w:val="20"/>
              </w:rPr>
            </w:pPr>
            <w:r w:rsidRPr="003D1A39">
              <w:rPr>
                <w:rFonts w:ascii="Times New Roman" w:hAnsi="Times New Roman" w:cs="Times New Roman"/>
                <w:sz w:val="20"/>
                <w:szCs w:val="20"/>
              </w:rPr>
              <w:t>всего</w:t>
            </w:r>
          </w:p>
        </w:tc>
        <w:tc>
          <w:tcPr>
            <w:tcW w:w="788" w:type="dxa"/>
            <w:shd w:val="clear" w:color="auto" w:fill="auto"/>
            <w:noWrap/>
            <w:vAlign w:val="center"/>
          </w:tcPr>
          <w:p w:rsidR="003B7683" w:rsidRPr="003D1A39" w:rsidRDefault="003B7683" w:rsidP="003D1A39">
            <w:pPr>
              <w:spacing w:after="0"/>
              <w:ind w:left="-108" w:right="-29"/>
              <w:jc w:val="center"/>
              <w:rPr>
                <w:rFonts w:ascii="Times New Roman" w:hAnsi="Times New Roman" w:cs="Times New Roman"/>
                <w:sz w:val="20"/>
                <w:szCs w:val="20"/>
              </w:rPr>
            </w:pPr>
            <w:r w:rsidRPr="003D1A39">
              <w:rPr>
                <w:rFonts w:ascii="Times New Roman" w:hAnsi="Times New Roman" w:cs="Times New Roman"/>
                <w:sz w:val="20"/>
                <w:szCs w:val="20"/>
              </w:rPr>
              <w:t>17199,9</w:t>
            </w:r>
          </w:p>
        </w:tc>
        <w:tc>
          <w:tcPr>
            <w:tcW w:w="949" w:type="dxa"/>
            <w:shd w:val="clear" w:color="auto" w:fill="auto"/>
            <w:noWrap/>
            <w:vAlign w:val="center"/>
          </w:tcPr>
          <w:p w:rsidR="003B7683" w:rsidRPr="003D1A39" w:rsidRDefault="003B7683" w:rsidP="003D1A39">
            <w:pPr>
              <w:spacing w:after="0"/>
              <w:ind w:left="-45" w:right="-72" w:hanging="42"/>
              <w:jc w:val="center"/>
              <w:rPr>
                <w:rFonts w:ascii="Times New Roman" w:hAnsi="Times New Roman" w:cs="Times New Roman"/>
                <w:sz w:val="20"/>
                <w:szCs w:val="20"/>
              </w:rPr>
            </w:pPr>
            <w:r w:rsidRPr="003D1A39">
              <w:rPr>
                <w:rFonts w:ascii="Times New Roman" w:hAnsi="Times New Roman" w:cs="Times New Roman"/>
                <w:sz w:val="20"/>
                <w:szCs w:val="20"/>
              </w:rPr>
              <w:t>17773,1</w:t>
            </w:r>
          </w:p>
        </w:tc>
        <w:tc>
          <w:tcPr>
            <w:tcW w:w="894" w:type="dxa"/>
            <w:shd w:val="clear" w:color="auto" w:fill="auto"/>
            <w:noWrap/>
            <w:vAlign w:val="center"/>
          </w:tcPr>
          <w:p w:rsidR="003B7683" w:rsidRPr="003D1A39" w:rsidRDefault="003B7683" w:rsidP="003D1A39">
            <w:pPr>
              <w:spacing w:after="0"/>
              <w:ind w:left="-9" w:right="-29" w:firstLine="7"/>
              <w:jc w:val="center"/>
              <w:rPr>
                <w:rFonts w:ascii="Times New Roman" w:hAnsi="Times New Roman" w:cs="Times New Roman"/>
                <w:sz w:val="20"/>
                <w:szCs w:val="20"/>
              </w:rPr>
            </w:pPr>
            <w:r w:rsidRPr="003D1A39">
              <w:rPr>
                <w:rFonts w:ascii="Times New Roman" w:hAnsi="Times New Roman" w:cs="Times New Roman"/>
                <w:sz w:val="20"/>
                <w:szCs w:val="20"/>
              </w:rPr>
              <w:t>18495,8</w:t>
            </w:r>
          </w:p>
        </w:tc>
        <w:tc>
          <w:tcPr>
            <w:tcW w:w="828" w:type="dxa"/>
            <w:vAlign w:val="center"/>
          </w:tcPr>
          <w:p w:rsidR="003B7683" w:rsidRPr="003D1A39" w:rsidRDefault="003B7683" w:rsidP="003D1A39">
            <w:pPr>
              <w:spacing w:after="0"/>
              <w:ind w:left="-45" w:right="-51"/>
              <w:jc w:val="center"/>
              <w:rPr>
                <w:rFonts w:ascii="Times New Roman" w:hAnsi="Times New Roman" w:cs="Times New Roman"/>
                <w:sz w:val="20"/>
                <w:szCs w:val="20"/>
              </w:rPr>
            </w:pPr>
            <w:r w:rsidRPr="003D1A39">
              <w:rPr>
                <w:rFonts w:ascii="Times New Roman" w:hAnsi="Times New Roman" w:cs="Times New Roman"/>
                <w:sz w:val="20"/>
                <w:szCs w:val="20"/>
              </w:rPr>
              <w:t>53468,8</w:t>
            </w:r>
          </w:p>
        </w:tc>
      </w:tr>
      <w:tr w:rsidR="003B7683" w:rsidRPr="003D1A39" w:rsidTr="003D1A39">
        <w:trPr>
          <w:trHeight w:val="220"/>
          <w:jc w:val="center"/>
        </w:trPr>
        <w:tc>
          <w:tcPr>
            <w:tcW w:w="2413" w:type="dxa"/>
            <w:vMerge/>
            <w:shd w:val="clear" w:color="auto" w:fill="auto"/>
            <w:vAlign w:val="center"/>
          </w:tcPr>
          <w:p w:rsidR="003B7683" w:rsidRPr="003D1A39" w:rsidRDefault="003B7683" w:rsidP="00F07D68">
            <w:pPr>
              <w:spacing w:after="0"/>
              <w:ind w:left="-50" w:right="-21"/>
              <w:jc w:val="both"/>
              <w:rPr>
                <w:rFonts w:ascii="Times New Roman" w:hAnsi="Times New Roman" w:cs="Times New Roman"/>
                <w:sz w:val="20"/>
                <w:szCs w:val="20"/>
              </w:rPr>
            </w:pPr>
          </w:p>
        </w:tc>
        <w:tc>
          <w:tcPr>
            <w:tcW w:w="1418" w:type="dxa"/>
            <w:vMerge/>
          </w:tcPr>
          <w:p w:rsidR="003B7683" w:rsidRPr="003D1A39" w:rsidRDefault="003B7683" w:rsidP="00F07D68">
            <w:pPr>
              <w:spacing w:after="0"/>
              <w:ind w:left="-53" w:right="-21"/>
              <w:jc w:val="both"/>
              <w:rPr>
                <w:rFonts w:ascii="Times New Roman" w:hAnsi="Times New Roman" w:cs="Times New Roman"/>
                <w:sz w:val="20"/>
                <w:szCs w:val="20"/>
              </w:rPr>
            </w:pPr>
          </w:p>
        </w:tc>
        <w:tc>
          <w:tcPr>
            <w:tcW w:w="3031" w:type="dxa"/>
            <w:shd w:val="clear" w:color="auto" w:fill="auto"/>
          </w:tcPr>
          <w:p w:rsidR="003B7683" w:rsidRPr="003D1A39" w:rsidRDefault="003B7683" w:rsidP="003B7683">
            <w:pPr>
              <w:spacing w:after="0"/>
              <w:jc w:val="both"/>
              <w:rPr>
                <w:rFonts w:ascii="Times New Roman" w:hAnsi="Times New Roman" w:cs="Times New Roman"/>
                <w:sz w:val="20"/>
                <w:szCs w:val="20"/>
              </w:rPr>
            </w:pPr>
            <w:r w:rsidRPr="003D1A39">
              <w:rPr>
                <w:rFonts w:ascii="Times New Roman" w:hAnsi="Times New Roman" w:cs="Times New Roman"/>
                <w:sz w:val="20"/>
                <w:szCs w:val="20"/>
              </w:rPr>
              <w:t>Средства, планируемые к привлечению из областного бюджета (ОБ)</w:t>
            </w:r>
          </w:p>
        </w:tc>
        <w:tc>
          <w:tcPr>
            <w:tcW w:w="788" w:type="dxa"/>
            <w:shd w:val="clear" w:color="auto" w:fill="auto"/>
            <w:noWrap/>
            <w:vAlign w:val="center"/>
          </w:tcPr>
          <w:p w:rsidR="003B7683" w:rsidRPr="003D1A39" w:rsidRDefault="003B7683" w:rsidP="003D1A39">
            <w:pPr>
              <w:spacing w:after="0"/>
              <w:ind w:left="-108" w:right="-29"/>
              <w:jc w:val="center"/>
              <w:rPr>
                <w:rFonts w:ascii="Times New Roman" w:hAnsi="Times New Roman" w:cs="Times New Roman"/>
                <w:sz w:val="20"/>
                <w:szCs w:val="20"/>
              </w:rPr>
            </w:pPr>
            <w:r w:rsidRPr="003D1A39">
              <w:rPr>
                <w:rFonts w:ascii="Times New Roman" w:hAnsi="Times New Roman" w:cs="Times New Roman"/>
                <w:sz w:val="20"/>
                <w:szCs w:val="20"/>
              </w:rPr>
              <w:t>0</w:t>
            </w:r>
          </w:p>
        </w:tc>
        <w:tc>
          <w:tcPr>
            <w:tcW w:w="949" w:type="dxa"/>
            <w:shd w:val="clear" w:color="auto" w:fill="auto"/>
            <w:noWrap/>
            <w:vAlign w:val="center"/>
          </w:tcPr>
          <w:p w:rsidR="003B7683" w:rsidRPr="003D1A39" w:rsidRDefault="003B7683" w:rsidP="003D1A39">
            <w:pPr>
              <w:spacing w:after="0"/>
              <w:ind w:left="-45" w:right="-72" w:hanging="42"/>
              <w:jc w:val="center"/>
              <w:rPr>
                <w:rFonts w:ascii="Times New Roman" w:hAnsi="Times New Roman" w:cs="Times New Roman"/>
                <w:sz w:val="20"/>
                <w:szCs w:val="20"/>
              </w:rPr>
            </w:pPr>
            <w:r w:rsidRPr="003D1A39">
              <w:rPr>
                <w:rFonts w:ascii="Times New Roman" w:hAnsi="Times New Roman" w:cs="Times New Roman"/>
                <w:sz w:val="20"/>
                <w:szCs w:val="20"/>
              </w:rPr>
              <w:t>0</w:t>
            </w:r>
          </w:p>
        </w:tc>
        <w:tc>
          <w:tcPr>
            <w:tcW w:w="894" w:type="dxa"/>
            <w:shd w:val="clear" w:color="auto" w:fill="auto"/>
            <w:noWrap/>
            <w:vAlign w:val="center"/>
          </w:tcPr>
          <w:p w:rsidR="003B7683" w:rsidRPr="003D1A39" w:rsidRDefault="003B7683" w:rsidP="003D1A39">
            <w:pPr>
              <w:spacing w:after="0"/>
              <w:ind w:left="-9" w:right="-29" w:firstLine="7"/>
              <w:jc w:val="center"/>
              <w:rPr>
                <w:rFonts w:ascii="Times New Roman" w:hAnsi="Times New Roman" w:cs="Times New Roman"/>
                <w:sz w:val="20"/>
                <w:szCs w:val="20"/>
              </w:rPr>
            </w:pPr>
            <w:r w:rsidRPr="003D1A39">
              <w:rPr>
                <w:rFonts w:ascii="Times New Roman" w:hAnsi="Times New Roman" w:cs="Times New Roman"/>
                <w:sz w:val="20"/>
                <w:szCs w:val="20"/>
              </w:rPr>
              <w:t>0</w:t>
            </w:r>
          </w:p>
        </w:tc>
        <w:tc>
          <w:tcPr>
            <w:tcW w:w="828" w:type="dxa"/>
            <w:vAlign w:val="center"/>
          </w:tcPr>
          <w:p w:rsidR="003B7683" w:rsidRPr="003D1A39" w:rsidRDefault="003B7683" w:rsidP="003D1A39">
            <w:pPr>
              <w:spacing w:after="0"/>
              <w:ind w:left="-45" w:right="-51"/>
              <w:jc w:val="center"/>
              <w:rPr>
                <w:rFonts w:ascii="Times New Roman" w:hAnsi="Times New Roman" w:cs="Times New Roman"/>
                <w:sz w:val="20"/>
                <w:szCs w:val="20"/>
              </w:rPr>
            </w:pPr>
            <w:r w:rsidRPr="003D1A39">
              <w:rPr>
                <w:rFonts w:ascii="Times New Roman" w:hAnsi="Times New Roman" w:cs="Times New Roman"/>
                <w:sz w:val="20"/>
                <w:szCs w:val="20"/>
              </w:rPr>
              <w:t>0</w:t>
            </w:r>
          </w:p>
        </w:tc>
      </w:tr>
      <w:tr w:rsidR="003B7683" w:rsidRPr="003D1A39" w:rsidTr="003D1A39">
        <w:trPr>
          <w:trHeight w:val="463"/>
          <w:jc w:val="center"/>
        </w:trPr>
        <w:tc>
          <w:tcPr>
            <w:tcW w:w="2413" w:type="dxa"/>
            <w:vMerge/>
            <w:shd w:val="clear" w:color="auto" w:fill="auto"/>
            <w:vAlign w:val="center"/>
          </w:tcPr>
          <w:p w:rsidR="003B7683" w:rsidRPr="003D1A39" w:rsidRDefault="003B7683" w:rsidP="00F07D68">
            <w:pPr>
              <w:spacing w:after="0"/>
              <w:ind w:left="-50" w:right="-21"/>
              <w:jc w:val="both"/>
              <w:rPr>
                <w:rFonts w:ascii="Times New Roman" w:hAnsi="Times New Roman" w:cs="Times New Roman"/>
                <w:sz w:val="20"/>
                <w:szCs w:val="20"/>
              </w:rPr>
            </w:pPr>
          </w:p>
        </w:tc>
        <w:tc>
          <w:tcPr>
            <w:tcW w:w="1418" w:type="dxa"/>
            <w:vMerge/>
          </w:tcPr>
          <w:p w:rsidR="003B7683" w:rsidRPr="003D1A39" w:rsidRDefault="003B7683" w:rsidP="00F07D68">
            <w:pPr>
              <w:spacing w:after="0"/>
              <w:ind w:left="-53" w:right="-21"/>
              <w:jc w:val="both"/>
              <w:rPr>
                <w:rFonts w:ascii="Times New Roman" w:hAnsi="Times New Roman" w:cs="Times New Roman"/>
                <w:sz w:val="20"/>
                <w:szCs w:val="20"/>
              </w:rPr>
            </w:pPr>
          </w:p>
        </w:tc>
        <w:tc>
          <w:tcPr>
            <w:tcW w:w="3031" w:type="dxa"/>
            <w:shd w:val="clear" w:color="auto" w:fill="auto"/>
          </w:tcPr>
          <w:p w:rsidR="003B7683" w:rsidRPr="003D1A39" w:rsidRDefault="003B7683" w:rsidP="003B7683">
            <w:pPr>
              <w:spacing w:after="0"/>
              <w:jc w:val="both"/>
              <w:rPr>
                <w:rFonts w:ascii="Times New Roman" w:hAnsi="Times New Roman" w:cs="Times New Roman"/>
                <w:sz w:val="20"/>
                <w:szCs w:val="20"/>
              </w:rPr>
            </w:pPr>
            <w:r w:rsidRPr="003D1A39">
              <w:rPr>
                <w:rFonts w:ascii="Times New Roman" w:hAnsi="Times New Roman" w:cs="Times New Roman"/>
                <w:sz w:val="20"/>
                <w:szCs w:val="20"/>
              </w:rPr>
              <w:t>средства, планируемые к привлечению из федерального бюджета (ФБ)</w:t>
            </w:r>
          </w:p>
        </w:tc>
        <w:tc>
          <w:tcPr>
            <w:tcW w:w="788" w:type="dxa"/>
            <w:shd w:val="clear" w:color="auto" w:fill="auto"/>
            <w:noWrap/>
            <w:vAlign w:val="center"/>
          </w:tcPr>
          <w:p w:rsidR="003B7683" w:rsidRPr="003D1A39" w:rsidRDefault="003B7683" w:rsidP="003D1A39">
            <w:pPr>
              <w:spacing w:after="0"/>
              <w:ind w:left="-108" w:right="-29"/>
              <w:jc w:val="center"/>
              <w:rPr>
                <w:rFonts w:ascii="Times New Roman" w:hAnsi="Times New Roman" w:cs="Times New Roman"/>
                <w:sz w:val="20"/>
                <w:szCs w:val="20"/>
              </w:rPr>
            </w:pPr>
            <w:r w:rsidRPr="003D1A39">
              <w:rPr>
                <w:rFonts w:ascii="Times New Roman" w:hAnsi="Times New Roman" w:cs="Times New Roman"/>
                <w:sz w:val="20"/>
                <w:szCs w:val="20"/>
              </w:rPr>
              <w:t>0</w:t>
            </w:r>
          </w:p>
        </w:tc>
        <w:tc>
          <w:tcPr>
            <w:tcW w:w="949" w:type="dxa"/>
            <w:shd w:val="clear" w:color="auto" w:fill="auto"/>
            <w:noWrap/>
            <w:vAlign w:val="center"/>
          </w:tcPr>
          <w:p w:rsidR="003B7683" w:rsidRPr="003D1A39" w:rsidRDefault="003B7683" w:rsidP="003D1A39">
            <w:pPr>
              <w:spacing w:after="0"/>
              <w:ind w:left="-45" w:right="-72" w:hanging="42"/>
              <w:jc w:val="center"/>
              <w:rPr>
                <w:rFonts w:ascii="Times New Roman" w:hAnsi="Times New Roman" w:cs="Times New Roman"/>
                <w:sz w:val="20"/>
                <w:szCs w:val="20"/>
              </w:rPr>
            </w:pPr>
            <w:r w:rsidRPr="003D1A39">
              <w:rPr>
                <w:rFonts w:ascii="Times New Roman" w:hAnsi="Times New Roman" w:cs="Times New Roman"/>
                <w:sz w:val="20"/>
                <w:szCs w:val="20"/>
              </w:rPr>
              <w:t>0</w:t>
            </w:r>
          </w:p>
        </w:tc>
        <w:tc>
          <w:tcPr>
            <w:tcW w:w="894" w:type="dxa"/>
            <w:shd w:val="clear" w:color="auto" w:fill="auto"/>
            <w:noWrap/>
            <w:vAlign w:val="center"/>
          </w:tcPr>
          <w:p w:rsidR="003B7683" w:rsidRPr="003D1A39" w:rsidRDefault="003B7683" w:rsidP="003D1A39">
            <w:pPr>
              <w:spacing w:after="0"/>
              <w:ind w:left="-9" w:right="-29" w:firstLine="7"/>
              <w:jc w:val="center"/>
              <w:rPr>
                <w:rFonts w:ascii="Times New Roman" w:hAnsi="Times New Roman" w:cs="Times New Roman"/>
                <w:sz w:val="20"/>
                <w:szCs w:val="20"/>
              </w:rPr>
            </w:pPr>
            <w:r w:rsidRPr="003D1A39">
              <w:rPr>
                <w:rFonts w:ascii="Times New Roman" w:hAnsi="Times New Roman" w:cs="Times New Roman"/>
                <w:sz w:val="20"/>
                <w:szCs w:val="20"/>
              </w:rPr>
              <w:t>0</w:t>
            </w:r>
          </w:p>
        </w:tc>
        <w:tc>
          <w:tcPr>
            <w:tcW w:w="828" w:type="dxa"/>
            <w:vAlign w:val="center"/>
          </w:tcPr>
          <w:p w:rsidR="003B7683" w:rsidRPr="003D1A39" w:rsidRDefault="003B7683" w:rsidP="003D1A39">
            <w:pPr>
              <w:spacing w:after="0"/>
              <w:ind w:left="-45" w:right="-51"/>
              <w:jc w:val="center"/>
              <w:rPr>
                <w:rFonts w:ascii="Times New Roman" w:hAnsi="Times New Roman" w:cs="Times New Roman"/>
                <w:sz w:val="20"/>
                <w:szCs w:val="20"/>
              </w:rPr>
            </w:pPr>
            <w:r w:rsidRPr="003D1A39">
              <w:rPr>
                <w:rFonts w:ascii="Times New Roman" w:hAnsi="Times New Roman" w:cs="Times New Roman"/>
                <w:sz w:val="20"/>
                <w:szCs w:val="20"/>
              </w:rPr>
              <w:t>0</w:t>
            </w:r>
          </w:p>
        </w:tc>
      </w:tr>
      <w:tr w:rsidR="003B7683" w:rsidRPr="003D1A39" w:rsidTr="003D1A39">
        <w:trPr>
          <w:trHeight w:val="307"/>
          <w:jc w:val="center"/>
        </w:trPr>
        <w:tc>
          <w:tcPr>
            <w:tcW w:w="2413" w:type="dxa"/>
            <w:vMerge/>
            <w:shd w:val="clear" w:color="auto" w:fill="auto"/>
            <w:vAlign w:val="center"/>
          </w:tcPr>
          <w:p w:rsidR="003B7683" w:rsidRPr="003D1A39" w:rsidRDefault="003B7683" w:rsidP="00F07D68">
            <w:pPr>
              <w:spacing w:after="0"/>
              <w:ind w:left="-50" w:right="-21"/>
              <w:jc w:val="both"/>
              <w:rPr>
                <w:rFonts w:ascii="Times New Roman" w:hAnsi="Times New Roman" w:cs="Times New Roman"/>
                <w:sz w:val="20"/>
                <w:szCs w:val="20"/>
              </w:rPr>
            </w:pPr>
          </w:p>
        </w:tc>
        <w:tc>
          <w:tcPr>
            <w:tcW w:w="1418" w:type="dxa"/>
            <w:vMerge/>
          </w:tcPr>
          <w:p w:rsidR="003B7683" w:rsidRPr="003D1A39" w:rsidRDefault="003B7683" w:rsidP="00F07D68">
            <w:pPr>
              <w:spacing w:after="0"/>
              <w:ind w:left="-53" w:right="-21"/>
              <w:jc w:val="both"/>
              <w:rPr>
                <w:rFonts w:ascii="Times New Roman" w:hAnsi="Times New Roman" w:cs="Times New Roman"/>
                <w:sz w:val="20"/>
                <w:szCs w:val="20"/>
              </w:rPr>
            </w:pPr>
          </w:p>
        </w:tc>
        <w:tc>
          <w:tcPr>
            <w:tcW w:w="3031" w:type="dxa"/>
            <w:shd w:val="clear" w:color="auto" w:fill="auto"/>
          </w:tcPr>
          <w:p w:rsidR="003B7683" w:rsidRPr="003D1A39" w:rsidRDefault="003B7683" w:rsidP="003B7683">
            <w:pPr>
              <w:spacing w:after="0"/>
              <w:jc w:val="both"/>
              <w:rPr>
                <w:rFonts w:ascii="Times New Roman" w:hAnsi="Times New Roman" w:cs="Times New Roman"/>
                <w:sz w:val="20"/>
                <w:szCs w:val="20"/>
              </w:rPr>
            </w:pPr>
            <w:r w:rsidRPr="003D1A39">
              <w:rPr>
                <w:rFonts w:ascii="Times New Roman" w:hAnsi="Times New Roman" w:cs="Times New Roman"/>
                <w:sz w:val="20"/>
                <w:szCs w:val="20"/>
              </w:rPr>
              <w:t>Местный бюджет(МБ)</w:t>
            </w:r>
          </w:p>
        </w:tc>
        <w:tc>
          <w:tcPr>
            <w:tcW w:w="788" w:type="dxa"/>
            <w:shd w:val="clear" w:color="auto" w:fill="auto"/>
            <w:noWrap/>
            <w:vAlign w:val="center"/>
          </w:tcPr>
          <w:p w:rsidR="003B7683" w:rsidRPr="003D1A39" w:rsidRDefault="003B7683" w:rsidP="003D1A39">
            <w:pPr>
              <w:spacing w:after="0"/>
              <w:ind w:left="-108" w:right="-29"/>
              <w:jc w:val="center"/>
              <w:rPr>
                <w:rFonts w:ascii="Times New Roman" w:hAnsi="Times New Roman" w:cs="Times New Roman"/>
                <w:sz w:val="20"/>
                <w:szCs w:val="20"/>
              </w:rPr>
            </w:pPr>
            <w:r w:rsidRPr="003D1A39">
              <w:rPr>
                <w:rFonts w:ascii="Times New Roman" w:hAnsi="Times New Roman" w:cs="Times New Roman"/>
                <w:sz w:val="20"/>
                <w:szCs w:val="20"/>
              </w:rPr>
              <w:t>17199,9</w:t>
            </w:r>
          </w:p>
        </w:tc>
        <w:tc>
          <w:tcPr>
            <w:tcW w:w="949" w:type="dxa"/>
            <w:shd w:val="clear" w:color="auto" w:fill="auto"/>
            <w:noWrap/>
            <w:vAlign w:val="center"/>
          </w:tcPr>
          <w:p w:rsidR="003B7683" w:rsidRPr="003D1A39" w:rsidRDefault="003B7683" w:rsidP="003D1A39">
            <w:pPr>
              <w:spacing w:after="0"/>
              <w:ind w:left="-45" w:right="-72" w:hanging="42"/>
              <w:jc w:val="center"/>
              <w:rPr>
                <w:rFonts w:ascii="Times New Roman" w:hAnsi="Times New Roman" w:cs="Times New Roman"/>
                <w:sz w:val="20"/>
                <w:szCs w:val="20"/>
              </w:rPr>
            </w:pPr>
            <w:r w:rsidRPr="003D1A39">
              <w:rPr>
                <w:rFonts w:ascii="Times New Roman" w:hAnsi="Times New Roman" w:cs="Times New Roman"/>
                <w:sz w:val="20"/>
                <w:szCs w:val="20"/>
              </w:rPr>
              <w:t>17773,1</w:t>
            </w:r>
          </w:p>
        </w:tc>
        <w:tc>
          <w:tcPr>
            <w:tcW w:w="894" w:type="dxa"/>
            <w:shd w:val="clear" w:color="auto" w:fill="auto"/>
            <w:noWrap/>
            <w:vAlign w:val="center"/>
          </w:tcPr>
          <w:p w:rsidR="003B7683" w:rsidRPr="003D1A39" w:rsidRDefault="003B7683" w:rsidP="003D1A39">
            <w:pPr>
              <w:spacing w:after="0"/>
              <w:ind w:left="-9" w:right="-29" w:firstLine="7"/>
              <w:jc w:val="center"/>
              <w:rPr>
                <w:rFonts w:ascii="Times New Roman" w:hAnsi="Times New Roman" w:cs="Times New Roman"/>
                <w:sz w:val="20"/>
                <w:szCs w:val="20"/>
              </w:rPr>
            </w:pPr>
            <w:r w:rsidRPr="003D1A39">
              <w:rPr>
                <w:rFonts w:ascii="Times New Roman" w:hAnsi="Times New Roman" w:cs="Times New Roman"/>
                <w:sz w:val="20"/>
                <w:szCs w:val="20"/>
              </w:rPr>
              <w:t>18495,8</w:t>
            </w:r>
          </w:p>
        </w:tc>
        <w:tc>
          <w:tcPr>
            <w:tcW w:w="828" w:type="dxa"/>
            <w:vAlign w:val="center"/>
          </w:tcPr>
          <w:p w:rsidR="003B7683" w:rsidRPr="003D1A39" w:rsidRDefault="003B7683" w:rsidP="003D1A39">
            <w:pPr>
              <w:spacing w:after="0"/>
              <w:ind w:left="-45" w:right="-51"/>
              <w:jc w:val="center"/>
              <w:rPr>
                <w:rFonts w:ascii="Times New Roman" w:hAnsi="Times New Roman" w:cs="Times New Roman"/>
                <w:sz w:val="20"/>
                <w:szCs w:val="20"/>
              </w:rPr>
            </w:pPr>
            <w:r w:rsidRPr="003D1A39">
              <w:rPr>
                <w:rFonts w:ascii="Times New Roman" w:hAnsi="Times New Roman" w:cs="Times New Roman"/>
                <w:sz w:val="20"/>
                <w:szCs w:val="20"/>
              </w:rPr>
              <w:t>53468,8</w:t>
            </w:r>
          </w:p>
        </w:tc>
      </w:tr>
      <w:tr w:rsidR="003B7683" w:rsidRPr="003D1A39" w:rsidTr="003D1A39">
        <w:trPr>
          <w:trHeight w:val="245"/>
          <w:jc w:val="center"/>
        </w:trPr>
        <w:tc>
          <w:tcPr>
            <w:tcW w:w="2413" w:type="dxa"/>
            <w:vMerge/>
            <w:shd w:val="clear" w:color="auto" w:fill="auto"/>
            <w:vAlign w:val="center"/>
          </w:tcPr>
          <w:p w:rsidR="003B7683" w:rsidRPr="003D1A39" w:rsidRDefault="003B7683" w:rsidP="00F07D68">
            <w:pPr>
              <w:spacing w:after="0"/>
              <w:ind w:left="-50" w:right="-21"/>
              <w:jc w:val="both"/>
              <w:rPr>
                <w:rFonts w:ascii="Times New Roman" w:hAnsi="Times New Roman" w:cs="Times New Roman"/>
                <w:sz w:val="20"/>
                <w:szCs w:val="20"/>
              </w:rPr>
            </w:pPr>
          </w:p>
        </w:tc>
        <w:tc>
          <w:tcPr>
            <w:tcW w:w="1418" w:type="dxa"/>
            <w:vMerge/>
          </w:tcPr>
          <w:p w:rsidR="003B7683" w:rsidRPr="003D1A39" w:rsidRDefault="003B7683" w:rsidP="00F07D68">
            <w:pPr>
              <w:spacing w:after="0"/>
              <w:ind w:left="-53" w:right="-21"/>
              <w:jc w:val="both"/>
              <w:rPr>
                <w:rFonts w:ascii="Times New Roman" w:hAnsi="Times New Roman" w:cs="Times New Roman"/>
                <w:sz w:val="20"/>
                <w:szCs w:val="20"/>
              </w:rPr>
            </w:pPr>
          </w:p>
        </w:tc>
        <w:tc>
          <w:tcPr>
            <w:tcW w:w="3031" w:type="dxa"/>
            <w:shd w:val="clear" w:color="auto" w:fill="auto"/>
          </w:tcPr>
          <w:p w:rsidR="003B7683" w:rsidRPr="003D1A39" w:rsidRDefault="003B7683" w:rsidP="003B7683">
            <w:pPr>
              <w:spacing w:after="0"/>
              <w:jc w:val="both"/>
              <w:rPr>
                <w:rFonts w:ascii="Times New Roman" w:hAnsi="Times New Roman" w:cs="Times New Roman"/>
                <w:sz w:val="20"/>
                <w:szCs w:val="20"/>
              </w:rPr>
            </w:pPr>
            <w:r w:rsidRPr="003D1A39">
              <w:rPr>
                <w:rFonts w:ascii="Times New Roman" w:hAnsi="Times New Roman" w:cs="Times New Roman"/>
                <w:sz w:val="20"/>
                <w:szCs w:val="20"/>
              </w:rPr>
              <w:t>иные источники (ИИ)</w:t>
            </w:r>
          </w:p>
        </w:tc>
        <w:tc>
          <w:tcPr>
            <w:tcW w:w="788" w:type="dxa"/>
            <w:shd w:val="clear" w:color="auto" w:fill="auto"/>
            <w:noWrap/>
            <w:vAlign w:val="center"/>
          </w:tcPr>
          <w:p w:rsidR="003B7683" w:rsidRPr="003D1A39" w:rsidRDefault="003B7683" w:rsidP="003D1A39">
            <w:pPr>
              <w:spacing w:after="0"/>
              <w:ind w:left="-108" w:right="-29"/>
              <w:jc w:val="center"/>
              <w:rPr>
                <w:rFonts w:ascii="Times New Roman" w:hAnsi="Times New Roman" w:cs="Times New Roman"/>
                <w:sz w:val="20"/>
                <w:szCs w:val="20"/>
              </w:rPr>
            </w:pPr>
            <w:r w:rsidRPr="003D1A39">
              <w:rPr>
                <w:rFonts w:ascii="Times New Roman" w:hAnsi="Times New Roman" w:cs="Times New Roman"/>
                <w:sz w:val="20"/>
                <w:szCs w:val="20"/>
              </w:rPr>
              <w:t>0</w:t>
            </w:r>
          </w:p>
        </w:tc>
        <w:tc>
          <w:tcPr>
            <w:tcW w:w="949" w:type="dxa"/>
            <w:shd w:val="clear" w:color="auto" w:fill="auto"/>
            <w:noWrap/>
            <w:vAlign w:val="center"/>
          </w:tcPr>
          <w:p w:rsidR="003B7683" w:rsidRPr="003D1A39" w:rsidRDefault="003B7683" w:rsidP="003D1A39">
            <w:pPr>
              <w:spacing w:after="0"/>
              <w:ind w:left="-45" w:right="-72" w:hanging="42"/>
              <w:jc w:val="center"/>
              <w:rPr>
                <w:rFonts w:ascii="Times New Roman" w:hAnsi="Times New Roman" w:cs="Times New Roman"/>
                <w:sz w:val="20"/>
                <w:szCs w:val="20"/>
              </w:rPr>
            </w:pPr>
            <w:r w:rsidRPr="003D1A39">
              <w:rPr>
                <w:rFonts w:ascii="Times New Roman" w:hAnsi="Times New Roman" w:cs="Times New Roman"/>
                <w:sz w:val="20"/>
                <w:szCs w:val="20"/>
              </w:rPr>
              <w:t>0</w:t>
            </w:r>
          </w:p>
        </w:tc>
        <w:tc>
          <w:tcPr>
            <w:tcW w:w="894" w:type="dxa"/>
            <w:shd w:val="clear" w:color="auto" w:fill="auto"/>
            <w:noWrap/>
            <w:vAlign w:val="center"/>
          </w:tcPr>
          <w:p w:rsidR="003B7683" w:rsidRPr="003D1A39" w:rsidRDefault="003B7683" w:rsidP="003D1A39">
            <w:pPr>
              <w:spacing w:after="0"/>
              <w:ind w:left="-9" w:right="-29" w:firstLine="7"/>
              <w:jc w:val="center"/>
              <w:rPr>
                <w:rFonts w:ascii="Times New Roman" w:hAnsi="Times New Roman" w:cs="Times New Roman"/>
                <w:sz w:val="20"/>
                <w:szCs w:val="20"/>
              </w:rPr>
            </w:pPr>
            <w:r w:rsidRPr="003D1A39">
              <w:rPr>
                <w:rFonts w:ascii="Times New Roman" w:hAnsi="Times New Roman" w:cs="Times New Roman"/>
                <w:sz w:val="20"/>
                <w:szCs w:val="20"/>
              </w:rPr>
              <w:t>0</w:t>
            </w:r>
          </w:p>
        </w:tc>
        <w:tc>
          <w:tcPr>
            <w:tcW w:w="828" w:type="dxa"/>
            <w:vAlign w:val="center"/>
          </w:tcPr>
          <w:p w:rsidR="003B7683" w:rsidRPr="003D1A39" w:rsidRDefault="003B7683" w:rsidP="003D1A39">
            <w:pPr>
              <w:spacing w:after="0"/>
              <w:ind w:left="-45" w:right="-51"/>
              <w:jc w:val="center"/>
              <w:rPr>
                <w:rFonts w:ascii="Times New Roman" w:hAnsi="Times New Roman" w:cs="Times New Roman"/>
                <w:sz w:val="20"/>
                <w:szCs w:val="20"/>
              </w:rPr>
            </w:pPr>
            <w:r w:rsidRPr="003D1A39">
              <w:rPr>
                <w:rFonts w:ascii="Times New Roman" w:hAnsi="Times New Roman" w:cs="Times New Roman"/>
                <w:sz w:val="20"/>
                <w:szCs w:val="20"/>
              </w:rPr>
              <w:t>0</w:t>
            </w:r>
          </w:p>
        </w:tc>
      </w:tr>
      <w:tr w:rsidR="003B7683" w:rsidRPr="003D1A39" w:rsidTr="003D1A39">
        <w:trPr>
          <w:trHeight w:val="245"/>
          <w:jc w:val="center"/>
        </w:trPr>
        <w:tc>
          <w:tcPr>
            <w:tcW w:w="2413" w:type="dxa"/>
            <w:vMerge/>
            <w:shd w:val="clear" w:color="auto" w:fill="auto"/>
            <w:vAlign w:val="center"/>
          </w:tcPr>
          <w:p w:rsidR="003B7683" w:rsidRPr="003D1A39" w:rsidRDefault="003B7683" w:rsidP="00F07D68">
            <w:pPr>
              <w:spacing w:after="0"/>
              <w:ind w:left="-50" w:right="-21"/>
              <w:jc w:val="both"/>
              <w:rPr>
                <w:rFonts w:ascii="Times New Roman" w:hAnsi="Times New Roman" w:cs="Times New Roman"/>
                <w:sz w:val="20"/>
                <w:szCs w:val="20"/>
              </w:rPr>
            </w:pPr>
          </w:p>
        </w:tc>
        <w:tc>
          <w:tcPr>
            <w:tcW w:w="1418" w:type="dxa"/>
            <w:vMerge w:val="restart"/>
          </w:tcPr>
          <w:p w:rsidR="003B7683" w:rsidRPr="003D1A39" w:rsidRDefault="003B7683" w:rsidP="00F07D68">
            <w:pPr>
              <w:spacing w:after="0"/>
              <w:ind w:left="-53" w:right="-21"/>
              <w:jc w:val="both"/>
              <w:rPr>
                <w:rFonts w:ascii="Times New Roman" w:hAnsi="Times New Roman" w:cs="Times New Roman"/>
                <w:sz w:val="20"/>
                <w:szCs w:val="20"/>
              </w:rPr>
            </w:pPr>
            <w:r w:rsidRPr="003D1A39">
              <w:rPr>
                <w:rFonts w:ascii="Times New Roman" w:hAnsi="Times New Roman" w:cs="Times New Roman"/>
                <w:sz w:val="20"/>
                <w:szCs w:val="20"/>
              </w:rPr>
              <w:t>Финансовое управление Администраци</w:t>
            </w:r>
            <w:r w:rsidRPr="003D1A39">
              <w:rPr>
                <w:rFonts w:ascii="Times New Roman" w:hAnsi="Times New Roman" w:cs="Times New Roman"/>
                <w:sz w:val="20"/>
                <w:szCs w:val="20"/>
              </w:rPr>
              <w:lastRenderedPageBreak/>
              <w:t>и Киренского муниципального района</w:t>
            </w:r>
          </w:p>
        </w:tc>
        <w:tc>
          <w:tcPr>
            <w:tcW w:w="3031" w:type="dxa"/>
            <w:shd w:val="clear" w:color="auto" w:fill="auto"/>
          </w:tcPr>
          <w:p w:rsidR="003B7683" w:rsidRPr="003D1A39" w:rsidRDefault="003B7683" w:rsidP="003B7683">
            <w:pPr>
              <w:spacing w:after="0"/>
              <w:jc w:val="both"/>
              <w:rPr>
                <w:rFonts w:ascii="Times New Roman" w:hAnsi="Times New Roman" w:cs="Times New Roman"/>
                <w:sz w:val="20"/>
                <w:szCs w:val="20"/>
              </w:rPr>
            </w:pPr>
            <w:r w:rsidRPr="003D1A39">
              <w:rPr>
                <w:rFonts w:ascii="Times New Roman" w:hAnsi="Times New Roman" w:cs="Times New Roman"/>
                <w:sz w:val="20"/>
                <w:szCs w:val="20"/>
              </w:rPr>
              <w:lastRenderedPageBreak/>
              <w:t>всего</w:t>
            </w:r>
          </w:p>
        </w:tc>
        <w:tc>
          <w:tcPr>
            <w:tcW w:w="788" w:type="dxa"/>
            <w:shd w:val="clear" w:color="auto" w:fill="auto"/>
            <w:noWrap/>
            <w:vAlign w:val="center"/>
          </w:tcPr>
          <w:p w:rsidR="003B7683" w:rsidRPr="003D1A39" w:rsidRDefault="003B7683" w:rsidP="003D1A39">
            <w:pPr>
              <w:spacing w:after="0"/>
              <w:ind w:left="-108" w:right="-29"/>
              <w:jc w:val="center"/>
              <w:rPr>
                <w:rFonts w:ascii="Times New Roman" w:hAnsi="Times New Roman" w:cs="Times New Roman"/>
                <w:sz w:val="20"/>
                <w:szCs w:val="20"/>
              </w:rPr>
            </w:pPr>
            <w:r w:rsidRPr="003D1A39">
              <w:rPr>
                <w:rFonts w:ascii="Times New Roman" w:hAnsi="Times New Roman" w:cs="Times New Roman"/>
                <w:sz w:val="20"/>
                <w:szCs w:val="20"/>
              </w:rPr>
              <w:t>17199,9</w:t>
            </w:r>
          </w:p>
        </w:tc>
        <w:tc>
          <w:tcPr>
            <w:tcW w:w="949" w:type="dxa"/>
            <w:shd w:val="clear" w:color="auto" w:fill="auto"/>
            <w:noWrap/>
            <w:vAlign w:val="center"/>
          </w:tcPr>
          <w:p w:rsidR="003B7683" w:rsidRPr="003D1A39" w:rsidRDefault="003B7683" w:rsidP="003D1A39">
            <w:pPr>
              <w:spacing w:after="0"/>
              <w:ind w:left="-45" w:right="-72" w:hanging="42"/>
              <w:jc w:val="center"/>
              <w:rPr>
                <w:rFonts w:ascii="Times New Roman" w:hAnsi="Times New Roman" w:cs="Times New Roman"/>
                <w:sz w:val="20"/>
                <w:szCs w:val="20"/>
              </w:rPr>
            </w:pPr>
            <w:r w:rsidRPr="003D1A39">
              <w:rPr>
                <w:rFonts w:ascii="Times New Roman" w:hAnsi="Times New Roman" w:cs="Times New Roman"/>
                <w:sz w:val="20"/>
                <w:szCs w:val="20"/>
              </w:rPr>
              <w:t>17773,1</w:t>
            </w:r>
          </w:p>
        </w:tc>
        <w:tc>
          <w:tcPr>
            <w:tcW w:w="894" w:type="dxa"/>
            <w:shd w:val="clear" w:color="auto" w:fill="auto"/>
            <w:noWrap/>
            <w:vAlign w:val="center"/>
          </w:tcPr>
          <w:p w:rsidR="003B7683" w:rsidRPr="003D1A39" w:rsidRDefault="003B7683" w:rsidP="003D1A39">
            <w:pPr>
              <w:spacing w:after="0"/>
              <w:ind w:left="-9" w:right="-29" w:firstLine="7"/>
              <w:jc w:val="center"/>
              <w:rPr>
                <w:rFonts w:ascii="Times New Roman" w:hAnsi="Times New Roman" w:cs="Times New Roman"/>
                <w:sz w:val="20"/>
                <w:szCs w:val="20"/>
              </w:rPr>
            </w:pPr>
            <w:r w:rsidRPr="003D1A39">
              <w:rPr>
                <w:rFonts w:ascii="Times New Roman" w:hAnsi="Times New Roman" w:cs="Times New Roman"/>
                <w:sz w:val="20"/>
                <w:szCs w:val="20"/>
              </w:rPr>
              <w:t>18495,8</w:t>
            </w:r>
          </w:p>
        </w:tc>
        <w:tc>
          <w:tcPr>
            <w:tcW w:w="828" w:type="dxa"/>
            <w:vAlign w:val="center"/>
          </w:tcPr>
          <w:p w:rsidR="003B7683" w:rsidRPr="003D1A39" w:rsidRDefault="003B7683" w:rsidP="003D1A39">
            <w:pPr>
              <w:spacing w:after="0"/>
              <w:ind w:left="-45" w:right="-51"/>
              <w:jc w:val="center"/>
              <w:rPr>
                <w:rFonts w:ascii="Times New Roman" w:hAnsi="Times New Roman" w:cs="Times New Roman"/>
                <w:sz w:val="20"/>
                <w:szCs w:val="20"/>
              </w:rPr>
            </w:pPr>
            <w:r w:rsidRPr="003D1A39">
              <w:rPr>
                <w:rFonts w:ascii="Times New Roman" w:hAnsi="Times New Roman" w:cs="Times New Roman"/>
                <w:sz w:val="20"/>
                <w:szCs w:val="20"/>
              </w:rPr>
              <w:t>53468,8</w:t>
            </w:r>
          </w:p>
        </w:tc>
      </w:tr>
      <w:tr w:rsidR="003B7683" w:rsidRPr="003D1A39" w:rsidTr="003D1A39">
        <w:trPr>
          <w:trHeight w:val="245"/>
          <w:jc w:val="center"/>
        </w:trPr>
        <w:tc>
          <w:tcPr>
            <w:tcW w:w="2413" w:type="dxa"/>
            <w:vMerge/>
            <w:shd w:val="clear" w:color="auto" w:fill="auto"/>
            <w:vAlign w:val="center"/>
          </w:tcPr>
          <w:p w:rsidR="003B7683" w:rsidRPr="003D1A39" w:rsidRDefault="003B7683" w:rsidP="00F07D68">
            <w:pPr>
              <w:spacing w:after="0"/>
              <w:ind w:left="-50" w:right="-21"/>
              <w:jc w:val="both"/>
              <w:rPr>
                <w:rFonts w:ascii="Times New Roman" w:hAnsi="Times New Roman" w:cs="Times New Roman"/>
                <w:sz w:val="20"/>
                <w:szCs w:val="20"/>
              </w:rPr>
            </w:pPr>
          </w:p>
        </w:tc>
        <w:tc>
          <w:tcPr>
            <w:tcW w:w="1418" w:type="dxa"/>
            <w:vMerge/>
          </w:tcPr>
          <w:p w:rsidR="003B7683" w:rsidRPr="003D1A39" w:rsidRDefault="003B7683" w:rsidP="00F07D68">
            <w:pPr>
              <w:spacing w:after="0"/>
              <w:ind w:left="-53" w:right="-21"/>
              <w:jc w:val="both"/>
              <w:rPr>
                <w:rFonts w:ascii="Times New Roman" w:hAnsi="Times New Roman" w:cs="Times New Roman"/>
                <w:sz w:val="20"/>
                <w:szCs w:val="20"/>
              </w:rPr>
            </w:pPr>
          </w:p>
        </w:tc>
        <w:tc>
          <w:tcPr>
            <w:tcW w:w="3031" w:type="dxa"/>
            <w:shd w:val="clear" w:color="auto" w:fill="auto"/>
          </w:tcPr>
          <w:p w:rsidR="003B7683" w:rsidRPr="003D1A39" w:rsidRDefault="003B7683" w:rsidP="003B7683">
            <w:pPr>
              <w:spacing w:after="0"/>
              <w:jc w:val="both"/>
              <w:rPr>
                <w:rFonts w:ascii="Times New Roman" w:hAnsi="Times New Roman" w:cs="Times New Roman"/>
                <w:sz w:val="20"/>
                <w:szCs w:val="20"/>
              </w:rPr>
            </w:pPr>
            <w:r w:rsidRPr="003D1A39">
              <w:rPr>
                <w:rFonts w:ascii="Times New Roman" w:hAnsi="Times New Roman" w:cs="Times New Roman"/>
                <w:sz w:val="20"/>
                <w:szCs w:val="20"/>
              </w:rPr>
              <w:t xml:space="preserve">Средства, планируемые к привлечению из областного </w:t>
            </w:r>
            <w:r w:rsidRPr="003D1A39">
              <w:rPr>
                <w:rFonts w:ascii="Times New Roman" w:hAnsi="Times New Roman" w:cs="Times New Roman"/>
                <w:sz w:val="20"/>
                <w:szCs w:val="20"/>
              </w:rPr>
              <w:lastRenderedPageBreak/>
              <w:t>бюджета (ОБ)</w:t>
            </w:r>
          </w:p>
        </w:tc>
        <w:tc>
          <w:tcPr>
            <w:tcW w:w="788" w:type="dxa"/>
            <w:shd w:val="clear" w:color="auto" w:fill="auto"/>
            <w:noWrap/>
            <w:vAlign w:val="center"/>
          </w:tcPr>
          <w:p w:rsidR="003B7683" w:rsidRPr="003D1A39" w:rsidRDefault="003B7683" w:rsidP="003D1A39">
            <w:pPr>
              <w:spacing w:after="0"/>
              <w:ind w:left="-108" w:right="-29"/>
              <w:jc w:val="center"/>
              <w:rPr>
                <w:rFonts w:ascii="Times New Roman" w:hAnsi="Times New Roman" w:cs="Times New Roman"/>
                <w:sz w:val="20"/>
                <w:szCs w:val="20"/>
              </w:rPr>
            </w:pPr>
            <w:r w:rsidRPr="003D1A39">
              <w:rPr>
                <w:rFonts w:ascii="Times New Roman" w:hAnsi="Times New Roman" w:cs="Times New Roman"/>
                <w:sz w:val="20"/>
                <w:szCs w:val="20"/>
              </w:rPr>
              <w:lastRenderedPageBreak/>
              <w:t>0</w:t>
            </w:r>
          </w:p>
        </w:tc>
        <w:tc>
          <w:tcPr>
            <w:tcW w:w="949" w:type="dxa"/>
            <w:shd w:val="clear" w:color="auto" w:fill="auto"/>
            <w:noWrap/>
            <w:vAlign w:val="center"/>
          </w:tcPr>
          <w:p w:rsidR="003B7683" w:rsidRPr="003D1A39" w:rsidRDefault="003B7683" w:rsidP="003D1A39">
            <w:pPr>
              <w:spacing w:after="0"/>
              <w:ind w:left="-45" w:right="-72" w:hanging="42"/>
              <w:jc w:val="center"/>
              <w:rPr>
                <w:rFonts w:ascii="Times New Roman" w:hAnsi="Times New Roman" w:cs="Times New Roman"/>
                <w:sz w:val="20"/>
                <w:szCs w:val="20"/>
              </w:rPr>
            </w:pPr>
            <w:r w:rsidRPr="003D1A39">
              <w:rPr>
                <w:rFonts w:ascii="Times New Roman" w:hAnsi="Times New Roman" w:cs="Times New Roman"/>
                <w:sz w:val="20"/>
                <w:szCs w:val="20"/>
              </w:rPr>
              <w:t>0</w:t>
            </w:r>
          </w:p>
        </w:tc>
        <w:tc>
          <w:tcPr>
            <w:tcW w:w="894" w:type="dxa"/>
            <w:shd w:val="clear" w:color="auto" w:fill="auto"/>
            <w:noWrap/>
            <w:vAlign w:val="center"/>
          </w:tcPr>
          <w:p w:rsidR="003B7683" w:rsidRPr="003D1A39" w:rsidRDefault="003B7683" w:rsidP="003D1A39">
            <w:pPr>
              <w:spacing w:after="0"/>
              <w:ind w:left="-9" w:right="-29" w:firstLine="7"/>
              <w:jc w:val="center"/>
              <w:rPr>
                <w:rFonts w:ascii="Times New Roman" w:hAnsi="Times New Roman" w:cs="Times New Roman"/>
                <w:sz w:val="20"/>
                <w:szCs w:val="20"/>
              </w:rPr>
            </w:pPr>
            <w:r w:rsidRPr="003D1A39">
              <w:rPr>
                <w:rFonts w:ascii="Times New Roman" w:hAnsi="Times New Roman" w:cs="Times New Roman"/>
                <w:sz w:val="20"/>
                <w:szCs w:val="20"/>
              </w:rPr>
              <w:t>0</w:t>
            </w:r>
          </w:p>
        </w:tc>
        <w:tc>
          <w:tcPr>
            <w:tcW w:w="828" w:type="dxa"/>
            <w:vAlign w:val="center"/>
          </w:tcPr>
          <w:p w:rsidR="003B7683" w:rsidRPr="003D1A39" w:rsidRDefault="003B7683" w:rsidP="003D1A39">
            <w:pPr>
              <w:spacing w:after="0"/>
              <w:ind w:left="-45" w:right="-51"/>
              <w:jc w:val="center"/>
              <w:rPr>
                <w:rFonts w:ascii="Times New Roman" w:hAnsi="Times New Roman" w:cs="Times New Roman"/>
                <w:sz w:val="20"/>
                <w:szCs w:val="20"/>
              </w:rPr>
            </w:pPr>
            <w:r w:rsidRPr="003D1A39">
              <w:rPr>
                <w:rFonts w:ascii="Times New Roman" w:hAnsi="Times New Roman" w:cs="Times New Roman"/>
                <w:sz w:val="20"/>
                <w:szCs w:val="20"/>
              </w:rPr>
              <w:t>0</w:t>
            </w:r>
          </w:p>
        </w:tc>
      </w:tr>
      <w:tr w:rsidR="003B7683" w:rsidRPr="003D1A39" w:rsidTr="003D1A39">
        <w:trPr>
          <w:trHeight w:val="245"/>
          <w:jc w:val="center"/>
        </w:trPr>
        <w:tc>
          <w:tcPr>
            <w:tcW w:w="2413" w:type="dxa"/>
            <w:vMerge/>
            <w:shd w:val="clear" w:color="auto" w:fill="auto"/>
            <w:vAlign w:val="center"/>
          </w:tcPr>
          <w:p w:rsidR="003B7683" w:rsidRPr="003D1A39" w:rsidRDefault="003B7683" w:rsidP="00F07D68">
            <w:pPr>
              <w:spacing w:after="0"/>
              <w:ind w:left="-50" w:right="-21"/>
              <w:jc w:val="both"/>
              <w:rPr>
                <w:rFonts w:ascii="Times New Roman" w:hAnsi="Times New Roman" w:cs="Times New Roman"/>
                <w:sz w:val="20"/>
                <w:szCs w:val="20"/>
              </w:rPr>
            </w:pPr>
          </w:p>
        </w:tc>
        <w:tc>
          <w:tcPr>
            <w:tcW w:w="1418" w:type="dxa"/>
            <w:vMerge/>
          </w:tcPr>
          <w:p w:rsidR="003B7683" w:rsidRPr="003D1A39" w:rsidRDefault="003B7683" w:rsidP="00F07D68">
            <w:pPr>
              <w:spacing w:after="0"/>
              <w:ind w:left="-53" w:right="-21"/>
              <w:jc w:val="both"/>
              <w:rPr>
                <w:rFonts w:ascii="Times New Roman" w:hAnsi="Times New Roman" w:cs="Times New Roman"/>
                <w:sz w:val="20"/>
                <w:szCs w:val="20"/>
              </w:rPr>
            </w:pPr>
          </w:p>
        </w:tc>
        <w:tc>
          <w:tcPr>
            <w:tcW w:w="3031" w:type="dxa"/>
            <w:shd w:val="clear" w:color="auto" w:fill="auto"/>
          </w:tcPr>
          <w:p w:rsidR="003B7683" w:rsidRPr="003D1A39" w:rsidRDefault="003B7683" w:rsidP="003B7683">
            <w:pPr>
              <w:spacing w:after="0"/>
              <w:jc w:val="both"/>
              <w:rPr>
                <w:rFonts w:ascii="Times New Roman" w:hAnsi="Times New Roman" w:cs="Times New Roman"/>
                <w:sz w:val="20"/>
                <w:szCs w:val="20"/>
              </w:rPr>
            </w:pPr>
            <w:r w:rsidRPr="003D1A39">
              <w:rPr>
                <w:rFonts w:ascii="Times New Roman" w:hAnsi="Times New Roman" w:cs="Times New Roman"/>
                <w:sz w:val="20"/>
                <w:szCs w:val="20"/>
              </w:rPr>
              <w:t>средства, планируемые к привлечению из федерального бюджета (ФБ)</w:t>
            </w:r>
          </w:p>
        </w:tc>
        <w:tc>
          <w:tcPr>
            <w:tcW w:w="788" w:type="dxa"/>
            <w:shd w:val="clear" w:color="auto" w:fill="auto"/>
            <w:noWrap/>
            <w:vAlign w:val="center"/>
          </w:tcPr>
          <w:p w:rsidR="003B7683" w:rsidRPr="003D1A39" w:rsidRDefault="003B7683" w:rsidP="003D1A39">
            <w:pPr>
              <w:spacing w:after="0"/>
              <w:ind w:left="-108" w:right="-29"/>
              <w:jc w:val="center"/>
              <w:rPr>
                <w:rFonts w:ascii="Times New Roman" w:hAnsi="Times New Roman" w:cs="Times New Roman"/>
                <w:sz w:val="20"/>
                <w:szCs w:val="20"/>
              </w:rPr>
            </w:pPr>
            <w:r w:rsidRPr="003D1A39">
              <w:rPr>
                <w:rFonts w:ascii="Times New Roman" w:hAnsi="Times New Roman" w:cs="Times New Roman"/>
                <w:sz w:val="20"/>
                <w:szCs w:val="20"/>
              </w:rPr>
              <w:t>0</w:t>
            </w:r>
          </w:p>
        </w:tc>
        <w:tc>
          <w:tcPr>
            <w:tcW w:w="949" w:type="dxa"/>
            <w:shd w:val="clear" w:color="auto" w:fill="auto"/>
            <w:noWrap/>
            <w:vAlign w:val="center"/>
          </w:tcPr>
          <w:p w:rsidR="003B7683" w:rsidRPr="003D1A39" w:rsidRDefault="003B7683" w:rsidP="003D1A39">
            <w:pPr>
              <w:spacing w:after="0"/>
              <w:ind w:left="-45" w:right="-72" w:hanging="42"/>
              <w:jc w:val="center"/>
              <w:rPr>
                <w:rFonts w:ascii="Times New Roman" w:hAnsi="Times New Roman" w:cs="Times New Roman"/>
                <w:sz w:val="20"/>
                <w:szCs w:val="20"/>
              </w:rPr>
            </w:pPr>
            <w:r w:rsidRPr="003D1A39">
              <w:rPr>
                <w:rFonts w:ascii="Times New Roman" w:hAnsi="Times New Roman" w:cs="Times New Roman"/>
                <w:sz w:val="20"/>
                <w:szCs w:val="20"/>
              </w:rPr>
              <w:t>0</w:t>
            </w:r>
          </w:p>
        </w:tc>
        <w:tc>
          <w:tcPr>
            <w:tcW w:w="894" w:type="dxa"/>
            <w:shd w:val="clear" w:color="auto" w:fill="auto"/>
            <w:noWrap/>
            <w:vAlign w:val="center"/>
          </w:tcPr>
          <w:p w:rsidR="003B7683" w:rsidRPr="003D1A39" w:rsidRDefault="003B7683" w:rsidP="003D1A39">
            <w:pPr>
              <w:spacing w:after="0"/>
              <w:ind w:left="-9" w:right="-29" w:firstLine="7"/>
              <w:jc w:val="center"/>
              <w:rPr>
                <w:rFonts w:ascii="Times New Roman" w:hAnsi="Times New Roman" w:cs="Times New Roman"/>
                <w:sz w:val="20"/>
                <w:szCs w:val="20"/>
              </w:rPr>
            </w:pPr>
            <w:r w:rsidRPr="003D1A39">
              <w:rPr>
                <w:rFonts w:ascii="Times New Roman" w:hAnsi="Times New Roman" w:cs="Times New Roman"/>
                <w:sz w:val="20"/>
                <w:szCs w:val="20"/>
              </w:rPr>
              <w:t>0</w:t>
            </w:r>
          </w:p>
        </w:tc>
        <w:tc>
          <w:tcPr>
            <w:tcW w:w="828" w:type="dxa"/>
            <w:vAlign w:val="center"/>
          </w:tcPr>
          <w:p w:rsidR="003B7683" w:rsidRPr="003D1A39" w:rsidRDefault="003B7683" w:rsidP="003D1A39">
            <w:pPr>
              <w:spacing w:after="0"/>
              <w:ind w:left="-45" w:right="-51"/>
              <w:jc w:val="center"/>
              <w:rPr>
                <w:rFonts w:ascii="Times New Roman" w:hAnsi="Times New Roman" w:cs="Times New Roman"/>
                <w:sz w:val="20"/>
                <w:szCs w:val="20"/>
              </w:rPr>
            </w:pPr>
            <w:r w:rsidRPr="003D1A39">
              <w:rPr>
                <w:rFonts w:ascii="Times New Roman" w:hAnsi="Times New Roman" w:cs="Times New Roman"/>
                <w:sz w:val="20"/>
                <w:szCs w:val="20"/>
              </w:rPr>
              <w:t>0</w:t>
            </w:r>
          </w:p>
        </w:tc>
      </w:tr>
      <w:tr w:rsidR="003B7683" w:rsidRPr="003D1A39" w:rsidTr="003D1A39">
        <w:trPr>
          <w:trHeight w:val="245"/>
          <w:jc w:val="center"/>
        </w:trPr>
        <w:tc>
          <w:tcPr>
            <w:tcW w:w="2413" w:type="dxa"/>
            <w:vMerge/>
            <w:shd w:val="clear" w:color="auto" w:fill="auto"/>
            <w:vAlign w:val="center"/>
          </w:tcPr>
          <w:p w:rsidR="003B7683" w:rsidRPr="003D1A39" w:rsidRDefault="003B7683" w:rsidP="00F07D68">
            <w:pPr>
              <w:spacing w:after="0"/>
              <w:ind w:left="-50" w:right="-21"/>
              <w:jc w:val="both"/>
              <w:rPr>
                <w:rFonts w:ascii="Times New Roman" w:hAnsi="Times New Roman" w:cs="Times New Roman"/>
                <w:sz w:val="20"/>
                <w:szCs w:val="20"/>
              </w:rPr>
            </w:pPr>
          </w:p>
        </w:tc>
        <w:tc>
          <w:tcPr>
            <w:tcW w:w="1418" w:type="dxa"/>
            <w:vMerge/>
          </w:tcPr>
          <w:p w:rsidR="003B7683" w:rsidRPr="003D1A39" w:rsidRDefault="003B7683" w:rsidP="00F07D68">
            <w:pPr>
              <w:spacing w:after="0"/>
              <w:ind w:left="-53" w:right="-21"/>
              <w:jc w:val="both"/>
              <w:rPr>
                <w:rFonts w:ascii="Times New Roman" w:hAnsi="Times New Roman" w:cs="Times New Roman"/>
                <w:sz w:val="20"/>
                <w:szCs w:val="20"/>
              </w:rPr>
            </w:pPr>
          </w:p>
        </w:tc>
        <w:tc>
          <w:tcPr>
            <w:tcW w:w="3031" w:type="dxa"/>
            <w:shd w:val="clear" w:color="auto" w:fill="auto"/>
          </w:tcPr>
          <w:p w:rsidR="003B7683" w:rsidRPr="003D1A39" w:rsidRDefault="003B7683" w:rsidP="003B7683">
            <w:pPr>
              <w:spacing w:after="0"/>
              <w:jc w:val="both"/>
              <w:rPr>
                <w:rFonts w:ascii="Times New Roman" w:hAnsi="Times New Roman" w:cs="Times New Roman"/>
                <w:sz w:val="20"/>
                <w:szCs w:val="20"/>
              </w:rPr>
            </w:pPr>
            <w:r w:rsidRPr="003D1A39">
              <w:rPr>
                <w:rFonts w:ascii="Times New Roman" w:hAnsi="Times New Roman" w:cs="Times New Roman"/>
                <w:sz w:val="20"/>
                <w:szCs w:val="20"/>
              </w:rPr>
              <w:t>Местный бюджет(МБ)</w:t>
            </w:r>
          </w:p>
        </w:tc>
        <w:tc>
          <w:tcPr>
            <w:tcW w:w="788" w:type="dxa"/>
            <w:shd w:val="clear" w:color="auto" w:fill="auto"/>
            <w:noWrap/>
            <w:vAlign w:val="center"/>
          </w:tcPr>
          <w:p w:rsidR="003B7683" w:rsidRPr="003D1A39" w:rsidRDefault="003B7683" w:rsidP="003D1A39">
            <w:pPr>
              <w:spacing w:after="0"/>
              <w:ind w:left="-108" w:right="-29"/>
              <w:jc w:val="center"/>
              <w:rPr>
                <w:rFonts w:ascii="Times New Roman" w:hAnsi="Times New Roman" w:cs="Times New Roman"/>
                <w:sz w:val="20"/>
                <w:szCs w:val="20"/>
              </w:rPr>
            </w:pPr>
            <w:r w:rsidRPr="003D1A39">
              <w:rPr>
                <w:rFonts w:ascii="Times New Roman" w:hAnsi="Times New Roman" w:cs="Times New Roman"/>
                <w:sz w:val="20"/>
                <w:szCs w:val="20"/>
              </w:rPr>
              <w:t>17199,9</w:t>
            </w:r>
          </w:p>
        </w:tc>
        <w:tc>
          <w:tcPr>
            <w:tcW w:w="949" w:type="dxa"/>
            <w:shd w:val="clear" w:color="auto" w:fill="auto"/>
            <w:noWrap/>
            <w:vAlign w:val="center"/>
          </w:tcPr>
          <w:p w:rsidR="003B7683" w:rsidRPr="003D1A39" w:rsidRDefault="003B7683" w:rsidP="003D1A39">
            <w:pPr>
              <w:spacing w:after="0"/>
              <w:ind w:left="-45" w:right="-72" w:hanging="42"/>
              <w:jc w:val="center"/>
              <w:rPr>
                <w:rFonts w:ascii="Times New Roman" w:hAnsi="Times New Roman" w:cs="Times New Roman"/>
                <w:sz w:val="20"/>
                <w:szCs w:val="20"/>
              </w:rPr>
            </w:pPr>
            <w:r w:rsidRPr="003D1A39">
              <w:rPr>
                <w:rFonts w:ascii="Times New Roman" w:hAnsi="Times New Roman" w:cs="Times New Roman"/>
                <w:sz w:val="20"/>
                <w:szCs w:val="20"/>
              </w:rPr>
              <w:t>17773,1</w:t>
            </w:r>
          </w:p>
        </w:tc>
        <w:tc>
          <w:tcPr>
            <w:tcW w:w="894" w:type="dxa"/>
            <w:shd w:val="clear" w:color="auto" w:fill="auto"/>
            <w:noWrap/>
            <w:vAlign w:val="center"/>
          </w:tcPr>
          <w:p w:rsidR="003B7683" w:rsidRPr="003D1A39" w:rsidRDefault="003B7683" w:rsidP="003D1A39">
            <w:pPr>
              <w:spacing w:after="0"/>
              <w:ind w:left="-9" w:right="-29" w:firstLine="7"/>
              <w:jc w:val="center"/>
              <w:rPr>
                <w:rFonts w:ascii="Times New Roman" w:hAnsi="Times New Roman" w:cs="Times New Roman"/>
                <w:sz w:val="20"/>
                <w:szCs w:val="20"/>
              </w:rPr>
            </w:pPr>
            <w:r w:rsidRPr="003D1A39">
              <w:rPr>
                <w:rFonts w:ascii="Times New Roman" w:hAnsi="Times New Roman" w:cs="Times New Roman"/>
                <w:sz w:val="20"/>
                <w:szCs w:val="20"/>
              </w:rPr>
              <w:t>18495,8</w:t>
            </w:r>
          </w:p>
        </w:tc>
        <w:tc>
          <w:tcPr>
            <w:tcW w:w="828" w:type="dxa"/>
            <w:vAlign w:val="center"/>
          </w:tcPr>
          <w:p w:rsidR="003B7683" w:rsidRPr="003D1A39" w:rsidRDefault="003B7683" w:rsidP="003D1A39">
            <w:pPr>
              <w:spacing w:after="0"/>
              <w:ind w:left="-45" w:right="-51"/>
              <w:jc w:val="center"/>
              <w:rPr>
                <w:rFonts w:ascii="Times New Roman" w:hAnsi="Times New Roman" w:cs="Times New Roman"/>
                <w:sz w:val="20"/>
                <w:szCs w:val="20"/>
              </w:rPr>
            </w:pPr>
            <w:r w:rsidRPr="003D1A39">
              <w:rPr>
                <w:rFonts w:ascii="Times New Roman" w:hAnsi="Times New Roman" w:cs="Times New Roman"/>
                <w:sz w:val="20"/>
                <w:szCs w:val="20"/>
              </w:rPr>
              <w:t>53468,8</w:t>
            </w:r>
          </w:p>
        </w:tc>
      </w:tr>
      <w:tr w:rsidR="003B7683" w:rsidRPr="003D1A39" w:rsidTr="003D1A39">
        <w:trPr>
          <w:trHeight w:val="245"/>
          <w:jc w:val="center"/>
        </w:trPr>
        <w:tc>
          <w:tcPr>
            <w:tcW w:w="2413" w:type="dxa"/>
            <w:vMerge/>
            <w:shd w:val="clear" w:color="auto" w:fill="auto"/>
            <w:vAlign w:val="center"/>
          </w:tcPr>
          <w:p w:rsidR="003B7683" w:rsidRPr="003D1A39" w:rsidRDefault="003B7683" w:rsidP="00F07D68">
            <w:pPr>
              <w:spacing w:after="0"/>
              <w:ind w:left="-50" w:right="-21"/>
              <w:jc w:val="both"/>
              <w:rPr>
                <w:rFonts w:ascii="Times New Roman" w:hAnsi="Times New Roman" w:cs="Times New Roman"/>
                <w:sz w:val="20"/>
                <w:szCs w:val="20"/>
              </w:rPr>
            </w:pPr>
          </w:p>
        </w:tc>
        <w:tc>
          <w:tcPr>
            <w:tcW w:w="1418" w:type="dxa"/>
            <w:vMerge/>
          </w:tcPr>
          <w:p w:rsidR="003B7683" w:rsidRPr="003D1A39" w:rsidRDefault="003B7683" w:rsidP="00F07D68">
            <w:pPr>
              <w:spacing w:after="0"/>
              <w:ind w:left="-53" w:right="-21"/>
              <w:jc w:val="both"/>
              <w:rPr>
                <w:rFonts w:ascii="Times New Roman" w:hAnsi="Times New Roman" w:cs="Times New Roman"/>
                <w:sz w:val="20"/>
                <w:szCs w:val="20"/>
              </w:rPr>
            </w:pPr>
          </w:p>
        </w:tc>
        <w:tc>
          <w:tcPr>
            <w:tcW w:w="3031" w:type="dxa"/>
            <w:shd w:val="clear" w:color="auto" w:fill="auto"/>
          </w:tcPr>
          <w:p w:rsidR="003B7683" w:rsidRPr="003D1A39" w:rsidRDefault="003B7683" w:rsidP="003B7683">
            <w:pPr>
              <w:spacing w:after="0"/>
              <w:jc w:val="both"/>
              <w:rPr>
                <w:rFonts w:ascii="Times New Roman" w:hAnsi="Times New Roman" w:cs="Times New Roman"/>
                <w:sz w:val="20"/>
                <w:szCs w:val="20"/>
              </w:rPr>
            </w:pPr>
            <w:r w:rsidRPr="003D1A39">
              <w:rPr>
                <w:rFonts w:ascii="Times New Roman" w:hAnsi="Times New Roman" w:cs="Times New Roman"/>
                <w:sz w:val="20"/>
                <w:szCs w:val="20"/>
              </w:rPr>
              <w:t>иные источники (ИИ)</w:t>
            </w:r>
          </w:p>
        </w:tc>
        <w:tc>
          <w:tcPr>
            <w:tcW w:w="788" w:type="dxa"/>
            <w:shd w:val="clear" w:color="auto" w:fill="auto"/>
            <w:noWrap/>
            <w:vAlign w:val="center"/>
          </w:tcPr>
          <w:p w:rsidR="003B7683" w:rsidRPr="003D1A39" w:rsidRDefault="003B7683" w:rsidP="003D1A39">
            <w:pPr>
              <w:spacing w:after="0"/>
              <w:ind w:left="-108" w:right="-29"/>
              <w:jc w:val="center"/>
              <w:rPr>
                <w:rFonts w:ascii="Times New Roman" w:hAnsi="Times New Roman" w:cs="Times New Roman"/>
                <w:sz w:val="20"/>
                <w:szCs w:val="20"/>
              </w:rPr>
            </w:pPr>
            <w:r w:rsidRPr="003D1A39">
              <w:rPr>
                <w:rFonts w:ascii="Times New Roman" w:hAnsi="Times New Roman" w:cs="Times New Roman"/>
                <w:sz w:val="20"/>
                <w:szCs w:val="20"/>
              </w:rPr>
              <w:t>0</w:t>
            </w:r>
          </w:p>
        </w:tc>
        <w:tc>
          <w:tcPr>
            <w:tcW w:w="949" w:type="dxa"/>
            <w:shd w:val="clear" w:color="auto" w:fill="auto"/>
            <w:noWrap/>
            <w:vAlign w:val="center"/>
          </w:tcPr>
          <w:p w:rsidR="003B7683" w:rsidRPr="003D1A39" w:rsidRDefault="003B7683" w:rsidP="003D1A39">
            <w:pPr>
              <w:spacing w:after="0"/>
              <w:ind w:left="-45" w:right="-72" w:hanging="42"/>
              <w:jc w:val="center"/>
              <w:rPr>
                <w:rFonts w:ascii="Times New Roman" w:hAnsi="Times New Roman" w:cs="Times New Roman"/>
                <w:sz w:val="20"/>
                <w:szCs w:val="20"/>
              </w:rPr>
            </w:pPr>
            <w:r w:rsidRPr="003D1A39">
              <w:rPr>
                <w:rFonts w:ascii="Times New Roman" w:hAnsi="Times New Roman" w:cs="Times New Roman"/>
                <w:sz w:val="20"/>
                <w:szCs w:val="20"/>
              </w:rPr>
              <w:t>0</w:t>
            </w:r>
          </w:p>
        </w:tc>
        <w:tc>
          <w:tcPr>
            <w:tcW w:w="894" w:type="dxa"/>
            <w:shd w:val="clear" w:color="auto" w:fill="auto"/>
            <w:noWrap/>
            <w:vAlign w:val="center"/>
          </w:tcPr>
          <w:p w:rsidR="003B7683" w:rsidRPr="003D1A39" w:rsidRDefault="003B7683" w:rsidP="003D1A39">
            <w:pPr>
              <w:spacing w:after="0"/>
              <w:ind w:left="-9" w:right="-29" w:firstLine="7"/>
              <w:jc w:val="center"/>
              <w:rPr>
                <w:rFonts w:ascii="Times New Roman" w:hAnsi="Times New Roman" w:cs="Times New Roman"/>
                <w:sz w:val="20"/>
                <w:szCs w:val="20"/>
              </w:rPr>
            </w:pPr>
            <w:r w:rsidRPr="003D1A39">
              <w:rPr>
                <w:rFonts w:ascii="Times New Roman" w:hAnsi="Times New Roman" w:cs="Times New Roman"/>
                <w:sz w:val="20"/>
                <w:szCs w:val="20"/>
              </w:rPr>
              <w:t>0</w:t>
            </w:r>
          </w:p>
        </w:tc>
        <w:tc>
          <w:tcPr>
            <w:tcW w:w="828" w:type="dxa"/>
            <w:vAlign w:val="center"/>
          </w:tcPr>
          <w:p w:rsidR="003B7683" w:rsidRPr="003D1A39" w:rsidRDefault="003B7683" w:rsidP="003D1A39">
            <w:pPr>
              <w:spacing w:after="0"/>
              <w:ind w:left="-45" w:right="-51"/>
              <w:jc w:val="center"/>
              <w:rPr>
                <w:rFonts w:ascii="Times New Roman" w:hAnsi="Times New Roman" w:cs="Times New Roman"/>
                <w:sz w:val="20"/>
                <w:szCs w:val="20"/>
              </w:rPr>
            </w:pPr>
            <w:r w:rsidRPr="003D1A39">
              <w:rPr>
                <w:rFonts w:ascii="Times New Roman" w:hAnsi="Times New Roman" w:cs="Times New Roman"/>
                <w:sz w:val="20"/>
                <w:szCs w:val="20"/>
              </w:rPr>
              <w:t>0</w:t>
            </w:r>
          </w:p>
        </w:tc>
      </w:tr>
      <w:tr w:rsidR="003B7683" w:rsidRPr="003D1A39" w:rsidTr="003D1A39">
        <w:trPr>
          <w:trHeight w:val="245"/>
          <w:jc w:val="center"/>
        </w:trPr>
        <w:tc>
          <w:tcPr>
            <w:tcW w:w="2413" w:type="dxa"/>
            <w:vMerge w:val="restart"/>
            <w:shd w:val="clear" w:color="auto" w:fill="auto"/>
          </w:tcPr>
          <w:p w:rsidR="003B7683" w:rsidRPr="003D1A39" w:rsidRDefault="003B7683" w:rsidP="00F07D68">
            <w:pPr>
              <w:spacing w:after="0"/>
              <w:ind w:left="-50" w:right="-21"/>
              <w:jc w:val="both"/>
              <w:rPr>
                <w:rFonts w:ascii="Times New Roman" w:hAnsi="Times New Roman" w:cs="Times New Roman"/>
                <w:sz w:val="20"/>
                <w:szCs w:val="20"/>
              </w:rPr>
            </w:pPr>
            <w:r w:rsidRPr="003D1A39">
              <w:rPr>
                <w:rFonts w:ascii="Times New Roman" w:hAnsi="Times New Roman" w:cs="Times New Roman"/>
                <w:sz w:val="20"/>
                <w:szCs w:val="20"/>
              </w:rPr>
              <w:t>Основное мероприятие 1.2</w:t>
            </w:r>
          </w:p>
          <w:p w:rsidR="003B7683" w:rsidRPr="003D1A39" w:rsidRDefault="003B7683" w:rsidP="00F07D68">
            <w:pPr>
              <w:spacing w:after="0"/>
              <w:ind w:left="-50" w:right="-21"/>
              <w:jc w:val="both"/>
              <w:rPr>
                <w:rFonts w:ascii="Times New Roman" w:hAnsi="Times New Roman" w:cs="Times New Roman"/>
                <w:sz w:val="20"/>
                <w:szCs w:val="20"/>
              </w:rPr>
            </w:pPr>
            <w:r w:rsidRPr="003D1A39">
              <w:rPr>
                <w:rFonts w:ascii="Times New Roman" w:hAnsi="Times New Roman" w:cs="Times New Roman"/>
                <w:sz w:val="20"/>
                <w:szCs w:val="20"/>
              </w:rPr>
              <w:t>Обеспечение сбалансированности и устойчивости местных бюджетов в среднесрочной перспективе.</w:t>
            </w:r>
          </w:p>
          <w:p w:rsidR="003B7683" w:rsidRPr="003D1A39" w:rsidRDefault="003B7683" w:rsidP="00F07D68">
            <w:pPr>
              <w:spacing w:after="0"/>
              <w:ind w:left="-50" w:right="-21"/>
              <w:jc w:val="both"/>
              <w:rPr>
                <w:rFonts w:ascii="Times New Roman" w:hAnsi="Times New Roman" w:cs="Times New Roman"/>
                <w:sz w:val="20"/>
                <w:szCs w:val="20"/>
              </w:rPr>
            </w:pPr>
          </w:p>
        </w:tc>
        <w:tc>
          <w:tcPr>
            <w:tcW w:w="1418" w:type="dxa"/>
            <w:vMerge w:val="restart"/>
          </w:tcPr>
          <w:p w:rsidR="003B7683" w:rsidRPr="003D1A39" w:rsidRDefault="003B7683" w:rsidP="00F07D68">
            <w:pPr>
              <w:spacing w:after="0"/>
              <w:ind w:left="-53" w:right="-21"/>
              <w:jc w:val="both"/>
              <w:rPr>
                <w:rFonts w:ascii="Times New Roman" w:hAnsi="Times New Roman" w:cs="Times New Roman"/>
                <w:sz w:val="20"/>
                <w:szCs w:val="20"/>
              </w:rPr>
            </w:pPr>
            <w:r w:rsidRPr="003D1A39">
              <w:rPr>
                <w:rFonts w:ascii="Times New Roman" w:hAnsi="Times New Roman" w:cs="Times New Roman"/>
                <w:sz w:val="20"/>
                <w:szCs w:val="20"/>
              </w:rPr>
              <w:t>всего, в том числе:</w:t>
            </w:r>
          </w:p>
        </w:tc>
        <w:tc>
          <w:tcPr>
            <w:tcW w:w="3031" w:type="dxa"/>
            <w:shd w:val="clear" w:color="auto" w:fill="auto"/>
          </w:tcPr>
          <w:p w:rsidR="003B7683" w:rsidRPr="003D1A39" w:rsidRDefault="003B7683" w:rsidP="003B7683">
            <w:pPr>
              <w:spacing w:after="0"/>
              <w:jc w:val="both"/>
              <w:rPr>
                <w:rFonts w:ascii="Times New Roman" w:hAnsi="Times New Roman" w:cs="Times New Roman"/>
                <w:sz w:val="20"/>
                <w:szCs w:val="20"/>
              </w:rPr>
            </w:pPr>
            <w:r w:rsidRPr="003D1A39">
              <w:rPr>
                <w:rFonts w:ascii="Times New Roman" w:hAnsi="Times New Roman" w:cs="Times New Roman"/>
                <w:sz w:val="20"/>
                <w:szCs w:val="20"/>
              </w:rPr>
              <w:t>всего</w:t>
            </w:r>
          </w:p>
        </w:tc>
        <w:tc>
          <w:tcPr>
            <w:tcW w:w="788" w:type="dxa"/>
            <w:shd w:val="clear" w:color="auto" w:fill="auto"/>
            <w:noWrap/>
            <w:vAlign w:val="center"/>
          </w:tcPr>
          <w:p w:rsidR="003B7683" w:rsidRPr="003D1A39" w:rsidRDefault="003B7683" w:rsidP="003D1A39">
            <w:pPr>
              <w:spacing w:after="0"/>
              <w:ind w:left="-108" w:right="-29"/>
              <w:jc w:val="center"/>
              <w:rPr>
                <w:rFonts w:ascii="Times New Roman" w:hAnsi="Times New Roman" w:cs="Times New Roman"/>
                <w:sz w:val="20"/>
                <w:szCs w:val="20"/>
              </w:rPr>
            </w:pPr>
            <w:r w:rsidRPr="003D1A39">
              <w:rPr>
                <w:rFonts w:ascii="Times New Roman" w:hAnsi="Times New Roman" w:cs="Times New Roman"/>
                <w:sz w:val="20"/>
                <w:szCs w:val="20"/>
              </w:rPr>
              <w:t>17199,9</w:t>
            </w:r>
          </w:p>
        </w:tc>
        <w:tc>
          <w:tcPr>
            <w:tcW w:w="949" w:type="dxa"/>
            <w:shd w:val="clear" w:color="auto" w:fill="auto"/>
            <w:noWrap/>
            <w:vAlign w:val="center"/>
          </w:tcPr>
          <w:p w:rsidR="003B7683" w:rsidRPr="003D1A39" w:rsidRDefault="003B7683" w:rsidP="003D1A39">
            <w:pPr>
              <w:spacing w:after="0"/>
              <w:ind w:left="-45" w:right="-72" w:hanging="42"/>
              <w:jc w:val="center"/>
              <w:rPr>
                <w:rFonts w:ascii="Times New Roman" w:hAnsi="Times New Roman" w:cs="Times New Roman"/>
                <w:sz w:val="20"/>
                <w:szCs w:val="20"/>
              </w:rPr>
            </w:pPr>
            <w:r w:rsidRPr="003D1A39">
              <w:rPr>
                <w:rFonts w:ascii="Times New Roman" w:hAnsi="Times New Roman" w:cs="Times New Roman"/>
                <w:sz w:val="20"/>
                <w:szCs w:val="20"/>
              </w:rPr>
              <w:t>17773,1</w:t>
            </w:r>
          </w:p>
        </w:tc>
        <w:tc>
          <w:tcPr>
            <w:tcW w:w="894" w:type="dxa"/>
            <w:shd w:val="clear" w:color="auto" w:fill="auto"/>
            <w:noWrap/>
            <w:vAlign w:val="center"/>
          </w:tcPr>
          <w:p w:rsidR="003B7683" w:rsidRPr="003D1A39" w:rsidRDefault="003B7683" w:rsidP="003D1A39">
            <w:pPr>
              <w:spacing w:after="0"/>
              <w:ind w:left="-9" w:right="-29" w:firstLine="7"/>
              <w:jc w:val="center"/>
              <w:rPr>
                <w:rFonts w:ascii="Times New Roman" w:hAnsi="Times New Roman" w:cs="Times New Roman"/>
                <w:sz w:val="20"/>
                <w:szCs w:val="20"/>
              </w:rPr>
            </w:pPr>
            <w:r w:rsidRPr="003D1A39">
              <w:rPr>
                <w:rFonts w:ascii="Times New Roman" w:hAnsi="Times New Roman" w:cs="Times New Roman"/>
                <w:sz w:val="20"/>
                <w:szCs w:val="20"/>
              </w:rPr>
              <w:t>18495,8</w:t>
            </w:r>
          </w:p>
        </w:tc>
        <w:tc>
          <w:tcPr>
            <w:tcW w:w="828" w:type="dxa"/>
            <w:vAlign w:val="center"/>
          </w:tcPr>
          <w:p w:rsidR="003B7683" w:rsidRPr="003D1A39" w:rsidRDefault="003B7683" w:rsidP="003D1A39">
            <w:pPr>
              <w:spacing w:after="0"/>
              <w:ind w:left="-45" w:right="-51"/>
              <w:jc w:val="center"/>
              <w:rPr>
                <w:rFonts w:ascii="Times New Roman" w:hAnsi="Times New Roman" w:cs="Times New Roman"/>
                <w:sz w:val="20"/>
                <w:szCs w:val="20"/>
              </w:rPr>
            </w:pPr>
            <w:r w:rsidRPr="003D1A39">
              <w:rPr>
                <w:rFonts w:ascii="Times New Roman" w:hAnsi="Times New Roman" w:cs="Times New Roman"/>
                <w:sz w:val="20"/>
                <w:szCs w:val="20"/>
              </w:rPr>
              <w:t>53468,8</w:t>
            </w:r>
          </w:p>
        </w:tc>
      </w:tr>
      <w:tr w:rsidR="003B7683" w:rsidRPr="003D1A39" w:rsidTr="003D1A39">
        <w:trPr>
          <w:trHeight w:val="245"/>
          <w:jc w:val="center"/>
        </w:trPr>
        <w:tc>
          <w:tcPr>
            <w:tcW w:w="2413" w:type="dxa"/>
            <w:vMerge/>
            <w:shd w:val="clear" w:color="auto" w:fill="auto"/>
            <w:vAlign w:val="center"/>
          </w:tcPr>
          <w:p w:rsidR="003B7683" w:rsidRPr="003D1A39" w:rsidRDefault="003B7683" w:rsidP="003B7683">
            <w:pPr>
              <w:spacing w:after="0"/>
              <w:jc w:val="both"/>
              <w:rPr>
                <w:rFonts w:ascii="Times New Roman" w:hAnsi="Times New Roman" w:cs="Times New Roman"/>
                <w:sz w:val="20"/>
                <w:szCs w:val="20"/>
              </w:rPr>
            </w:pPr>
          </w:p>
        </w:tc>
        <w:tc>
          <w:tcPr>
            <w:tcW w:w="1418" w:type="dxa"/>
            <w:vMerge/>
          </w:tcPr>
          <w:p w:rsidR="003B7683" w:rsidRPr="003D1A39" w:rsidRDefault="003B7683" w:rsidP="00F07D68">
            <w:pPr>
              <w:spacing w:after="0"/>
              <w:ind w:left="-53" w:right="-21"/>
              <w:jc w:val="both"/>
              <w:rPr>
                <w:rFonts w:ascii="Times New Roman" w:hAnsi="Times New Roman" w:cs="Times New Roman"/>
                <w:sz w:val="20"/>
                <w:szCs w:val="20"/>
              </w:rPr>
            </w:pPr>
          </w:p>
        </w:tc>
        <w:tc>
          <w:tcPr>
            <w:tcW w:w="3031" w:type="dxa"/>
            <w:shd w:val="clear" w:color="auto" w:fill="auto"/>
          </w:tcPr>
          <w:p w:rsidR="003B7683" w:rsidRPr="003D1A39" w:rsidRDefault="003B7683" w:rsidP="003B7683">
            <w:pPr>
              <w:spacing w:after="0"/>
              <w:jc w:val="both"/>
              <w:rPr>
                <w:rFonts w:ascii="Times New Roman" w:hAnsi="Times New Roman" w:cs="Times New Roman"/>
                <w:sz w:val="20"/>
                <w:szCs w:val="20"/>
              </w:rPr>
            </w:pPr>
            <w:r w:rsidRPr="003D1A39">
              <w:rPr>
                <w:rFonts w:ascii="Times New Roman" w:hAnsi="Times New Roman" w:cs="Times New Roman"/>
                <w:sz w:val="20"/>
                <w:szCs w:val="20"/>
              </w:rPr>
              <w:t>Средства, планируемые к привлечению из областного бюджета (ОБ)</w:t>
            </w:r>
          </w:p>
        </w:tc>
        <w:tc>
          <w:tcPr>
            <w:tcW w:w="788" w:type="dxa"/>
            <w:shd w:val="clear" w:color="auto" w:fill="auto"/>
            <w:noWrap/>
            <w:vAlign w:val="center"/>
          </w:tcPr>
          <w:p w:rsidR="003B7683" w:rsidRPr="003D1A39" w:rsidRDefault="003B7683" w:rsidP="003D1A39">
            <w:pPr>
              <w:spacing w:after="0"/>
              <w:ind w:left="-108" w:right="-29"/>
              <w:jc w:val="center"/>
              <w:rPr>
                <w:rFonts w:ascii="Times New Roman" w:hAnsi="Times New Roman" w:cs="Times New Roman"/>
                <w:sz w:val="20"/>
                <w:szCs w:val="20"/>
              </w:rPr>
            </w:pPr>
            <w:r w:rsidRPr="003D1A39">
              <w:rPr>
                <w:rFonts w:ascii="Times New Roman" w:hAnsi="Times New Roman" w:cs="Times New Roman"/>
                <w:sz w:val="20"/>
                <w:szCs w:val="20"/>
              </w:rPr>
              <w:t>0</w:t>
            </w:r>
          </w:p>
          <w:p w:rsidR="003B7683" w:rsidRPr="003D1A39" w:rsidRDefault="003B7683" w:rsidP="003D1A39">
            <w:pPr>
              <w:spacing w:after="0"/>
              <w:ind w:left="-108" w:right="-29"/>
              <w:jc w:val="center"/>
              <w:rPr>
                <w:rFonts w:ascii="Times New Roman" w:hAnsi="Times New Roman" w:cs="Times New Roman"/>
                <w:sz w:val="20"/>
                <w:szCs w:val="20"/>
              </w:rPr>
            </w:pPr>
          </w:p>
        </w:tc>
        <w:tc>
          <w:tcPr>
            <w:tcW w:w="949" w:type="dxa"/>
            <w:shd w:val="clear" w:color="auto" w:fill="auto"/>
            <w:noWrap/>
            <w:vAlign w:val="center"/>
          </w:tcPr>
          <w:p w:rsidR="003B7683" w:rsidRPr="003D1A39" w:rsidRDefault="003B7683" w:rsidP="003D1A39">
            <w:pPr>
              <w:spacing w:after="0"/>
              <w:ind w:left="-45" w:right="-72" w:hanging="42"/>
              <w:jc w:val="center"/>
              <w:rPr>
                <w:rFonts w:ascii="Times New Roman" w:hAnsi="Times New Roman" w:cs="Times New Roman"/>
                <w:sz w:val="20"/>
                <w:szCs w:val="20"/>
              </w:rPr>
            </w:pPr>
            <w:r w:rsidRPr="003D1A39">
              <w:rPr>
                <w:rFonts w:ascii="Times New Roman" w:hAnsi="Times New Roman" w:cs="Times New Roman"/>
                <w:sz w:val="20"/>
                <w:szCs w:val="20"/>
              </w:rPr>
              <w:t>0</w:t>
            </w:r>
          </w:p>
        </w:tc>
        <w:tc>
          <w:tcPr>
            <w:tcW w:w="894" w:type="dxa"/>
            <w:shd w:val="clear" w:color="auto" w:fill="auto"/>
            <w:noWrap/>
            <w:vAlign w:val="center"/>
          </w:tcPr>
          <w:p w:rsidR="003B7683" w:rsidRPr="003D1A39" w:rsidRDefault="003B7683" w:rsidP="003D1A39">
            <w:pPr>
              <w:spacing w:after="0"/>
              <w:ind w:left="-9" w:right="-29" w:firstLine="7"/>
              <w:jc w:val="center"/>
              <w:rPr>
                <w:rFonts w:ascii="Times New Roman" w:hAnsi="Times New Roman" w:cs="Times New Roman"/>
                <w:sz w:val="20"/>
                <w:szCs w:val="20"/>
              </w:rPr>
            </w:pPr>
            <w:r w:rsidRPr="003D1A39">
              <w:rPr>
                <w:rFonts w:ascii="Times New Roman" w:hAnsi="Times New Roman" w:cs="Times New Roman"/>
                <w:sz w:val="20"/>
                <w:szCs w:val="20"/>
              </w:rPr>
              <w:t>0</w:t>
            </w:r>
          </w:p>
        </w:tc>
        <w:tc>
          <w:tcPr>
            <w:tcW w:w="828" w:type="dxa"/>
            <w:vAlign w:val="center"/>
          </w:tcPr>
          <w:p w:rsidR="003B7683" w:rsidRPr="003D1A39" w:rsidRDefault="003B7683" w:rsidP="003D1A39">
            <w:pPr>
              <w:spacing w:after="0"/>
              <w:ind w:left="-45" w:right="-51"/>
              <w:jc w:val="center"/>
              <w:rPr>
                <w:rFonts w:ascii="Times New Roman" w:hAnsi="Times New Roman" w:cs="Times New Roman"/>
                <w:sz w:val="20"/>
                <w:szCs w:val="20"/>
              </w:rPr>
            </w:pPr>
            <w:r w:rsidRPr="003D1A39">
              <w:rPr>
                <w:rFonts w:ascii="Times New Roman" w:hAnsi="Times New Roman" w:cs="Times New Roman"/>
                <w:sz w:val="20"/>
                <w:szCs w:val="20"/>
              </w:rPr>
              <w:t>0</w:t>
            </w:r>
          </w:p>
        </w:tc>
      </w:tr>
      <w:tr w:rsidR="003B7683" w:rsidRPr="003D1A39" w:rsidTr="003D1A39">
        <w:trPr>
          <w:trHeight w:val="245"/>
          <w:jc w:val="center"/>
        </w:trPr>
        <w:tc>
          <w:tcPr>
            <w:tcW w:w="2413" w:type="dxa"/>
            <w:vMerge/>
            <w:shd w:val="clear" w:color="auto" w:fill="auto"/>
            <w:vAlign w:val="center"/>
          </w:tcPr>
          <w:p w:rsidR="003B7683" w:rsidRPr="003D1A39" w:rsidRDefault="003B7683" w:rsidP="003B7683">
            <w:pPr>
              <w:spacing w:after="0"/>
              <w:jc w:val="both"/>
              <w:rPr>
                <w:rFonts w:ascii="Times New Roman" w:hAnsi="Times New Roman" w:cs="Times New Roman"/>
                <w:sz w:val="20"/>
                <w:szCs w:val="20"/>
              </w:rPr>
            </w:pPr>
          </w:p>
        </w:tc>
        <w:tc>
          <w:tcPr>
            <w:tcW w:w="1418" w:type="dxa"/>
            <w:vMerge/>
          </w:tcPr>
          <w:p w:rsidR="003B7683" w:rsidRPr="003D1A39" w:rsidRDefault="003B7683" w:rsidP="00F07D68">
            <w:pPr>
              <w:spacing w:after="0"/>
              <w:ind w:left="-53" w:right="-21"/>
              <w:jc w:val="both"/>
              <w:rPr>
                <w:rFonts w:ascii="Times New Roman" w:hAnsi="Times New Roman" w:cs="Times New Roman"/>
                <w:sz w:val="20"/>
                <w:szCs w:val="20"/>
              </w:rPr>
            </w:pPr>
          </w:p>
        </w:tc>
        <w:tc>
          <w:tcPr>
            <w:tcW w:w="3031" w:type="dxa"/>
            <w:shd w:val="clear" w:color="auto" w:fill="auto"/>
          </w:tcPr>
          <w:p w:rsidR="003B7683" w:rsidRPr="003D1A39" w:rsidRDefault="003B7683" w:rsidP="003B7683">
            <w:pPr>
              <w:spacing w:after="0"/>
              <w:jc w:val="both"/>
              <w:rPr>
                <w:rFonts w:ascii="Times New Roman" w:hAnsi="Times New Roman" w:cs="Times New Roman"/>
                <w:sz w:val="20"/>
                <w:szCs w:val="20"/>
              </w:rPr>
            </w:pPr>
            <w:r w:rsidRPr="003D1A39">
              <w:rPr>
                <w:rFonts w:ascii="Times New Roman" w:hAnsi="Times New Roman" w:cs="Times New Roman"/>
                <w:sz w:val="20"/>
                <w:szCs w:val="20"/>
              </w:rPr>
              <w:t>средства, планируемые к привлечению из федерального бюджета (ФБ)</w:t>
            </w:r>
          </w:p>
        </w:tc>
        <w:tc>
          <w:tcPr>
            <w:tcW w:w="788" w:type="dxa"/>
            <w:shd w:val="clear" w:color="auto" w:fill="auto"/>
            <w:noWrap/>
            <w:vAlign w:val="center"/>
          </w:tcPr>
          <w:p w:rsidR="003B7683" w:rsidRPr="003D1A39" w:rsidRDefault="003B7683" w:rsidP="003D1A39">
            <w:pPr>
              <w:spacing w:after="0"/>
              <w:ind w:left="-108" w:right="-29"/>
              <w:jc w:val="center"/>
              <w:rPr>
                <w:rFonts w:ascii="Times New Roman" w:hAnsi="Times New Roman" w:cs="Times New Roman"/>
                <w:sz w:val="20"/>
                <w:szCs w:val="20"/>
              </w:rPr>
            </w:pPr>
            <w:r w:rsidRPr="003D1A39">
              <w:rPr>
                <w:rFonts w:ascii="Times New Roman" w:hAnsi="Times New Roman" w:cs="Times New Roman"/>
                <w:sz w:val="20"/>
                <w:szCs w:val="20"/>
              </w:rPr>
              <w:t>0</w:t>
            </w:r>
          </w:p>
        </w:tc>
        <w:tc>
          <w:tcPr>
            <w:tcW w:w="949" w:type="dxa"/>
            <w:shd w:val="clear" w:color="auto" w:fill="auto"/>
            <w:noWrap/>
            <w:vAlign w:val="center"/>
          </w:tcPr>
          <w:p w:rsidR="003B7683" w:rsidRPr="003D1A39" w:rsidRDefault="003B7683" w:rsidP="003D1A39">
            <w:pPr>
              <w:spacing w:after="0"/>
              <w:ind w:left="-45" w:right="-72" w:hanging="42"/>
              <w:jc w:val="center"/>
              <w:rPr>
                <w:rFonts w:ascii="Times New Roman" w:hAnsi="Times New Roman" w:cs="Times New Roman"/>
                <w:sz w:val="20"/>
                <w:szCs w:val="20"/>
              </w:rPr>
            </w:pPr>
            <w:r w:rsidRPr="003D1A39">
              <w:rPr>
                <w:rFonts w:ascii="Times New Roman" w:hAnsi="Times New Roman" w:cs="Times New Roman"/>
                <w:sz w:val="20"/>
                <w:szCs w:val="20"/>
              </w:rPr>
              <w:t>0</w:t>
            </w:r>
          </w:p>
        </w:tc>
        <w:tc>
          <w:tcPr>
            <w:tcW w:w="894" w:type="dxa"/>
            <w:shd w:val="clear" w:color="auto" w:fill="auto"/>
            <w:noWrap/>
            <w:vAlign w:val="center"/>
          </w:tcPr>
          <w:p w:rsidR="003B7683" w:rsidRPr="003D1A39" w:rsidRDefault="003B7683" w:rsidP="003D1A39">
            <w:pPr>
              <w:spacing w:after="0"/>
              <w:ind w:left="-9" w:right="-29" w:firstLine="7"/>
              <w:jc w:val="center"/>
              <w:rPr>
                <w:rFonts w:ascii="Times New Roman" w:hAnsi="Times New Roman" w:cs="Times New Roman"/>
                <w:sz w:val="20"/>
                <w:szCs w:val="20"/>
              </w:rPr>
            </w:pPr>
            <w:r w:rsidRPr="003D1A39">
              <w:rPr>
                <w:rFonts w:ascii="Times New Roman" w:hAnsi="Times New Roman" w:cs="Times New Roman"/>
                <w:sz w:val="20"/>
                <w:szCs w:val="20"/>
              </w:rPr>
              <w:t>0</w:t>
            </w:r>
          </w:p>
        </w:tc>
        <w:tc>
          <w:tcPr>
            <w:tcW w:w="828" w:type="dxa"/>
            <w:vAlign w:val="center"/>
          </w:tcPr>
          <w:p w:rsidR="003B7683" w:rsidRPr="003D1A39" w:rsidRDefault="003B7683" w:rsidP="003D1A39">
            <w:pPr>
              <w:spacing w:after="0"/>
              <w:ind w:left="-45" w:right="-51"/>
              <w:jc w:val="center"/>
              <w:rPr>
                <w:rFonts w:ascii="Times New Roman" w:hAnsi="Times New Roman" w:cs="Times New Roman"/>
                <w:sz w:val="20"/>
                <w:szCs w:val="20"/>
              </w:rPr>
            </w:pPr>
            <w:r w:rsidRPr="003D1A39">
              <w:rPr>
                <w:rFonts w:ascii="Times New Roman" w:hAnsi="Times New Roman" w:cs="Times New Roman"/>
                <w:sz w:val="20"/>
                <w:szCs w:val="20"/>
              </w:rPr>
              <w:t>0</w:t>
            </w:r>
          </w:p>
        </w:tc>
      </w:tr>
      <w:tr w:rsidR="003B7683" w:rsidRPr="003D1A39" w:rsidTr="003D1A39">
        <w:trPr>
          <w:trHeight w:val="245"/>
          <w:jc w:val="center"/>
        </w:trPr>
        <w:tc>
          <w:tcPr>
            <w:tcW w:w="2413" w:type="dxa"/>
            <w:vMerge/>
            <w:shd w:val="clear" w:color="auto" w:fill="auto"/>
            <w:vAlign w:val="center"/>
          </w:tcPr>
          <w:p w:rsidR="003B7683" w:rsidRPr="003D1A39" w:rsidRDefault="003B7683" w:rsidP="003B7683">
            <w:pPr>
              <w:spacing w:after="0"/>
              <w:jc w:val="both"/>
              <w:rPr>
                <w:rFonts w:ascii="Times New Roman" w:hAnsi="Times New Roman" w:cs="Times New Roman"/>
                <w:sz w:val="20"/>
                <w:szCs w:val="20"/>
              </w:rPr>
            </w:pPr>
          </w:p>
        </w:tc>
        <w:tc>
          <w:tcPr>
            <w:tcW w:w="1418" w:type="dxa"/>
            <w:vMerge/>
          </w:tcPr>
          <w:p w:rsidR="003B7683" w:rsidRPr="003D1A39" w:rsidRDefault="003B7683" w:rsidP="00F07D68">
            <w:pPr>
              <w:spacing w:after="0"/>
              <w:ind w:left="-53" w:right="-21"/>
              <w:jc w:val="both"/>
              <w:rPr>
                <w:rFonts w:ascii="Times New Roman" w:hAnsi="Times New Roman" w:cs="Times New Roman"/>
                <w:sz w:val="20"/>
                <w:szCs w:val="20"/>
              </w:rPr>
            </w:pPr>
          </w:p>
        </w:tc>
        <w:tc>
          <w:tcPr>
            <w:tcW w:w="3031" w:type="dxa"/>
            <w:shd w:val="clear" w:color="auto" w:fill="auto"/>
          </w:tcPr>
          <w:p w:rsidR="003B7683" w:rsidRPr="003D1A39" w:rsidRDefault="003B7683" w:rsidP="003B7683">
            <w:pPr>
              <w:spacing w:after="0"/>
              <w:jc w:val="both"/>
              <w:rPr>
                <w:rFonts w:ascii="Times New Roman" w:hAnsi="Times New Roman" w:cs="Times New Roman"/>
                <w:sz w:val="20"/>
                <w:szCs w:val="20"/>
              </w:rPr>
            </w:pPr>
            <w:r w:rsidRPr="003D1A39">
              <w:rPr>
                <w:rFonts w:ascii="Times New Roman" w:hAnsi="Times New Roman" w:cs="Times New Roman"/>
                <w:sz w:val="20"/>
                <w:szCs w:val="20"/>
              </w:rPr>
              <w:t>Местный бюджет(МБ)</w:t>
            </w:r>
          </w:p>
        </w:tc>
        <w:tc>
          <w:tcPr>
            <w:tcW w:w="788" w:type="dxa"/>
            <w:shd w:val="clear" w:color="auto" w:fill="auto"/>
            <w:noWrap/>
            <w:vAlign w:val="center"/>
          </w:tcPr>
          <w:p w:rsidR="003B7683" w:rsidRPr="003D1A39" w:rsidRDefault="003B7683" w:rsidP="003D1A39">
            <w:pPr>
              <w:spacing w:after="0"/>
              <w:ind w:left="-108" w:right="-29"/>
              <w:jc w:val="center"/>
              <w:rPr>
                <w:rFonts w:ascii="Times New Roman" w:hAnsi="Times New Roman" w:cs="Times New Roman"/>
                <w:sz w:val="20"/>
                <w:szCs w:val="20"/>
              </w:rPr>
            </w:pPr>
            <w:r w:rsidRPr="003D1A39">
              <w:rPr>
                <w:rFonts w:ascii="Times New Roman" w:hAnsi="Times New Roman" w:cs="Times New Roman"/>
                <w:sz w:val="20"/>
                <w:szCs w:val="20"/>
              </w:rPr>
              <w:t>17199,9</w:t>
            </w:r>
          </w:p>
        </w:tc>
        <w:tc>
          <w:tcPr>
            <w:tcW w:w="949" w:type="dxa"/>
            <w:shd w:val="clear" w:color="auto" w:fill="auto"/>
            <w:noWrap/>
            <w:vAlign w:val="center"/>
          </w:tcPr>
          <w:p w:rsidR="003B7683" w:rsidRPr="003D1A39" w:rsidRDefault="003B7683" w:rsidP="003D1A39">
            <w:pPr>
              <w:spacing w:after="0"/>
              <w:ind w:left="-45" w:right="-72" w:hanging="42"/>
              <w:jc w:val="center"/>
              <w:rPr>
                <w:rFonts w:ascii="Times New Roman" w:hAnsi="Times New Roman" w:cs="Times New Roman"/>
                <w:sz w:val="20"/>
                <w:szCs w:val="20"/>
              </w:rPr>
            </w:pPr>
            <w:r w:rsidRPr="003D1A39">
              <w:rPr>
                <w:rFonts w:ascii="Times New Roman" w:hAnsi="Times New Roman" w:cs="Times New Roman"/>
                <w:sz w:val="20"/>
                <w:szCs w:val="20"/>
              </w:rPr>
              <w:t>17773,1</w:t>
            </w:r>
          </w:p>
        </w:tc>
        <w:tc>
          <w:tcPr>
            <w:tcW w:w="894" w:type="dxa"/>
            <w:shd w:val="clear" w:color="auto" w:fill="auto"/>
            <w:noWrap/>
            <w:vAlign w:val="center"/>
          </w:tcPr>
          <w:p w:rsidR="003B7683" w:rsidRPr="003D1A39" w:rsidRDefault="003B7683" w:rsidP="003D1A39">
            <w:pPr>
              <w:spacing w:after="0"/>
              <w:ind w:left="-9" w:right="-29" w:firstLine="7"/>
              <w:jc w:val="center"/>
              <w:rPr>
                <w:rFonts w:ascii="Times New Roman" w:hAnsi="Times New Roman" w:cs="Times New Roman"/>
                <w:sz w:val="20"/>
                <w:szCs w:val="20"/>
              </w:rPr>
            </w:pPr>
            <w:r w:rsidRPr="003D1A39">
              <w:rPr>
                <w:rFonts w:ascii="Times New Roman" w:hAnsi="Times New Roman" w:cs="Times New Roman"/>
                <w:sz w:val="20"/>
                <w:szCs w:val="20"/>
              </w:rPr>
              <w:t>18495,8</w:t>
            </w:r>
          </w:p>
        </w:tc>
        <w:tc>
          <w:tcPr>
            <w:tcW w:w="828" w:type="dxa"/>
            <w:vAlign w:val="center"/>
          </w:tcPr>
          <w:p w:rsidR="003B7683" w:rsidRPr="003D1A39" w:rsidRDefault="003B7683" w:rsidP="003D1A39">
            <w:pPr>
              <w:spacing w:after="0"/>
              <w:ind w:left="-45" w:right="-51"/>
              <w:jc w:val="center"/>
              <w:rPr>
                <w:rFonts w:ascii="Times New Roman" w:hAnsi="Times New Roman" w:cs="Times New Roman"/>
                <w:sz w:val="20"/>
                <w:szCs w:val="20"/>
              </w:rPr>
            </w:pPr>
            <w:r w:rsidRPr="003D1A39">
              <w:rPr>
                <w:rFonts w:ascii="Times New Roman" w:hAnsi="Times New Roman" w:cs="Times New Roman"/>
                <w:sz w:val="20"/>
                <w:szCs w:val="20"/>
              </w:rPr>
              <w:t>53468,8</w:t>
            </w:r>
          </w:p>
        </w:tc>
      </w:tr>
      <w:tr w:rsidR="003B7683" w:rsidRPr="003D1A39" w:rsidTr="003D1A39">
        <w:trPr>
          <w:trHeight w:val="245"/>
          <w:jc w:val="center"/>
        </w:trPr>
        <w:tc>
          <w:tcPr>
            <w:tcW w:w="2413" w:type="dxa"/>
            <w:vMerge/>
            <w:shd w:val="clear" w:color="auto" w:fill="auto"/>
            <w:vAlign w:val="center"/>
          </w:tcPr>
          <w:p w:rsidR="003B7683" w:rsidRPr="003D1A39" w:rsidRDefault="003B7683" w:rsidP="003B7683">
            <w:pPr>
              <w:spacing w:after="0"/>
              <w:jc w:val="both"/>
              <w:rPr>
                <w:rFonts w:ascii="Times New Roman" w:hAnsi="Times New Roman" w:cs="Times New Roman"/>
                <w:sz w:val="20"/>
                <w:szCs w:val="20"/>
              </w:rPr>
            </w:pPr>
          </w:p>
        </w:tc>
        <w:tc>
          <w:tcPr>
            <w:tcW w:w="1418" w:type="dxa"/>
            <w:vMerge/>
          </w:tcPr>
          <w:p w:rsidR="003B7683" w:rsidRPr="003D1A39" w:rsidRDefault="003B7683" w:rsidP="00F07D68">
            <w:pPr>
              <w:spacing w:after="0"/>
              <w:ind w:left="-53" w:right="-21"/>
              <w:jc w:val="both"/>
              <w:rPr>
                <w:rFonts w:ascii="Times New Roman" w:hAnsi="Times New Roman" w:cs="Times New Roman"/>
                <w:sz w:val="20"/>
                <w:szCs w:val="20"/>
              </w:rPr>
            </w:pPr>
          </w:p>
        </w:tc>
        <w:tc>
          <w:tcPr>
            <w:tcW w:w="3031" w:type="dxa"/>
            <w:shd w:val="clear" w:color="auto" w:fill="auto"/>
          </w:tcPr>
          <w:p w:rsidR="003B7683" w:rsidRPr="003D1A39" w:rsidRDefault="003B7683" w:rsidP="003B7683">
            <w:pPr>
              <w:spacing w:after="0"/>
              <w:jc w:val="both"/>
              <w:rPr>
                <w:rFonts w:ascii="Times New Roman" w:hAnsi="Times New Roman" w:cs="Times New Roman"/>
                <w:sz w:val="20"/>
                <w:szCs w:val="20"/>
              </w:rPr>
            </w:pPr>
            <w:r w:rsidRPr="003D1A39">
              <w:rPr>
                <w:rFonts w:ascii="Times New Roman" w:hAnsi="Times New Roman" w:cs="Times New Roman"/>
                <w:sz w:val="20"/>
                <w:szCs w:val="20"/>
              </w:rPr>
              <w:t>иные источники (ИИ)</w:t>
            </w:r>
          </w:p>
        </w:tc>
        <w:tc>
          <w:tcPr>
            <w:tcW w:w="788" w:type="dxa"/>
            <w:shd w:val="clear" w:color="auto" w:fill="auto"/>
            <w:noWrap/>
            <w:vAlign w:val="center"/>
          </w:tcPr>
          <w:p w:rsidR="003B7683" w:rsidRPr="003D1A39" w:rsidRDefault="003B7683" w:rsidP="003D1A39">
            <w:pPr>
              <w:spacing w:after="0"/>
              <w:ind w:left="-108" w:right="-29"/>
              <w:jc w:val="center"/>
              <w:rPr>
                <w:rFonts w:ascii="Times New Roman" w:hAnsi="Times New Roman" w:cs="Times New Roman"/>
                <w:sz w:val="20"/>
                <w:szCs w:val="20"/>
              </w:rPr>
            </w:pPr>
            <w:r w:rsidRPr="003D1A39">
              <w:rPr>
                <w:rFonts w:ascii="Times New Roman" w:hAnsi="Times New Roman" w:cs="Times New Roman"/>
                <w:sz w:val="20"/>
                <w:szCs w:val="20"/>
              </w:rPr>
              <w:t>0</w:t>
            </w:r>
          </w:p>
        </w:tc>
        <w:tc>
          <w:tcPr>
            <w:tcW w:w="949" w:type="dxa"/>
            <w:shd w:val="clear" w:color="auto" w:fill="auto"/>
            <w:noWrap/>
            <w:vAlign w:val="center"/>
          </w:tcPr>
          <w:p w:rsidR="003B7683" w:rsidRPr="003D1A39" w:rsidRDefault="003B7683" w:rsidP="003D1A39">
            <w:pPr>
              <w:spacing w:after="0"/>
              <w:ind w:left="-45" w:right="-72" w:hanging="42"/>
              <w:jc w:val="center"/>
              <w:rPr>
                <w:rFonts w:ascii="Times New Roman" w:hAnsi="Times New Roman" w:cs="Times New Roman"/>
                <w:sz w:val="20"/>
                <w:szCs w:val="20"/>
              </w:rPr>
            </w:pPr>
            <w:r w:rsidRPr="003D1A39">
              <w:rPr>
                <w:rFonts w:ascii="Times New Roman" w:hAnsi="Times New Roman" w:cs="Times New Roman"/>
                <w:sz w:val="20"/>
                <w:szCs w:val="20"/>
              </w:rPr>
              <w:t>0</w:t>
            </w:r>
          </w:p>
        </w:tc>
        <w:tc>
          <w:tcPr>
            <w:tcW w:w="894" w:type="dxa"/>
            <w:shd w:val="clear" w:color="auto" w:fill="auto"/>
            <w:noWrap/>
            <w:vAlign w:val="center"/>
          </w:tcPr>
          <w:p w:rsidR="003B7683" w:rsidRPr="003D1A39" w:rsidRDefault="003B7683" w:rsidP="003D1A39">
            <w:pPr>
              <w:spacing w:after="0"/>
              <w:ind w:left="-9" w:right="-29" w:firstLine="7"/>
              <w:jc w:val="center"/>
              <w:rPr>
                <w:rFonts w:ascii="Times New Roman" w:hAnsi="Times New Roman" w:cs="Times New Roman"/>
                <w:sz w:val="20"/>
                <w:szCs w:val="20"/>
              </w:rPr>
            </w:pPr>
            <w:r w:rsidRPr="003D1A39">
              <w:rPr>
                <w:rFonts w:ascii="Times New Roman" w:hAnsi="Times New Roman" w:cs="Times New Roman"/>
                <w:sz w:val="20"/>
                <w:szCs w:val="20"/>
              </w:rPr>
              <w:t>0</w:t>
            </w:r>
          </w:p>
        </w:tc>
        <w:tc>
          <w:tcPr>
            <w:tcW w:w="828" w:type="dxa"/>
            <w:vAlign w:val="center"/>
          </w:tcPr>
          <w:p w:rsidR="003B7683" w:rsidRPr="003D1A39" w:rsidRDefault="003B7683" w:rsidP="003D1A39">
            <w:pPr>
              <w:spacing w:after="0"/>
              <w:ind w:left="-45" w:right="-51"/>
              <w:jc w:val="center"/>
              <w:rPr>
                <w:rFonts w:ascii="Times New Roman" w:hAnsi="Times New Roman" w:cs="Times New Roman"/>
                <w:sz w:val="20"/>
                <w:szCs w:val="20"/>
              </w:rPr>
            </w:pPr>
            <w:r w:rsidRPr="003D1A39">
              <w:rPr>
                <w:rFonts w:ascii="Times New Roman" w:hAnsi="Times New Roman" w:cs="Times New Roman"/>
                <w:sz w:val="20"/>
                <w:szCs w:val="20"/>
              </w:rPr>
              <w:t>0</w:t>
            </w:r>
          </w:p>
        </w:tc>
      </w:tr>
      <w:tr w:rsidR="003B7683" w:rsidRPr="003D1A39" w:rsidTr="003D1A39">
        <w:trPr>
          <w:trHeight w:val="245"/>
          <w:jc w:val="center"/>
        </w:trPr>
        <w:tc>
          <w:tcPr>
            <w:tcW w:w="2413" w:type="dxa"/>
            <w:vMerge/>
            <w:shd w:val="clear" w:color="auto" w:fill="auto"/>
            <w:vAlign w:val="center"/>
          </w:tcPr>
          <w:p w:rsidR="003B7683" w:rsidRPr="003D1A39" w:rsidRDefault="003B7683" w:rsidP="003B7683">
            <w:pPr>
              <w:spacing w:after="0"/>
              <w:jc w:val="both"/>
              <w:rPr>
                <w:rFonts w:ascii="Times New Roman" w:hAnsi="Times New Roman" w:cs="Times New Roman"/>
                <w:sz w:val="20"/>
                <w:szCs w:val="20"/>
              </w:rPr>
            </w:pPr>
          </w:p>
        </w:tc>
        <w:tc>
          <w:tcPr>
            <w:tcW w:w="1418" w:type="dxa"/>
            <w:vMerge w:val="restart"/>
          </w:tcPr>
          <w:p w:rsidR="003B7683" w:rsidRPr="003D1A39" w:rsidRDefault="003B7683" w:rsidP="00F07D68">
            <w:pPr>
              <w:spacing w:after="0"/>
              <w:ind w:left="-53" w:right="-21"/>
              <w:jc w:val="both"/>
              <w:rPr>
                <w:rFonts w:ascii="Times New Roman" w:hAnsi="Times New Roman" w:cs="Times New Roman"/>
                <w:sz w:val="20"/>
                <w:szCs w:val="20"/>
              </w:rPr>
            </w:pPr>
            <w:r w:rsidRPr="003D1A39">
              <w:rPr>
                <w:rFonts w:ascii="Times New Roman" w:hAnsi="Times New Roman" w:cs="Times New Roman"/>
                <w:sz w:val="20"/>
                <w:szCs w:val="20"/>
              </w:rPr>
              <w:t>Финансовое управление Администрации Киренского муниципального района</w:t>
            </w:r>
          </w:p>
        </w:tc>
        <w:tc>
          <w:tcPr>
            <w:tcW w:w="3031" w:type="dxa"/>
            <w:shd w:val="clear" w:color="auto" w:fill="auto"/>
          </w:tcPr>
          <w:p w:rsidR="003B7683" w:rsidRPr="003D1A39" w:rsidRDefault="003B7683" w:rsidP="003B7683">
            <w:pPr>
              <w:spacing w:after="0"/>
              <w:jc w:val="both"/>
              <w:rPr>
                <w:rFonts w:ascii="Times New Roman" w:hAnsi="Times New Roman" w:cs="Times New Roman"/>
                <w:sz w:val="20"/>
                <w:szCs w:val="20"/>
              </w:rPr>
            </w:pPr>
            <w:r w:rsidRPr="003D1A39">
              <w:rPr>
                <w:rFonts w:ascii="Times New Roman" w:hAnsi="Times New Roman" w:cs="Times New Roman"/>
                <w:sz w:val="20"/>
                <w:szCs w:val="20"/>
              </w:rPr>
              <w:t>всего</w:t>
            </w:r>
          </w:p>
        </w:tc>
        <w:tc>
          <w:tcPr>
            <w:tcW w:w="788" w:type="dxa"/>
            <w:shd w:val="clear" w:color="auto" w:fill="auto"/>
            <w:noWrap/>
            <w:vAlign w:val="center"/>
          </w:tcPr>
          <w:p w:rsidR="003B7683" w:rsidRPr="003D1A39" w:rsidRDefault="003B7683" w:rsidP="003D1A39">
            <w:pPr>
              <w:spacing w:after="0"/>
              <w:ind w:left="-108" w:right="-29"/>
              <w:jc w:val="center"/>
              <w:rPr>
                <w:rFonts w:ascii="Times New Roman" w:hAnsi="Times New Roman" w:cs="Times New Roman"/>
                <w:sz w:val="20"/>
                <w:szCs w:val="20"/>
              </w:rPr>
            </w:pPr>
            <w:r w:rsidRPr="003D1A39">
              <w:rPr>
                <w:rFonts w:ascii="Times New Roman" w:hAnsi="Times New Roman" w:cs="Times New Roman"/>
                <w:sz w:val="20"/>
                <w:szCs w:val="20"/>
              </w:rPr>
              <w:t>17199,9</w:t>
            </w:r>
          </w:p>
        </w:tc>
        <w:tc>
          <w:tcPr>
            <w:tcW w:w="949" w:type="dxa"/>
            <w:shd w:val="clear" w:color="auto" w:fill="auto"/>
            <w:noWrap/>
            <w:vAlign w:val="center"/>
          </w:tcPr>
          <w:p w:rsidR="003B7683" w:rsidRPr="003D1A39" w:rsidRDefault="003B7683" w:rsidP="003D1A39">
            <w:pPr>
              <w:spacing w:after="0"/>
              <w:ind w:left="-45" w:right="-72" w:hanging="42"/>
              <w:jc w:val="center"/>
              <w:rPr>
                <w:rFonts w:ascii="Times New Roman" w:hAnsi="Times New Roman" w:cs="Times New Roman"/>
                <w:sz w:val="20"/>
                <w:szCs w:val="20"/>
              </w:rPr>
            </w:pPr>
            <w:r w:rsidRPr="003D1A39">
              <w:rPr>
                <w:rFonts w:ascii="Times New Roman" w:hAnsi="Times New Roman" w:cs="Times New Roman"/>
                <w:sz w:val="20"/>
                <w:szCs w:val="20"/>
              </w:rPr>
              <w:t>17773,1</w:t>
            </w:r>
          </w:p>
        </w:tc>
        <w:tc>
          <w:tcPr>
            <w:tcW w:w="894" w:type="dxa"/>
            <w:shd w:val="clear" w:color="auto" w:fill="auto"/>
            <w:noWrap/>
            <w:vAlign w:val="center"/>
          </w:tcPr>
          <w:p w:rsidR="003B7683" w:rsidRPr="003D1A39" w:rsidRDefault="003B7683" w:rsidP="003D1A39">
            <w:pPr>
              <w:spacing w:after="0"/>
              <w:ind w:left="-9" w:right="-29" w:firstLine="7"/>
              <w:jc w:val="center"/>
              <w:rPr>
                <w:rFonts w:ascii="Times New Roman" w:hAnsi="Times New Roman" w:cs="Times New Roman"/>
                <w:sz w:val="20"/>
                <w:szCs w:val="20"/>
              </w:rPr>
            </w:pPr>
            <w:r w:rsidRPr="003D1A39">
              <w:rPr>
                <w:rFonts w:ascii="Times New Roman" w:hAnsi="Times New Roman" w:cs="Times New Roman"/>
                <w:sz w:val="20"/>
                <w:szCs w:val="20"/>
              </w:rPr>
              <w:t>18495,8</w:t>
            </w:r>
          </w:p>
        </w:tc>
        <w:tc>
          <w:tcPr>
            <w:tcW w:w="828" w:type="dxa"/>
            <w:vAlign w:val="center"/>
          </w:tcPr>
          <w:p w:rsidR="003B7683" w:rsidRPr="003D1A39" w:rsidRDefault="003B7683" w:rsidP="003D1A39">
            <w:pPr>
              <w:spacing w:after="0"/>
              <w:ind w:left="-45" w:right="-51"/>
              <w:jc w:val="center"/>
              <w:rPr>
                <w:rFonts w:ascii="Times New Roman" w:hAnsi="Times New Roman" w:cs="Times New Roman"/>
                <w:sz w:val="20"/>
                <w:szCs w:val="20"/>
              </w:rPr>
            </w:pPr>
            <w:r w:rsidRPr="003D1A39">
              <w:rPr>
                <w:rFonts w:ascii="Times New Roman" w:hAnsi="Times New Roman" w:cs="Times New Roman"/>
                <w:sz w:val="20"/>
                <w:szCs w:val="20"/>
              </w:rPr>
              <w:t>53468,8</w:t>
            </w:r>
          </w:p>
        </w:tc>
      </w:tr>
      <w:tr w:rsidR="003B7683" w:rsidRPr="003D1A39" w:rsidTr="003D1A39">
        <w:trPr>
          <w:trHeight w:val="245"/>
          <w:jc w:val="center"/>
        </w:trPr>
        <w:tc>
          <w:tcPr>
            <w:tcW w:w="2413" w:type="dxa"/>
            <w:vMerge/>
            <w:shd w:val="clear" w:color="auto" w:fill="auto"/>
            <w:vAlign w:val="center"/>
          </w:tcPr>
          <w:p w:rsidR="003B7683" w:rsidRPr="003D1A39" w:rsidRDefault="003B7683" w:rsidP="003B7683">
            <w:pPr>
              <w:spacing w:after="0"/>
              <w:jc w:val="both"/>
              <w:rPr>
                <w:rFonts w:ascii="Times New Roman" w:hAnsi="Times New Roman" w:cs="Times New Roman"/>
                <w:sz w:val="20"/>
                <w:szCs w:val="20"/>
              </w:rPr>
            </w:pPr>
          </w:p>
        </w:tc>
        <w:tc>
          <w:tcPr>
            <w:tcW w:w="1418" w:type="dxa"/>
            <w:vMerge/>
          </w:tcPr>
          <w:p w:rsidR="003B7683" w:rsidRPr="003D1A39" w:rsidRDefault="003B7683" w:rsidP="003B7683">
            <w:pPr>
              <w:spacing w:after="0"/>
              <w:jc w:val="both"/>
              <w:rPr>
                <w:rFonts w:ascii="Times New Roman" w:hAnsi="Times New Roman" w:cs="Times New Roman"/>
                <w:sz w:val="20"/>
                <w:szCs w:val="20"/>
              </w:rPr>
            </w:pPr>
          </w:p>
        </w:tc>
        <w:tc>
          <w:tcPr>
            <w:tcW w:w="3031" w:type="dxa"/>
            <w:shd w:val="clear" w:color="auto" w:fill="auto"/>
          </w:tcPr>
          <w:p w:rsidR="003B7683" w:rsidRPr="003D1A39" w:rsidRDefault="003B7683" w:rsidP="003B7683">
            <w:pPr>
              <w:spacing w:after="0"/>
              <w:jc w:val="both"/>
              <w:rPr>
                <w:rFonts w:ascii="Times New Roman" w:hAnsi="Times New Roman" w:cs="Times New Roman"/>
                <w:sz w:val="20"/>
                <w:szCs w:val="20"/>
              </w:rPr>
            </w:pPr>
            <w:r w:rsidRPr="003D1A39">
              <w:rPr>
                <w:rFonts w:ascii="Times New Roman" w:hAnsi="Times New Roman" w:cs="Times New Roman"/>
                <w:sz w:val="20"/>
                <w:szCs w:val="20"/>
              </w:rPr>
              <w:t>Средства, планируемые к привлечению из областного бюджета (ОБ)</w:t>
            </w:r>
          </w:p>
        </w:tc>
        <w:tc>
          <w:tcPr>
            <w:tcW w:w="788" w:type="dxa"/>
            <w:shd w:val="clear" w:color="auto" w:fill="auto"/>
            <w:noWrap/>
            <w:vAlign w:val="center"/>
          </w:tcPr>
          <w:p w:rsidR="003B7683" w:rsidRPr="003D1A39" w:rsidRDefault="003B7683" w:rsidP="003D1A39">
            <w:pPr>
              <w:spacing w:after="0"/>
              <w:ind w:left="-108" w:right="-29"/>
              <w:jc w:val="center"/>
              <w:rPr>
                <w:rFonts w:ascii="Times New Roman" w:hAnsi="Times New Roman" w:cs="Times New Roman"/>
                <w:sz w:val="20"/>
                <w:szCs w:val="20"/>
              </w:rPr>
            </w:pPr>
            <w:r w:rsidRPr="003D1A39">
              <w:rPr>
                <w:rFonts w:ascii="Times New Roman" w:hAnsi="Times New Roman" w:cs="Times New Roman"/>
                <w:sz w:val="20"/>
                <w:szCs w:val="20"/>
              </w:rPr>
              <w:t>0</w:t>
            </w:r>
          </w:p>
        </w:tc>
        <w:tc>
          <w:tcPr>
            <w:tcW w:w="949" w:type="dxa"/>
            <w:shd w:val="clear" w:color="auto" w:fill="auto"/>
            <w:noWrap/>
            <w:vAlign w:val="center"/>
          </w:tcPr>
          <w:p w:rsidR="003B7683" w:rsidRPr="003D1A39" w:rsidRDefault="003B7683" w:rsidP="003D1A39">
            <w:pPr>
              <w:spacing w:after="0"/>
              <w:ind w:left="-45" w:right="-72" w:hanging="42"/>
              <w:jc w:val="center"/>
              <w:rPr>
                <w:rFonts w:ascii="Times New Roman" w:hAnsi="Times New Roman" w:cs="Times New Roman"/>
                <w:sz w:val="20"/>
                <w:szCs w:val="20"/>
              </w:rPr>
            </w:pPr>
            <w:r w:rsidRPr="003D1A39">
              <w:rPr>
                <w:rFonts w:ascii="Times New Roman" w:hAnsi="Times New Roman" w:cs="Times New Roman"/>
                <w:sz w:val="20"/>
                <w:szCs w:val="20"/>
              </w:rPr>
              <w:t>0</w:t>
            </w:r>
          </w:p>
        </w:tc>
        <w:tc>
          <w:tcPr>
            <w:tcW w:w="894" w:type="dxa"/>
            <w:shd w:val="clear" w:color="auto" w:fill="auto"/>
            <w:noWrap/>
            <w:vAlign w:val="center"/>
          </w:tcPr>
          <w:p w:rsidR="003B7683" w:rsidRPr="003D1A39" w:rsidRDefault="003B7683" w:rsidP="003D1A39">
            <w:pPr>
              <w:spacing w:after="0"/>
              <w:ind w:left="-9" w:right="-29" w:firstLine="7"/>
              <w:jc w:val="center"/>
              <w:rPr>
                <w:rFonts w:ascii="Times New Roman" w:hAnsi="Times New Roman" w:cs="Times New Roman"/>
                <w:sz w:val="20"/>
                <w:szCs w:val="20"/>
              </w:rPr>
            </w:pPr>
            <w:r w:rsidRPr="003D1A39">
              <w:rPr>
                <w:rFonts w:ascii="Times New Roman" w:hAnsi="Times New Roman" w:cs="Times New Roman"/>
                <w:sz w:val="20"/>
                <w:szCs w:val="20"/>
              </w:rPr>
              <w:t>0</w:t>
            </w:r>
          </w:p>
        </w:tc>
        <w:tc>
          <w:tcPr>
            <w:tcW w:w="828" w:type="dxa"/>
            <w:vAlign w:val="center"/>
          </w:tcPr>
          <w:p w:rsidR="003B7683" w:rsidRPr="003D1A39" w:rsidRDefault="003B7683" w:rsidP="003D1A39">
            <w:pPr>
              <w:spacing w:after="0"/>
              <w:ind w:left="-45" w:right="-51"/>
              <w:jc w:val="center"/>
              <w:rPr>
                <w:rFonts w:ascii="Times New Roman" w:hAnsi="Times New Roman" w:cs="Times New Roman"/>
                <w:sz w:val="20"/>
                <w:szCs w:val="20"/>
              </w:rPr>
            </w:pPr>
            <w:r w:rsidRPr="003D1A39">
              <w:rPr>
                <w:rFonts w:ascii="Times New Roman" w:hAnsi="Times New Roman" w:cs="Times New Roman"/>
                <w:sz w:val="20"/>
                <w:szCs w:val="20"/>
              </w:rPr>
              <w:t>0</w:t>
            </w:r>
          </w:p>
        </w:tc>
      </w:tr>
      <w:tr w:rsidR="003B7683" w:rsidRPr="003D1A39" w:rsidTr="003D1A39">
        <w:trPr>
          <w:trHeight w:val="245"/>
          <w:jc w:val="center"/>
        </w:trPr>
        <w:tc>
          <w:tcPr>
            <w:tcW w:w="2413" w:type="dxa"/>
            <w:vMerge/>
            <w:shd w:val="clear" w:color="auto" w:fill="auto"/>
            <w:vAlign w:val="center"/>
          </w:tcPr>
          <w:p w:rsidR="003B7683" w:rsidRPr="003D1A39" w:rsidRDefault="003B7683" w:rsidP="003B7683">
            <w:pPr>
              <w:spacing w:after="0"/>
              <w:jc w:val="both"/>
              <w:rPr>
                <w:rFonts w:ascii="Times New Roman" w:hAnsi="Times New Roman" w:cs="Times New Roman"/>
                <w:sz w:val="20"/>
                <w:szCs w:val="20"/>
              </w:rPr>
            </w:pPr>
          </w:p>
        </w:tc>
        <w:tc>
          <w:tcPr>
            <w:tcW w:w="1418" w:type="dxa"/>
            <w:vMerge/>
          </w:tcPr>
          <w:p w:rsidR="003B7683" w:rsidRPr="003D1A39" w:rsidRDefault="003B7683" w:rsidP="003B7683">
            <w:pPr>
              <w:spacing w:after="0"/>
              <w:jc w:val="both"/>
              <w:rPr>
                <w:rFonts w:ascii="Times New Roman" w:hAnsi="Times New Roman" w:cs="Times New Roman"/>
                <w:sz w:val="20"/>
                <w:szCs w:val="20"/>
              </w:rPr>
            </w:pPr>
          </w:p>
        </w:tc>
        <w:tc>
          <w:tcPr>
            <w:tcW w:w="3031" w:type="dxa"/>
            <w:shd w:val="clear" w:color="auto" w:fill="auto"/>
          </w:tcPr>
          <w:p w:rsidR="003B7683" w:rsidRPr="003D1A39" w:rsidRDefault="003B7683" w:rsidP="003B7683">
            <w:pPr>
              <w:spacing w:after="0"/>
              <w:jc w:val="both"/>
              <w:rPr>
                <w:rFonts w:ascii="Times New Roman" w:hAnsi="Times New Roman" w:cs="Times New Roman"/>
                <w:sz w:val="20"/>
                <w:szCs w:val="20"/>
              </w:rPr>
            </w:pPr>
            <w:r w:rsidRPr="003D1A39">
              <w:rPr>
                <w:rFonts w:ascii="Times New Roman" w:hAnsi="Times New Roman" w:cs="Times New Roman"/>
                <w:sz w:val="20"/>
                <w:szCs w:val="20"/>
              </w:rPr>
              <w:t>средства, планируемые к привлечению из федерального бюджета (ФБ)</w:t>
            </w:r>
          </w:p>
        </w:tc>
        <w:tc>
          <w:tcPr>
            <w:tcW w:w="788" w:type="dxa"/>
            <w:shd w:val="clear" w:color="auto" w:fill="auto"/>
            <w:noWrap/>
            <w:vAlign w:val="center"/>
          </w:tcPr>
          <w:p w:rsidR="003B7683" w:rsidRPr="003D1A39" w:rsidRDefault="003B7683" w:rsidP="003D1A39">
            <w:pPr>
              <w:spacing w:after="0"/>
              <w:ind w:left="-108" w:right="-29"/>
              <w:jc w:val="center"/>
              <w:rPr>
                <w:rFonts w:ascii="Times New Roman" w:hAnsi="Times New Roman" w:cs="Times New Roman"/>
                <w:sz w:val="20"/>
                <w:szCs w:val="20"/>
              </w:rPr>
            </w:pPr>
            <w:r w:rsidRPr="003D1A39">
              <w:rPr>
                <w:rFonts w:ascii="Times New Roman" w:hAnsi="Times New Roman" w:cs="Times New Roman"/>
                <w:sz w:val="20"/>
                <w:szCs w:val="20"/>
              </w:rPr>
              <w:t>0</w:t>
            </w:r>
          </w:p>
        </w:tc>
        <w:tc>
          <w:tcPr>
            <w:tcW w:w="949" w:type="dxa"/>
            <w:shd w:val="clear" w:color="auto" w:fill="auto"/>
            <w:noWrap/>
            <w:vAlign w:val="center"/>
          </w:tcPr>
          <w:p w:rsidR="003B7683" w:rsidRPr="003D1A39" w:rsidRDefault="003B7683" w:rsidP="003D1A39">
            <w:pPr>
              <w:spacing w:after="0"/>
              <w:ind w:left="-45" w:right="-72" w:hanging="42"/>
              <w:jc w:val="center"/>
              <w:rPr>
                <w:rFonts w:ascii="Times New Roman" w:hAnsi="Times New Roman" w:cs="Times New Roman"/>
                <w:sz w:val="20"/>
                <w:szCs w:val="20"/>
              </w:rPr>
            </w:pPr>
            <w:r w:rsidRPr="003D1A39">
              <w:rPr>
                <w:rFonts w:ascii="Times New Roman" w:hAnsi="Times New Roman" w:cs="Times New Roman"/>
                <w:sz w:val="20"/>
                <w:szCs w:val="20"/>
              </w:rPr>
              <w:t>0</w:t>
            </w:r>
          </w:p>
        </w:tc>
        <w:tc>
          <w:tcPr>
            <w:tcW w:w="894" w:type="dxa"/>
            <w:shd w:val="clear" w:color="auto" w:fill="auto"/>
            <w:noWrap/>
            <w:vAlign w:val="center"/>
          </w:tcPr>
          <w:p w:rsidR="003B7683" w:rsidRPr="003D1A39" w:rsidRDefault="003B7683" w:rsidP="003D1A39">
            <w:pPr>
              <w:spacing w:after="0"/>
              <w:ind w:left="-9" w:right="-29" w:firstLine="7"/>
              <w:jc w:val="center"/>
              <w:rPr>
                <w:rFonts w:ascii="Times New Roman" w:hAnsi="Times New Roman" w:cs="Times New Roman"/>
                <w:sz w:val="20"/>
                <w:szCs w:val="20"/>
              </w:rPr>
            </w:pPr>
            <w:r w:rsidRPr="003D1A39">
              <w:rPr>
                <w:rFonts w:ascii="Times New Roman" w:hAnsi="Times New Roman" w:cs="Times New Roman"/>
                <w:sz w:val="20"/>
                <w:szCs w:val="20"/>
              </w:rPr>
              <w:t>0</w:t>
            </w:r>
          </w:p>
        </w:tc>
        <w:tc>
          <w:tcPr>
            <w:tcW w:w="828" w:type="dxa"/>
            <w:vAlign w:val="center"/>
          </w:tcPr>
          <w:p w:rsidR="003B7683" w:rsidRPr="003D1A39" w:rsidRDefault="003B7683" w:rsidP="003D1A39">
            <w:pPr>
              <w:spacing w:after="0"/>
              <w:ind w:left="-45" w:right="-51"/>
              <w:jc w:val="center"/>
              <w:rPr>
                <w:rFonts w:ascii="Times New Roman" w:hAnsi="Times New Roman" w:cs="Times New Roman"/>
                <w:sz w:val="20"/>
                <w:szCs w:val="20"/>
              </w:rPr>
            </w:pPr>
            <w:r w:rsidRPr="003D1A39">
              <w:rPr>
                <w:rFonts w:ascii="Times New Roman" w:hAnsi="Times New Roman" w:cs="Times New Roman"/>
                <w:sz w:val="20"/>
                <w:szCs w:val="20"/>
              </w:rPr>
              <w:t>0</w:t>
            </w:r>
          </w:p>
        </w:tc>
      </w:tr>
      <w:tr w:rsidR="003B7683" w:rsidRPr="003D1A39" w:rsidTr="003D1A39">
        <w:trPr>
          <w:trHeight w:val="245"/>
          <w:jc w:val="center"/>
        </w:trPr>
        <w:tc>
          <w:tcPr>
            <w:tcW w:w="2413" w:type="dxa"/>
            <w:vMerge/>
            <w:shd w:val="clear" w:color="auto" w:fill="auto"/>
            <w:vAlign w:val="center"/>
          </w:tcPr>
          <w:p w:rsidR="003B7683" w:rsidRPr="003D1A39" w:rsidRDefault="003B7683" w:rsidP="003B7683">
            <w:pPr>
              <w:spacing w:after="0"/>
              <w:jc w:val="both"/>
              <w:rPr>
                <w:rFonts w:ascii="Times New Roman" w:hAnsi="Times New Roman" w:cs="Times New Roman"/>
                <w:sz w:val="20"/>
                <w:szCs w:val="20"/>
              </w:rPr>
            </w:pPr>
          </w:p>
        </w:tc>
        <w:tc>
          <w:tcPr>
            <w:tcW w:w="1418" w:type="dxa"/>
            <w:vMerge/>
          </w:tcPr>
          <w:p w:rsidR="003B7683" w:rsidRPr="003D1A39" w:rsidRDefault="003B7683" w:rsidP="003B7683">
            <w:pPr>
              <w:spacing w:after="0"/>
              <w:jc w:val="both"/>
              <w:rPr>
                <w:rFonts w:ascii="Times New Roman" w:hAnsi="Times New Roman" w:cs="Times New Roman"/>
                <w:sz w:val="20"/>
                <w:szCs w:val="20"/>
              </w:rPr>
            </w:pPr>
          </w:p>
        </w:tc>
        <w:tc>
          <w:tcPr>
            <w:tcW w:w="3031" w:type="dxa"/>
            <w:shd w:val="clear" w:color="auto" w:fill="auto"/>
          </w:tcPr>
          <w:p w:rsidR="003B7683" w:rsidRPr="003D1A39" w:rsidRDefault="003B7683" w:rsidP="003B7683">
            <w:pPr>
              <w:spacing w:after="0"/>
              <w:jc w:val="both"/>
              <w:rPr>
                <w:rFonts w:ascii="Times New Roman" w:hAnsi="Times New Roman" w:cs="Times New Roman"/>
                <w:sz w:val="20"/>
                <w:szCs w:val="20"/>
              </w:rPr>
            </w:pPr>
            <w:r w:rsidRPr="003D1A39">
              <w:rPr>
                <w:rFonts w:ascii="Times New Roman" w:hAnsi="Times New Roman" w:cs="Times New Roman"/>
                <w:sz w:val="20"/>
                <w:szCs w:val="20"/>
              </w:rPr>
              <w:t>Местный бюджет(МБ)</w:t>
            </w:r>
          </w:p>
        </w:tc>
        <w:tc>
          <w:tcPr>
            <w:tcW w:w="788" w:type="dxa"/>
            <w:shd w:val="clear" w:color="auto" w:fill="auto"/>
            <w:noWrap/>
            <w:vAlign w:val="center"/>
          </w:tcPr>
          <w:p w:rsidR="003B7683" w:rsidRPr="003D1A39" w:rsidRDefault="003B7683" w:rsidP="003D1A39">
            <w:pPr>
              <w:spacing w:after="0"/>
              <w:ind w:left="-108" w:right="-29"/>
              <w:jc w:val="center"/>
              <w:rPr>
                <w:rFonts w:ascii="Times New Roman" w:hAnsi="Times New Roman" w:cs="Times New Roman"/>
                <w:sz w:val="20"/>
                <w:szCs w:val="20"/>
              </w:rPr>
            </w:pPr>
            <w:r w:rsidRPr="003D1A39">
              <w:rPr>
                <w:rFonts w:ascii="Times New Roman" w:hAnsi="Times New Roman" w:cs="Times New Roman"/>
                <w:sz w:val="20"/>
                <w:szCs w:val="20"/>
              </w:rPr>
              <w:t>17199,9</w:t>
            </w:r>
          </w:p>
        </w:tc>
        <w:tc>
          <w:tcPr>
            <w:tcW w:w="949" w:type="dxa"/>
            <w:shd w:val="clear" w:color="auto" w:fill="auto"/>
            <w:noWrap/>
            <w:vAlign w:val="center"/>
          </w:tcPr>
          <w:p w:rsidR="003B7683" w:rsidRPr="003D1A39" w:rsidRDefault="003B7683" w:rsidP="003D1A39">
            <w:pPr>
              <w:spacing w:after="0"/>
              <w:ind w:left="-45" w:right="-72" w:hanging="42"/>
              <w:jc w:val="center"/>
              <w:rPr>
                <w:rFonts w:ascii="Times New Roman" w:hAnsi="Times New Roman" w:cs="Times New Roman"/>
                <w:sz w:val="20"/>
                <w:szCs w:val="20"/>
              </w:rPr>
            </w:pPr>
            <w:r w:rsidRPr="003D1A39">
              <w:rPr>
                <w:rFonts w:ascii="Times New Roman" w:hAnsi="Times New Roman" w:cs="Times New Roman"/>
                <w:sz w:val="20"/>
                <w:szCs w:val="20"/>
              </w:rPr>
              <w:t>17773,1</w:t>
            </w:r>
          </w:p>
        </w:tc>
        <w:tc>
          <w:tcPr>
            <w:tcW w:w="894" w:type="dxa"/>
            <w:shd w:val="clear" w:color="auto" w:fill="auto"/>
            <w:noWrap/>
            <w:vAlign w:val="center"/>
          </w:tcPr>
          <w:p w:rsidR="003B7683" w:rsidRPr="003D1A39" w:rsidRDefault="003B7683" w:rsidP="003D1A39">
            <w:pPr>
              <w:spacing w:after="0"/>
              <w:ind w:left="-9" w:right="-29" w:firstLine="7"/>
              <w:jc w:val="center"/>
              <w:rPr>
                <w:rFonts w:ascii="Times New Roman" w:hAnsi="Times New Roman" w:cs="Times New Roman"/>
                <w:sz w:val="20"/>
                <w:szCs w:val="20"/>
              </w:rPr>
            </w:pPr>
            <w:r w:rsidRPr="003D1A39">
              <w:rPr>
                <w:rFonts w:ascii="Times New Roman" w:hAnsi="Times New Roman" w:cs="Times New Roman"/>
                <w:sz w:val="20"/>
                <w:szCs w:val="20"/>
              </w:rPr>
              <w:t>18495,8</w:t>
            </w:r>
          </w:p>
        </w:tc>
        <w:tc>
          <w:tcPr>
            <w:tcW w:w="828" w:type="dxa"/>
            <w:vAlign w:val="center"/>
          </w:tcPr>
          <w:p w:rsidR="003B7683" w:rsidRPr="003D1A39" w:rsidRDefault="003B7683" w:rsidP="003D1A39">
            <w:pPr>
              <w:spacing w:after="0"/>
              <w:ind w:left="-45" w:right="-51"/>
              <w:jc w:val="center"/>
              <w:rPr>
                <w:rFonts w:ascii="Times New Roman" w:hAnsi="Times New Roman" w:cs="Times New Roman"/>
                <w:sz w:val="20"/>
                <w:szCs w:val="20"/>
              </w:rPr>
            </w:pPr>
            <w:r w:rsidRPr="003D1A39">
              <w:rPr>
                <w:rFonts w:ascii="Times New Roman" w:hAnsi="Times New Roman" w:cs="Times New Roman"/>
                <w:sz w:val="20"/>
                <w:szCs w:val="20"/>
              </w:rPr>
              <w:t>53468,8</w:t>
            </w:r>
          </w:p>
        </w:tc>
      </w:tr>
      <w:tr w:rsidR="003B7683" w:rsidRPr="003D1A39" w:rsidTr="003D1A39">
        <w:trPr>
          <w:trHeight w:val="245"/>
          <w:jc w:val="center"/>
        </w:trPr>
        <w:tc>
          <w:tcPr>
            <w:tcW w:w="2413" w:type="dxa"/>
            <w:vMerge/>
            <w:shd w:val="clear" w:color="auto" w:fill="auto"/>
            <w:vAlign w:val="center"/>
          </w:tcPr>
          <w:p w:rsidR="003B7683" w:rsidRPr="003D1A39" w:rsidRDefault="003B7683" w:rsidP="003B7683">
            <w:pPr>
              <w:spacing w:after="0"/>
              <w:jc w:val="both"/>
              <w:rPr>
                <w:rFonts w:ascii="Times New Roman" w:hAnsi="Times New Roman" w:cs="Times New Roman"/>
                <w:sz w:val="20"/>
                <w:szCs w:val="20"/>
              </w:rPr>
            </w:pPr>
          </w:p>
        </w:tc>
        <w:tc>
          <w:tcPr>
            <w:tcW w:w="1418" w:type="dxa"/>
            <w:vMerge/>
          </w:tcPr>
          <w:p w:rsidR="003B7683" w:rsidRPr="003D1A39" w:rsidRDefault="003B7683" w:rsidP="003B7683">
            <w:pPr>
              <w:spacing w:after="0"/>
              <w:jc w:val="both"/>
              <w:rPr>
                <w:rFonts w:ascii="Times New Roman" w:hAnsi="Times New Roman" w:cs="Times New Roman"/>
                <w:sz w:val="20"/>
                <w:szCs w:val="20"/>
              </w:rPr>
            </w:pPr>
          </w:p>
        </w:tc>
        <w:tc>
          <w:tcPr>
            <w:tcW w:w="3031" w:type="dxa"/>
            <w:shd w:val="clear" w:color="auto" w:fill="auto"/>
          </w:tcPr>
          <w:p w:rsidR="003B7683" w:rsidRPr="003D1A39" w:rsidRDefault="003B7683" w:rsidP="003B7683">
            <w:pPr>
              <w:spacing w:after="0"/>
              <w:jc w:val="both"/>
              <w:rPr>
                <w:rFonts w:ascii="Times New Roman" w:hAnsi="Times New Roman" w:cs="Times New Roman"/>
                <w:sz w:val="20"/>
                <w:szCs w:val="20"/>
              </w:rPr>
            </w:pPr>
            <w:r w:rsidRPr="003D1A39">
              <w:rPr>
                <w:rFonts w:ascii="Times New Roman" w:hAnsi="Times New Roman" w:cs="Times New Roman"/>
                <w:sz w:val="20"/>
                <w:szCs w:val="20"/>
              </w:rPr>
              <w:t>иные источники (ИИ)</w:t>
            </w:r>
          </w:p>
        </w:tc>
        <w:tc>
          <w:tcPr>
            <w:tcW w:w="788" w:type="dxa"/>
            <w:shd w:val="clear" w:color="auto" w:fill="auto"/>
            <w:noWrap/>
            <w:vAlign w:val="center"/>
          </w:tcPr>
          <w:p w:rsidR="003B7683" w:rsidRPr="003D1A39" w:rsidRDefault="003B7683" w:rsidP="003D1A39">
            <w:pPr>
              <w:spacing w:after="0"/>
              <w:ind w:left="-108" w:right="-29"/>
              <w:jc w:val="center"/>
              <w:rPr>
                <w:rFonts w:ascii="Times New Roman" w:hAnsi="Times New Roman" w:cs="Times New Roman"/>
                <w:sz w:val="20"/>
                <w:szCs w:val="20"/>
              </w:rPr>
            </w:pPr>
            <w:r w:rsidRPr="003D1A39">
              <w:rPr>
                <w:rFonts w:ascii="Times New Roman" w:hAnsi="Times New Roman" w:cs="Times New Roman"/>
                <w:sz w:val="20"/>
                <w:szCs w:val="20"/>
              </w:rPr>
              <w:t>0</w:t>
            </w:r>
          </w:p>
        </w:tc>
        <w:tc>
          <w:tcPr>
            <w:tcW w:w="949" w:type="dxa"/>
            <w:shd w:val="clear" w:color="auto" w:fill="auto"/>
            <w:noWrap/>
            <w:vAlign w:val="center"/>
          </w:tcPr>
          <w:p w:rsidR="003B7683" w:rsidRPr="003D1A39" w:rsidRDefault="003B7683" w:rsidP="003D1A39">
            <w:pPr>
              <w:spacing w:after="0"/>
              <w:ind w:left="-45" w:right="-72" w:hanging="42"/>
              <w:jc w:val="center"/>
              <w:rPr>
                <w:rFonts w:ascii="Times New Roman" w:hAnsi="Times New Roman" w:cs="Times New Roman"/>
                <w:sz w:val="20"/>
                <w:szCs w:val="20"/>
              </w:rPr>
            </w:pPr>
            <w:r w:rsidRPr="003D1A39">
              <w:rPr>
                <w:rFonts w:ascii="Times New Roman" w:hAnsi="Times New Roman" w:cs="Times New Roman"/>
                <w:sz w:val="20"/>
                <w:szCs w:val="20"/>
              </w:rPr>
              <w:t>0</w:t>
            </w:r>
          </w:p>
        </w:tc>
        <w:tc>
          <w:tcPr>
            <w:tcW w:w="894" w:type="dxa"/>
            <w:shd w:val="clear" w:color="auto" w:fill="auto"/>
            <w:noWrap/>
            <w:vAlign w:val="center"/>
          </w:tcPr>
          <w:p w:rsidR="003B7683" w:rsidRPr="003D1A39" w:rsidRDefault="003B7683" w:rsidP="003D1A39">
            <w:pPr>
              <w:spacing w:after="0"/>
              <w:ind w:left="-9" w:right="-29" w:firstLine="7"/>
              <w:jc w:val="center"/>
              <w:rPr>
                <w:rFonts w:ascii="Times New Roman" w:hAnsi="Times New Roman" w:cs="Times New Roman"/>
                <w:sz w:val="20"/>
                <w:szCs w:val="20"/>
              </w:rPr>
            </w:pPr>
            <w:r w:rsidRPr="003D1A39">
              <w:rPr>
                <w:rFonts w:ascii="Times New Roman" w:hAnsi="Times New Roman" w:cs="Times New Roman"/>
                <w:sz w:val="20"/>
                <w:szCs w:val="20"/>
              </w:rPr>
              <w:t>0</w:t>
            </w:r>
          </w:p>
        </w:tc>
        <w:tc>
          <w:tcPr>
            <w:tcW w:w="828" w:type="dxa"/>
            <w:vAlign w:val="center"/>
          </w:tcPr>
          <w:p w:rsidR="003B7683" w:rsidRPr="003D1A39" w:rsidRDefault="003B7683" w:rsidP="003D1A39">
            <w:pPr>
              <w:spacing w:after="0"/>
              <w:ind w:left="-45" w:right="-51"/>
              <w:jc w:val="center"/>
              <w:rPr>
                <w:rFonts w:ascii="Times New Roman" w:hAnsi="Times New Roman" w:cs="Times New Roman"/>
                <w:sz w:val="20"/>
                <w:szCs w:val="20"/>
              </w:rPr>
            </w:pPr>
            <w:r w:rsidRPr="003D1A39">
              <w:rPr>
                <w:rFonts w:ascii="Times New Roman" w:hAnsi="Times New Roman" w:cs="Times New Roman"/>
                <w:sz w:val="20"/>
                <w:szCs w:val="20"/>
              </w:rPr>
              <w:t>0</w:t>
            </w:r>
          </w:p>
        </w:tc>
      </w:tr>
      <w:tr w:rsidR="003B7683" w:rsidRPr="003D1A39" w:rsidTr="003D1A39">
        <w:trPr>
          <w:trHeight w:val="245"/>
          <w:jc w:val="center"/>
        </w:trPr>
        <w:tc>
          <w:tcPr>
            <w:tcW w:w="2413" w:type="dxa"/>
            <w:vMerge w:val="restart"/>
            <w:shd w:val="clear" w:color="auto" w:fill="auto"/>
          </w:tcPr>
          <w:p w:rsidR="003B7683" w:rsidRPr="003D1A39" w:rsidRDefault="003B7683" w:rsidP="003B7683">
            <w:pPr>
              <w:spacing w:after="0"/>
              <w:jc w:val="both"/>
              <w:rPr>
                <w:rFonts w:ascii="Times New Roman" w:hAnsi="Times New Roman" w:cs="Times New Roman"/>
                <w:sz w:val="20"/>
                <w:szCs w:val="20"/>
              </w:rPr>
            </w:pPr>
            <w:r w:rsidRPr="003D1A39">
              <w:rPr>
                <w:rFonts w:ascii="Times New Roman" w:hAnsi="Times New Roman" w:cs="Times New Roman"/>
                <w:sz w:val="20"/>
                <w:szCs w:val="20"/>
              </w:rPr>
              <w:t>Основное мероприятие 1. 2</w:t>
            </w:r>
          </w:p>
          <w:p w:rsidR="003B7683" w:rsidRPr="003D1A39" w:rsidRDefault="003B7683" w:rsidP="003B7683">
            <w:pPr>
              <w:spacing w:after="0"/>
              <w:jc w:val="both"/>
              <w:rPr>
                <w:rFonts w:ascii="Times New Roman" w:hAnsi="Times New Roman" w:cs="Times New Roman"/>
                <w:sz w:val="20"/>
                <w:szCs w:val="20"/>
              </w:rPr>
            </w:pPr>
            <w:r w:rsidRPr="003D1A39">
              <w:rPr>
                <w:rFonts w:ascii="Times New Roman" w:hAnsi="Times New Roman" w:cs="Times New Roman"/>
                <w:sz w:val="20"/>
                <w:szCs w:val="20"/>
              </w:rPr>
              <w:t>Повышение эффективности распределения средств  бюджета. МО Киренский район</w:t>
            </w:r>
          </w:p>
        </w:tc>
        <w:tc>
          <w:tcPr>
            <w:tcW w:w="1418" w:type="dxa"/>
            <w:vMerge w:val="restart"/>
          </w:tcPr>
          <w:p w:rsidR="003B7683" w:rsidRPr="003D1A39" w:rsidRDefault="003B7683" w:rsidP="003B7683">
            <w:pPr>
              <w:spacing w:after="0"/>
              <w:jc w:val="both"/>
              <w:rPr>
                <w:rFonts w:ascii="Times New Roman" w:hAnsi="Times New Roman" w:cs="Times New Roman"/>
                <w:sz w:val="20"/>
                <w:szCs w:val="20"/>
              </w:rPr>
            </w:pPr>
            <w:r w:rsidRPr="003D1A39">
              <w:rPr>
                <w:rFonts w:ascii="Times New Roman" w:hAnsi="Times New Roman" w:cs="Times New Roman"/>
                <w:sz w:val="20"/>
                <w:szCs w:val="20"/>
              </w:rPr>
              <w:t>всего, в том числе:</w:t>
            </w:r>
          </w:p>
        </w:tc>
        <w:tc>
          <w:tcPr>
            <w:tcW w:w="3031" w:type="dxa"/>
            <w:shd w:val="clear" w:color="auto" w:fill="auto"/>
          </w:tcPr>
          <w:p w:rsidR="003B7683" w:rsidRPr="003D1A39" w:rsidRDefault="003B7683" w:rsidP="003B7683">
            <w:pPr>
              <w:spacing w:after="0"/>
              <w:jc w:val="both"/>
              <w:rPr>
                <w:rFonts w:ascii="Times New Roman" w:hAnsi="Times New Roman" w:cs="Times New Roman"/>
                <w:sz w:val="20"/>
                <w:szCs w:val="20"/>
              </w:rPr>
            </w:pPr>
            <w:r w:rsidRPr="003D1A39">
              <w:rPr>
                <w:rFonts w:ascii="Times New Roman" w:hAnsi="Times New Roman" w:cs="Times New Roman"/>
                <w:sz w:val="20"/>
                <w:szCs w:val="20"/>
              </w:rPr>
              <w:t>всего</w:t>
            </w:r>
          </w:p>
        </w:tc>
        <w:tc>
          <w:tcPr>
            <w:tcW w:w="788" w:type="dxa"/>
            <w:shd w:val="clear" w:color="auto" w:fill="auto"/>
            <w:noWrap/>
            <w:vAlign w:val="center"/>
          </w:tcPr>
          <w:p w:rsidR="003B7683" w:rsidRPr="003D1A39" w:rsidRDefault="003B7683" w:rsidP="003D1A39">
            <w:pPr>
              <w:spacing w:after="0"/>
              <w:ind w:left="-108" w:right="-29"/>
              <w:jc w:val="center"/>
              <w:rPr>
                <w:rFonts w:ascii="Times New Roman" w:hAnsi="Times New Roman" w:cs="Times New Roman"/>
                <w:sz w:val="20"/>
                <w:szCs w:val="20"/>
              </w:rPr>
            </w:pPr>
            <w:r w:rsidRPr="003D1A39">
              <w:rPr>
                <w:rFonts w:ascii="Times New Roman" w:hAnsi="Times New Roman" w:cs="Times New Roman"/>
                <w:sz w:val="20"/>
                <w:szCs w:val="20"/>
              </w:rPr>
              <w:t>0</w:t>
            </w:r>
          </w:p>
        </w:tc>
        <w:tc>
          <w:tcPr>
            <w:tcW w:w="949" w:type="dxa"/>
            <w:shd w:val="clear" w:color="auto" w:fill="auto"/>
            <w:noWrap/>
            <w:vAlign w:val="center"/>
          </w:tcPr>
          <w:p w:rsidR="003B7683" w:rsidRPr="003D1A39" w:rsidRDefault="003B7683" w:rsidP="003D1A39">
            <w:pPr>
              <w:spacing w:after="0"/>
              <w:ind w:left="-45" w:right="-72" w:hanging="42"/>
              <w:jc w:val="center"/>
              <w:rPr>
                <w:rFonts w:ascii="Times New Roman" w:hAnsi="Times New Roman" w:cs="Times New Roman"/>
                <w:sz w:val="20"/>
                <w:szCs w:val="20"/>
              </w:rPr>
            </w:pPr>
            <w:r w:rsidRPr="003D1A39">
              <w:rPr>
                <w:rFonts w:ascii="Times New Roman" w:hAnsi="Times New Roman" w:cs="Times New Roman"/>
                <w:sz w:val="20"/>
                <w:szCs w:val="20"/>
              </w:rPr>
              <w:t>0</w:t>
            </w:r>
          </w:p>
        </w:tc>
        <w:tc>
          <w:tcPr>
            <w:tcW w:w="894" w:type="dxa"/>
            <w:shd w:val="clear" w:color="auto" w:fill="auto"/>
            <w:noWrap/>
            <w:vAlign w:val="center"/>
          </w:tcPr>
          <w:p w:rsidR="003B7683" w:rsidRPr="003D1A39" w:rsidRDefault="003B7683" w:rsidP="003D1A39">
            <w:pPr>
              <w:spacing w:after="0"/>
              <w:ind w:left="-9" w:right="-29" w:firstLine="7"/>
              <w:jc w:val="center"/>
              <w:rPr>
                <w:rFonts w:ascii="Times New Roman" w:hAnsi="Times New Roman" w:cs="Times New Roman"/>
                <w:sz w:val="20"/>
                <w:szCs w:val="20"/>
              </w:rPr>
            </w:pPr>
            <w:r w:rsidRPr="003D1A39">
              <w:rPr>
                <w:rFonts w:ascii="Times New Roman" w:hAnsi="Times New Roman" w:cs="Times New Roman"/>
                <w:sz w:val="20"/>
                <w:szCs w:val="20"/>
              </w:rPr>
              <w:t>0</w:t>
            </w:r>
          </w:p>
        </w:tc>
        <w:tc>
          <w:tcPr>
            <w:tcW w:w="828" w:type="dxa"/>
            <w:vAlign w:val="center"/>
          </w:tcPr>
          <w:p w:rsidR="003B7683" w:rsidRPr="003D1A39" w:rsidRDefault="003B7683" w:rsidP="003D1A39">
            <w:pPr>
              <w:spacing w:after="0"/>
              <w:ind w:left="-45" w:right="-51"/>
              <w:jc w:val="center"/>
              <w:rPr>
                <w:rFonts w:ascii="Times New Roman" w:hAnsi="Times New Roman" w:cs="Times New Roman"/>
                <w:sz w:val="20"/>
                <w:szCs w:val="20"/>
              </w:rPr>
            </w:pPr>
            <w:r w:rsidRPr="003D1A39">
              <w:rPr>
                <w:rFonts w:ascii="Times New Roman" w:hAnsi="Times New Roman" w:cs="Times New Roman"/>
                <w:sz w:val="20"/>
                <w:szCs w:val="20"/>
              </w:rPr>
              <w:t>0</w:t>
            </w:r>
          </w:p>
        </w:tc>
      </w:tr>
      <w:tr w:rsidR="003B7683" w:rsidRPr="003D1A39" w:rsidTr="003D1A39">
        <w:trPr>
          <w:trHeight w:val="245"/>
          <w:jc w:val="center"/>
        </w:trPr>
        <w:tc>
          <w:tcPr>
            <w:tcW w:w="2413" w:type="dxa"/>
            <w:vMerge/>
            <w:shd w:val="clear" w:color="auto" w:fill="auto"/>
            <w:vAlign w:val="center"/>
          </w:tcPr>
          <w:p w:rsidR="003B7683" w:rsidRPr="003D1A39" w:rsidRDefault="003B7683" w:rsidP="003B7683">
            <w:pPr>
              <w:spacing w:after="0"/>
              <w:jc w:val="both"/>
              <w:rPr>
                <w:rFonts w:ascii="Times New Roman" w:hAnsi="Times New Roman" w:cs="Times New Roman"/>
                <w:sz w:val="20"/>
                <w:szCs w:val="20"/>
              </w:rPr>
            </w:pPr>
          </w:p>
        </w:tc>
        <w:tc>
          <w:tcPr>
            <w:tcW w:w="1418" w:type="dxa"/>
            <w:vMerge/>
          </w:tcPr>
          <w:p w:rsidR="003B7683" w:rsidRPr="003D1A39" w:rsidRDefault="003B7683" w:rsidP="003B7683">
            <w:pPr>
              <w:spacing w:after="0"/>
              <w:jc w:val="both"/>
              <w:rPr>
                <w:rFonts w:ascii="Times New Roman" w:hAnsi="Times New Roman" w:cs="Times New Roman"/>
                <w:sz w:val="20"/>
                <w:szCs w:val="20"/>
              </w:rPr>
            </w:pPr>
          </w:p>
        </w:tc>
        <w:tc>
          <w:tcPr>
            <w:tcW w:w="3031" w:type="dxa"/>
            <w:shd w:val="clear" w:color="auto" w:fill="auto"/>
          </w:tcPr>
          <w:p w:rsidR="003B7683" w:rsidRPr="003D1A39" w:rsidRDefault="003B7683" w:rsidP="003B7683">
            <w:pPr>
              <w:spacing w:after="0"/>
              <w:jc w:val="both"/>
              <w:rPr>
                <w:rFonts w:ascii="Times New Roman" w:hAnsi="Times New Roman" w:cs="Times New Roman"/>
                <w:sz w:val="20"/>
                <w:szCs w:val="20"/>
              </w:rPr>
            </w:pPr>
            <w:r w:rsidRPr="003D1A39">
              <w:rPr>
                <w:rFonts w:ascii="Times New Roman" w:hAnsi="Times New Roman" w:cs="Times New Roman"/>
                <w:sz w:val="20"/>
                <w:szCs w:val="20"/>
              </w:rPr>
              <w:t>Средства, планируемые к привлечению из областного бюджета (ОБ)</w:t>
            </w:r>
          </w:p>
        </w:tc>
        <w:tc>
          <w:tcPr>
            <w:tcW w:w="788" w:type="dxa"/>
            <w:shd w:val="clear" w:color="auto" w:fill="auto"/>
            <w:noWrap/>
            <w:vAlign w:val="center"/>
          </w:tcPr>
          <w:p w:rsidR="003B7683" w:rsidRPr="003D1A39" w:rsidRDefault="003B7683" w:rsidP="003D1A39">
            <w:pPr>
              <w:spacing w:after="0"/>
              <w:ind w:left="-108" w:right="-29"/>
              <w:jc w:val="center"/>
              <w:rPr>
                <w:rFonts w:ascii="Times New Roman" w:hAnsi="Times New Roman" w:cs="Times New Roman"/>
                <w:sz w:val="20"/>
                <w:szCs w:val="20"/>
              </w:rPr>
            </w:pPr>
            <w:r w:rsidRPr="003D1A39">
              <w:rPr>
                <w:rFonts w:ascii="Times New Roman" w:hAnsi="Times New Roman" w:cs="Times New Roman"/>
                <w:sz w:val="20"/>
                <w:szCs w:val="20"/>
              </w:rPr>
              <w:t>0</w:t>
            </w:r>
          </w:p>
        </w:tc>
        <w:tc>
          <w:tcPr>
            <w:tcW w:w="949" w:type="dxa"/>
            <w:shd w:val="clear" w:color="auto" w:fill="auto"/>
            <w:noWrap/>
            <w:vAlign w:val="center"/>
          </w:tcPr>
          <w:p w:rsidR="003B7683" w:rsidRPr="003D1A39" w:rsidRDefault="003B7683" w:rsidP="003D1A39">
            <w:pPr>
              <w:spacing w:after="0"/>
              <w:jc w:val="center"/>
              <w:rPr>
                <w:rFonts w:ascii="Times New Roman" w:hAnsi="Times New Roman" w:cs="Times New Roman"/>
                <w:sz w:val="20"/>
                <w:szCs w:val="20"/>
              </w:rPr>
            </w:pPr>
            <w:r w:rsidRPr="003D1A39">
              <w:rPr>
                <w:rFonts w:ascii="Times New Roman" w:hAnsi="Times New Roman" w:cs="Times New Roman"/>
                <w:sz w:val="20"/>
                <w:szCs w:val="20"/>
              </w:rPr>
              <w:t>0</w:t>
            </w:r>
          </w:p>
        </w:tc>
        <w:tc>
          <w:tcPr>
            <w:tcW w:w="894" w:type="dxa"/>
            <w:shd w:val="clear" w:color="auto" w:fill="auto"/>
            <w:noWrap/>
            <w:vAlign w:val="center"/>
          </w:tcPr>
          <w:p w:rsidR="003B7683" w:rsidRPr="003D1A39" w:rsidRDefault="003B7683" w:rsidP="003D1A39">
            <w:pPr>
              <w:spacing w:after="0"/>
              <w:jc w:val="center"/>
              <w:rPr>
                <w:rFonts w:ascii="Times New Roman" w:hAnsi="Times New Roman" w:cs="Times New Roman"/>
                <w:sz w:val="20"/>
                <w:szCs w:val="20"/>
              </w:rPr>
            </w:pPr>
            <w:r w:rsidRPr="003D1A39">
              <w:rPr>
                <w:rFonts w:ascii="Times New Roman" w:hAnsi="Times New Roman" w:cs="Times New Roman"/>
                <w:sz w:val="20"/>
                <w:szCs w:val="20"/>
              </w:rPr>
              <w:t>0</w:t>
            </w:r>
          </w:p>
        </w:tc>
        <w:tc>
          <w:tcPr>
            <w:tcW w:w="828" w:type="dxa"/>
            <w:vAlign w:val="center"/>
          </w:tcPr>
          <w:p w:rsidR="003B7683" w:rsidRPr="003D1A39" w:rsidRDefault="003B7683" w:rsidP="003D1A39">
            <w:pPr>
              <w:spacing w:after="0"/>
              <w:ind w:left="-45" w:right="-51"/>
              <w:jc w:val="center"/>
              <w:rPr>
                <w:rFonts w:ascii="Times New Roman" w:hAnsi="Times New Roman" w:cs="Times New Roman"/>
                <w:sz w:val="20"/>
                <w:szCs w:val="20"/>
              </w:rPr>
            </w:pPr>
            <w:r w:rsidRPr="003D1A39">
              <w:rPr>
                <w:rFonts w:ascii="Times New Roman" w:hAnsi="Times New Roman" w:cs="Times New Roman"/>
                <w:sz w:val="20"/>
                <w:szCs w:val="20"/>
              </w:rPr>
              <w:t>0</w:t>
            </w:r>
          </w:p>
        </w:tc>
      </w:tr>
      <w:tr w:rsidR="003B7683" w:rsidRPr="003D1A39" w:rsidTr="003D1A39">
        <w:trPr>
          <w:trHeight w:val="245"/>
          <w:jc w:val="center"/>
        </w:trPr>
        <w:tc>
          <w:tcPr>
            <w:tcW w:w="2413" w:type="dxa"/>
            <w:vMerge/>
            <w:shd w:val="clear" w:color="auto" w:fill="auto"/>
            <w:vAlign w:val="center"/>
          </w:tcPr>
          <w:p w:rsidR="003B7683" w:rsidRPr="003D1A39" w:rsidRDefault="003B7683" w:rsidP="003B7683">
            <w:pPr>
              <w:spacing w:after="0"/>
              <w:jc w:val="both"/>
              <w:rPr>
                <w:rFonts w:ascii="Times New Roman" w:hAnsi="Times New Roman" w:cs="Times New Roman"/>
                <w:sz w:val="20"/>
                <w:szCs w:val="20"/>
              </w:rPr>
            </w:pPr>
          </w:p>
        </w:tc>
        <w:tc>
          <w:tcPr>
            <w:tcW w:w="1418" w:type="dxa"/>
            <w:vMerge/>
          </w:tcPr>
          <w:p w:rsidR="003B7683" w:rsidRPr="003D1A39" w:rsidRDefault="003B7683" w:rsidP="003B7683">
            <w:pPr>
              <w:spacing w:after="0"/>
              <w:jc w:val="both"/>
              <w:rPr>
                <w:rFonts w:ascii="Times New Roman" w:hAnsi="Times New Roman" w:cs="Times New Roman"/>
                <w:sz w:val="20"/>
                <w:szCs w:val="20"/>
              </w:rPr>
            </w:pPr>
          </w:p>
        </w:tc>
        <w:tc>
          <w:tcPr>
            <w:tcW w:w="3031" w:type="dxa"/>
            <w:shd w:val="clear" w:color="auto" w:fill="auto"/>
          </w:tcPr>
          <w:p w:rsidR="003B7683" w:rsidRPr="003D1A39" w:rsidRDefault="003B7683" w:rsidP="003B7683">
            <w:pPr>
              <w:spacing w:after="0"/>
              <w:jc w:val="both"/>
              <w:rPr>
                <w:rFonts w:ascii="Times New Roman" w:hAnsi="Times New Roman" w:cs="Times New Roman"/>
                <w:sz w:val="20"/>
                <w:szCs w:val="20"/>
              </w:rPr>
            </w:pPr>
            <w:r w:rsidRPr="003D1A39">
              <w:rPr>
                <w:rFonts w:ascii="Times New Roman" w:hAnsi="Times New Roman" w:cs="Times New Roman"/>
                <w:sz w:val="20"/>
                <w:szCs w:val="20"/>
              </w:rPr>
              <w:t>средства, планируемые к привлечению из федерального бюджета (ФБ)</w:t>
            </w:r>
          </w:p>
        </w:tc>
        <w:tc>
          <w:tcPr>
            <w:tcW w:w="788" w:type="dxa"/>
            <w:shd w:val="clear" w:color="auto" w:fill="auto"/>
            <w:noWrap/>
            <w:vAlign w:val="center"/>
          </w:tcPr>
          <w:p w:rsidR="003B7683" w:rsidRPr="003D1A39" w:rsidRDefault="003B7683" w:rsidP="003D1A39">
            <w:pPr>
              <w:spacing w:after="0"/>
              <w:ind w:left="-108" w:right="-29"/>
              <w:jc w:val="center"/>
              <w:rPr>
                <w:rFonts w:ascii="Times New Roman" w:hAnsi="Times New Roman" w:cs="Times New Roman"/>
                <w:sz w:val="20"/>
                <w:szCs w:val="20"/>
              </w:rPr>
            </w:pPr>
            <w:r w:rsidRPr="003D1A39">
              <w:rPr>
                <w:rFonts w:ascii="Times New Roman" w:hAnsi="Times New Roman" w:cs="Times New Roman"/>
                <w:sz w:val="20"/>
                <w:szCs w:val="20"/>
              </w:rPr>
              <w:t>0</w:t>
            </w:r>
          </w:p>
        </w:tc>
        <w:tc>
          <w:tcPr>
            <w:tcW w:w="949" w:type="dxa"/>
            <w:shd w:val="clear" w:color="auto" w:fill="auto"/>
            <w:noWrap/>
            <w:vAlign w:val="center"/>
          </w:tcPr>
          <w:p w:rsidR="003B7683" w:rsidRPr="003D1A39" w:rsidRDefault="003B7683" w:rsidP="003D1A39">
            <w:pPr>
              <w:spacing w:after="0"/>
              <w:jc w:val="center"/>
              <w:rPr>
                <w:rFonts w:ascii="Times New Roman" w:hAnsi="Times New Roman" w:cs="Times New Roman"/>
                <w:sz w:val="20"/>
                <w:szCs w:val="20"/>
              </w:rPr>
            </w:pPr>
            <w:r w:rsidRPr="003D1A39">
              <w:rPr>
                <w:rFonts w:ascii="Times New Roman" w:hAnsi="Times New Roman" w:cs="Times New Roman"/>
                <w:sz w:val="20"/>
                <w:szCs w:val="20"/>
              </w:rPr>
              <w:t>0</w:t>
            </w:r>
          </w:p>
        </w:tc>
        <w:tc>
          <w:tcPr>
            <w:tcW w:w="894" w:type="dxa"/>
            <w:shd w:val="clear" w:color="auto" w:fill="auto"/>
            <w:noWrap/>
            <w:vAlign w:val="center"/>
          </w:tcPr>
          <w:p w:rsidR="003B7683" w:rsidRPr="003D1A39" w:rsidRDefault="003B7683" w:rsidP="003D1A39">
            <w:pPr>
              <w:spacing w:after="0"/>
              <w:jc w:val="center"/>
              <w:rPr>
                <w:rFonts w:ascii="Times New Roman" w:hAnsi="Times New Roman" w:cs="Times New Roman"/>
                <w:sz w:val="20"/>
                <w:szCs w:val="20"/>
              </w:rPr>
            </w:pPr>
            <w:r w:rsidRPr="003D1A39">
              <w:rPr>
                <w:rFonts w:ascii="Times New Roman" w:hAnsi="Times New Roman" w:cs="Times New Roman"/>
                <w:sz w:val="20"/>
                <w:szCs w:val="20"/>
              </w:rPr>
              <w:t>0</w:t>
            </w:r>
          </w:p>
        </w:tc>
        <w:tc>
          <w:tcPr>
            <w:tcW w:w="828" w:type="dxa"/>
            <w:vAlign w:val="center"/>
          </w:tcPr>
          <w:p w:rsidR="003B7683" w:rsidRPr="003D1A39" w:rsidRDefault="003B7683" w:rsidP="003D1A39">
            <w:pPr>
              <w:spacing w:after="0"/>
              <w:jc w:val="center"/>
              <w:rPr>
                <w:rFonts w:ascii="Times New Roman" w:hAnsi="Times New Roman" w:cs="Times New Roman"/>
                <w:sz w:val="20"/>
                <w:szCs w:val="20"/>
              </w:rPr>
            </w:pPr>
            <w:r w:rsidRPr="003D1A39">
              <w:rPr>
                <w:rFonts w:ascii="Times New Roman" w:hAnsi="Times New Roman" w:cs="Times New Roman"/>
                <w:sz w:val="20"/>
                <w:szCs w:val="20"/>
              </w:rPr>
              <w:t>0</w:t>
            </w:r>
          </w:p>
        </w:tc>
      </w:tr>
      <w:tr w:rsidR="003B7683" w:rsidRPr="003D1A39" w:rsidTr="003D1A39">
        <w:trPr>
          <w:trHeight w:val="245"/>
          <w:jc w:val="center"/>
        </w:trPr>
        <w:tc>
          <w:tcPr>
            <w:tcW w:w="2413" w:type="dxa"/>
            <w:vMerge/>
            <w:shd w:val="clear" w:color="auto" w:fill="auto"/>
            <w:vAlign w:val="center"/>
          </w:tcPr>
          <w:p w:rsidR="003B7683" w:rsidRPr="003D1A39" w:rsidRDefault="003B7683" w:rsidP="003B7683">
            <w:pPr>
              <w:spacing w:after="0"/>
              <w:jc w:val="both"/>
              <w:rPr>
                <w:rFonts w:ascii="Times New Roman" w:hAnsi="Times New Roman" w:cs="Times New Roman"/>
                <w:sz w:val="20"/>
                <w:szCs w:val="20"/>
              </w:rPr>
            </w:pPr>
          </w:p>
        </w:tc>
        <w:tc>
          <w:tcPr>
            <w:tcW w:w="1418" w:type="dxa"/>
            <w:vMerge/>
          </w:tcPr>
          <w:p w:rsidR="003B7683" w:rsidRPr="003D1A39" w:rsidRDefault="003B7683" w:rsidP="003B7683">
            <w:pPr>
              <w:spacing w:after="0"/>
              <w:jc w:val="both"/>
              <w:rPr>
                <w:rFonts w:ascii="Times New Roman" w:hAnsi="Times New Roman" w:cs="Times New Roman"/>
                <w:sz w:val="20"/>
                <w:szCs w:val="20"/>
              </w:rPr>
            </w:pPr>
          </w:p>
        </w:tc>
        <w:tc>
          <w:tcPr>
            <w:tcW w:w="3031" w:type="dxa"/>
            <w:shd w:val="clear" w:color="auto" w:fill="auto"/>
          </w:tcPr>
          <w:p w:rsidR="003B7683" w:rsidRPr="003D1A39" w:rsidRDefault="003B7683" w:rsidP="003B7683">
            <w:pPr>
              <w:spacing w:after="0"/>
              <w:jc w:val="both"/>
              <w:rPr>
                <w:rFonts w:ascii="Times New Roman" w:hAnsi="Times New Roman" w:cs="Times New Roman"/>
                <w:sz w:val="20"/>
                <w:szCs w:val="20"/>
              </w:rPr>
            </w:pPr>
            <w:r w:rsidRPr="003D1A39">
              <w:rPr>
                <w:rFonts w:ascii="Times New Roman" w:hAnsi="Times New Roman" w:cs="Times New Roman"/>
                <w:sz w:val="20"/>
                <w:szCs w:val="20"/>
              </w:rPr>
              <w:t>Местный бюджет(МБ)</w:t>
            </w:r>
          </w:p>
        </w:tc>
        <w:tc>
          <w:tcPr>
            <w:tcW w:w="788" w:type="dxa"/>
            <w:shd w:val="clear" w:color="auto" w:fill="auto"/>
            <w:noWrap/>
            <w:vAlign w:val="center"/>
          </w:tcPr>
          <w:p w:rsidR="003B7683" w:rsidRPr="003D1A39" w:rsidRDefault="003B7683" w:rsidP="003D1A39">
            <w:pPr>
              <w:spacing w:after="0"/>
              <w:ind w:left="-108" w:right="-29"/>
              <w:jc w:val="center"/>
              <w:rPr>
                <w:rFonts w:ascii="Times New Roman" w:hAnsi="Times New Roman" w:cs="Times New Roman"/>
                <w:sz w:val="20"/>
                <w:szCs w:val="20"/>
              </w:rPr>
            </w:pPr>
            <w:r w:rsidRPr="003D1A39">
              <w:rPr>
                <w:rFonts w:ascii="Times New Roman" w:hAnsi="Times New Roman" w:cs="Times New Roman"/>
                <w:sz w:val="20"/>
                <w:szCs w:val="20"/>
              </w:rPr>
              <w:t>0</w:t>
            </w:r>
          </w:p>
        </w:tc>
        <w:tc>
          <w:tcPr>
            <w:tcW w:w="949" w:type="dxa"/>
            <w:shd w:val="clear" w:color="auto" w:fill="auto"/>
            <w:noWrap/>
            <w:vAlign w:val="center"/>
          </w:tcPr>
          <w:p w:rsidR="003B7683" w:rsidRPr="003D1A39" w:rsidRDefault="003B7683" w:rsidP="003D1A39">
            <w:pPr>
              <w:spacing w:after="0"/>
              <w:jc w:val="center"/>
              <w:rPr>
                <w:rFonts w:ascii="Times New Roman" w:hAnsi="Times New Roman" w:cs="Times New Roman"/>
                <w:sz w:val="20"/>
                <w:szCs w:val="20"/>
              </w:rPr>
            </w:pPr>
            <w:r w:rsidRPr="003D1A39">
              <w:rPr>
                <w:rFonts w:ascii="Times New Roman" w:hAnsi="Times New Roman" w:cs="Times New Roman"/>
                <w:sz w:val="20"/>
                <w:szCs w:val="20"/>
              </w:rPr>
              <w:t>0</w:t>
            </w:r>
          </w:p>
        </w:tc>
        <w:tc>
          <w:tcPr>
            <w:tcW w:w="894" w:type="dxa"/>
            <w:shd w:val="clear" w:color="auto" w:fill="auto"/>
            <w:noWrap/>
            <w:vAlign w:val="center"/>
          </w:tcPr>
          <w:p w:rsidR="003B7683" w:rsidRPr="003D1A39" w:rsidRDefault="003B7683" w:rsidP="003D1A39">
            <w:pPr>
              <w:spacing w:after="0"/>
              <w:jc w:val="center"/>
              <w:rPr>
                <w:rFonts w:ascii="Times New Roman" w:hAnsi="Times New Roman" w:cs="Times New Roman"/>
                <w:sz w:val="20"/>
                <w:szCs w:val="20"/>
              </w:rPr>
            </w:pPr>
            <w:r w:rsidRPr="003D1A39">
              <w:rPr>
                <w:rFonts w:ascii="Times New Roman" w:hAnsi="Times New Roman" w:cs="Times New Roman"/>
                <w:sz w:val="20"/>
                <w:szCs w:val="20"/>
              </w:rPr>
              <w:t>0</w:t>
            </w:r>
          </w:p>
        </w:tc>
        <w:tc>
          <w:tcPr>
            <w:tcW w:w="828" w:type="dxa"/>
            <w:vAlign w:val="center"/>
          </w:tcPr>
          <w:p w:rsidR="003B7683" w:rsidRPr="003D1A39" w:rsidRDefault="003B7683" w:rsidP="003D1A39">
            <w:pPr>
              <w:spacing w:after="0"/>
              <w:jc w:val="center"/>
              <w:rPr>
                <w:rFonts w:ascii="Times New Roman" w:hAnsi="Times New Roman" w:cs="Times New Roman"/>
                <w:sz w:val="20"/>
                <w:szCs w:val="20"/>
              </w:rPr>
            </w:pPr>
            <w:r w:rsidRPr="003D1A39">
              <w:rPr>
                <w:rFonts w:ascii="Times New Roman" w:hAnsi="Times New Roman" w:cs="Times New Roman"/>
                <w:sz w:val="20"/>
                <w:szCs w:val="20"/>
              </w:rPr>
              <w:t>0</w:t>
            </w:r>
          </w:p>
        </w:tc>
      </w:tr>
      <w:tr w:rsidR="003B7683" w:rsidRPr="003D1A39" w:rsidTr="003D1A39">
        <w:trPr>
          <w:trHeight w:val="245"/>
          <w:jc w:val="center"/>
        </w:trPr>
        <w:tc>
          <w:tcPr>
            <w:tcW w:w="2413" w:type="dxa"/>
            <w:vMerge/>
            <w:shd w:val="clear" w:color="auto" w:fill="auto"/>
            <w:vAlign w:val="center"/>
          </w:tcPr>
          <w:p w:rsidR="003B7683" w:rsidRPr="003D1A39" w:rsidRDefault="003B7683" w:rsidP="003B7683">
            <w:pPr>
              <w:spacing w:after="0"/>
              <w:jc w:val="both"/>
              <w:rPr>
                <w:rFonts w:ascii="Times New Roman" w:hAnsi="Times New Roman" w:cs="Times New Roman"/>
                <w:sz w:val="20"/>
                <w:szCs w:val="20"/>
              </w:rPr>
            </w:pPr>
          </w:p>
        </w:tc>
        <w:tc>
          <w:tcPr>
            <w:tcW w:w="1418" w:type="dxa"/>
            <w:vMerge/>
          </w:tcPr>
          <w:p w:rsidR="003B7683" w:rsidRPr="003D1A39" w:rsidRDefault="003B7683" w:rsidP="003B7683">
            <w:pPr>
              <w:spacing w:after="0"/>
              <w:jc w:val="both"/>
              <w:rPr>
                <w:rFonts w:ascii="Times New Roman" w:hAnsi="Times New Roman" w:cs="Times New Roman"/>
                <w:sz w:val="20"/>
                <w:szCs w:val="20"/>
              </w:rPr>
            </w:pPr>
          </w:p>
        </w:tc>
        <w:tc>
          <w:tcPr>
            <w:tcW w:w="3031" w:type="dxa"/>
            <w:shd w:val="clear" w:color="auto" w:fill="auto"/>
          </w:tcPr>
          <w:p w:rsidR="003B7683" w:rsidRPr="003D1A39" w:rsidRDefault="003B7683" w:rsidP="003B7683">
            <w:pPr>
              <w:spacing w:after="0"/>
              <w:jc w:val="both"/>
              <w:rPr>
                <w:rFonts w:ascii="Times New Roman" w:hAnsi="Times New Roman" w:cs="Times New Roman"/>
                <w:sz w:val="20"/>
                <w:szCs w:val="20"/>
              </w:rPr>
            </w:pPr>
            <w:r w:rsidRPr="003D1A39">
              <w:rPr>
                <w:rFonts w:ascii="Times New Roman" w:hAnsi="Times New Roman" w:cs="Times New Roman"/>
                <w:sz w:val="20"/>
                <w:szCs w:val="20"/>
              </w:rPr>
              <w:t>иные источники (ИИ)</w:t>
            </w:r>
          </w:p>
        </w:tc>
        <w:tc>
          <w:tcPr>
            <w:tcW w:w="788" w:type="dxa"/>
            <w:shd w:val="clear" w:color="auto" w:fill="auto"/>
            <w:noWrap/>
            <w:vAlign w:val="center"/>
          </w:tcPr>
          <w:p w:rsidR="003B7683" w:rsidRPr="003D1A39" w:rsidRDefault="003B7683" w:rsidP="003D1A39">
            <w:pPr>
              <w:spacing w:after="0"/>
              <w:ind w:left="-108" w:right="-29"/>
              <w:jc w:val="center"/>
              <w:rPr>
                <w:rFonts w:ascii="Times New Roman" w:hAnsi="Times New Roman" w:cs="Times New Roman"/>
                <w:sz w:val="20"/>
                <w:szCs w:val="20"/>
              </w:rPr>
            </w:pPr>
            <w:r w:rsidRPr="003D1A39">
              <w:rPr>
                <w:rFonts w:ascii="Times New Roman" w:hAnsi="Times New Roman" w:cs="Times New Roman"/>
                <w:sz w:val="20"/>
                <w:szCs w:val="20"/>
              </w:rPr>
              <w:t>0</w:t>
            </w:r>
          </w:p>
        </w:tc>
        <w:tc>
          <w:tcPr>
            <w:tcW w:w="949" w:type="dxa"/>
            <w:shd w:val="clear" w:color="auto" w:fill="auto"/>
            <w:noWrap/>
            <w:vAlign w:val="center"/>
          </w:tcPr>
          <w:p w:rsidR="003B7683" w:rsidRPr="003D1A39" w:rsidRDefault="003B7683" w:rsidP="003D1A39">
            <w:pPr>
              <w:spacing w:after="0"/>
              <w:jc w:val="center"/>
              <w:rPr>
                <w:rFonts w:ascii="Times New Roman" w:hAnsi="Times New Roman" w:cs="Times New Roman"/>
                <w:sz w:val="20"/>
                <w:szCs w:val="20"/>
              </w:rPr>
            </w:pPr>
            <w:r w:rsidRPr="003D1A39">
              <w:rPr>
                <w:rFonts w:ascii="Times New Roman" w:hAnsi="Times New Roman" w:cs="Times New Roman"/>
                <w:sz w:val="20"/>
                <w:szCs w:val="20"/>
              </w:rPr>
              <w:t>0</w:t>
            </w:r>
          </w:p>
        </w:tc>
        <w:tc>
          <w:tcPr>
            <w:tcW w:w="894" w:type="dxa"/>
            <w:shd w:val="clear" w:color="auto" w:fill="auto"/>
            <w:noWrap/>
            <w:vAlign w:val="center"/>
          </w:tcPr>
          <w:p w:rsidR="003B7683" w:rsidRPr="003D1A39" w:rsidRDefault="003B7683" w:rsidP="003D1A39">
            <w:pPr>
              <w:spacing w:after="0"/>
              <w:jc w:val="center"/>
              <w:rPr>
                <w:rFonts w:ascii="Times New Roman" w:hAnsi="Times New Roman" w:cs="Times New Roman"/>
                <w:sz w:val="20"/>
                <w:szCs w:val="20"/>
              </w:rPr>
            </w:pPr>
            <w:r w:rsidRPr="003D1A39">
              <w:rPr>
                <w:rFonts w:ascii="Times New Roman" w:hAnsi="Times New Roman" w:cs="Times New Roman"/>
                <w:sz w:val="20"/>
                <w:szCs w:val="20"/>
              </w:rPr>
              <w:t>0</w:t>
            </w:r>
          </w:p>
        </w:tc>
        <w:tc>
          <w:tcPr>
            <w:tcW w:w="828" w:type="dxa"/>
            <w:vAlign w:val="center"/>
          </w:tcPr>
          <w:p w:rsidR="003B7683" w:rsidRPr="003D1A39" w:rsidRDefault="003B7683" w:rsidP="003D1A39">
            <w:pPr>
              <w:spacing w:after="0"/>
              <w:jc w:val="center"/>
              <w:rPr>
                <w:rFonts w:ascii="Times New Roman" w:hAnsi="Times New Roman" w:cs="Times New Roman"/>
                <w:sz w:val="20"/>
                <w:szCs w:val="20"/>
              </w:rPr>
            </w:pPr>
            <w:r w:rsidRPr="003D1A39">
              <w:rPr>
                <w:rFonts w:ascii="Times New Roman" w:hAnsi="Times New Roman" w:cs="Times New Roman"/>
                <w:sz w:val="20"/>
                <w:szCs w:val="20"/>
              </w:rPr>
              <w:t>0</w:t>
            </w:r>
          </w:p>
        </w:tc>
      </w:tr>
      <w:tr w:rsidR="003B7683" w:rsidRPr="003D1A39" w:rsidTr="003D1A39">
        <w:trPr>
          <w:trHeight w:val="245"/>
          <w:jc w:val="center"/>
        </w:trPr>
        <w:tc>
          <w:tcPr>
            <w:tcW w:w="2413" w:type="dxa"/>
            <w:vMerge/>
            <w:shd w:val="clear" w:color="auto" w:fill="auto"/>
            <w:vAlign w:val="center"/>
          </w:tcPr>
          <w:p w:rsidR="003B7683" w:rsidRPr="003D1A39" w:rsidRDefault="003B7683" w:rsidP="003B7683">
            <w:pPr>
              <w:spacing w:after="0"/>
              <w:jc w:val="both"/>
              <w:rPr>
                <w:rFonts w:ascii="Times New Roman" w:hAnsi="Times New Roman" w:cs="Times New Roman"/>
                <w:sz w:val="20"/>
                <w:szCs w:val="20"/>
              </w:rPr>
            </w:pPr>
          </w:p>
        </w:tc>
        <w:tc>
          <w:tcPr>
            <w:tcW w:w="1418" w:type="dxa"/>
            <w:vMerge w:val="restart"/>
          </w:tcPr>
          <w:p w:rsidR="003B7683" w:rsidRPr="003D1A39" w:rsidRDefault="003B7683" w:rsidP="003B7683">
            <w:pPr>
              <w:spacing w:after="0"/>
              <w:jc w:val="both"/>
              <w:rPr>
                <w:rFonts w:ascii="Times New Roman" w:hAnsi="Times New Roman" w:cs="Times New Roman"/>
                <w:sz w:val="20"/>
                <w:szCs w:val="20"/>
              </w:rPr>
            </w:pPr>
            <w:r w:rsidRPr="003D1A39">
              <w:rPr>
                <w:rFonts w:ascii="Times New Roman" w:hAnsi="Times New Roman" w:cs="Times New Roman"/>
                <w:sz w:val="20"/>
                <w:szCs w:val="20"/>
              </w:rPr>
              <w:t>Финансовое управление Администрации Киренского муниципального района</w:t>
            </w:r>
          </w:p>
        </w:tc>
        <w:tc>
          <w:tcPr>
            <w:tcW w:w="3031" w:type="dxa"/>
            <w:shd w:val="clear" w:color="auto" w:fill="auto"/>
          </w:tcPr>
          <w:p w:rsidR="003B7683" w:rsidRPr="003D1A39" w:rsidRDefault="003B7683" w:rsidP="003B7683">
            <w:pPr>
              <w:spacing w:after="0"/>
              <w:jc w:val="both"/>
              <w:rPr>
                <w:rFonts w:ascii="Times New Roman" w:hAnsi="Times New Roman" w:cs="Times New Roman"/>
                <w:sz w:val="20"/>
                <w:szCs w:val="20"/>
              </w:rPr>
            </w:pPr>
            <w:r w:rsidRPr="003D1A39">
              <w:rPr>
                <w:rFonts w:ascii="Times New Roman" w:hAnsi="Times New Roman" w:cs="Times New Roman"/>
                <w:sz w:val="20"/>
                <w:szCs w:val="20"/>
              </w:rPr>
              <w:t>всего</w:t>
            </w:r>
          </w:p>
        </w:tc>
        <w:tc>
          <w:tcPr>
            <w:tcW w:w="788" w:type="dxa"/>
            <w:shd w:val="clear" w:color="auto" w:fill="auto"/>
            <w:noWrap/>
            <w:vAlign w:val="center"/>
          </w:tcPr>
          <w:p w:rsidR="003B7683" w:rsidRPr="003D1A39" w:rsidRDefault="003B7683" w:rsidP="003D1A39">
            <w:pPr>
              <w:spacing w:after="0"/>
              <w:ind w:left="-108" w:right="-29"/>
              <w:jc w:val="center"/>
              <w:rPr>
                <w:rFonts w:ascii="Times New Roman" w:hAnsi="Times New Roman" w:cs="Times New Roman"/>
                <w:sz w:val="20"/>
                <w:szCs w:val="20"/>
              </w:rPr>
            </w:pPr>
            <w:r w:rsidRPr="003D1A39">
              <w:rPr>
                <w:rFonts w:ascii="Times New Roman" w:hAnsi="Times New Roman" w:cs="Times New Roman"/>
                <w:sz w:val="20"/>
                <w:szCs w:val="20"/>
              </w:rPr>
              <w:t>0</w:t>
            </w:r>
          </w:p>
        </w:tc>
        <w:tc>
          <w:tcPr>
            <w:tcW w:w="949" w:type="dxa"/>
            <w:shd w:val="clear" w:color="auto" w:fill="auto"/>
            <w:noWrap/>
            <w:vAlign w:val="center"/>
          </w:tcPr>
          <w:p w:rsidR="003B7683" w:rsidRPr="003D1A39" w:rsidRDefault="003B7683" w:rsidP="003D1A39">
            <w:pPr>
              <w:spacing w:after="0"/>
              <w:jc w:val="center"/>
              <w:rPr>
                <w:rFonts w:ascii="Times New Roman" w:hAnsi="Times New Roman" w:cs="Times New Roman"/>
                <w:sz w:val="20"/>
                <w:szCs w:val="20"/>
              </w:rPr>
            </w:pPr>
            <w:r w:rsidRPr="003D1A39">
              <w:rPr>
                <w:rFonts w:ascii="Times New Roman" w:hAnsi="Times New Roman" w:cs="Times New Roman"/>
                <w:sz w:val="20"/>
                <w:szCs w:val="20"/>
              </w:rPr>
              <w:t>0</w:t>
            </w:r>
          </w:p>
        </w:tc>
        <w:tc>
          <w:tcPr>
            <w:tcW w:w="894" w:type="dxa"/>
            <w:shd w:val="clear" w:color="auto" w:fill="auto"/>
            <w:noWrap/>
            <w:vAlign w:val="center"/>
          </w:tcPr>
          <w:p w:rsidR="003B7683" w:rsidRPr="003D1A39" w:rsidRDefault="003B7683" w:rsidP="003D1A39">
            <w:pPr>
              <w:spacing w:after="0"/>
              <w:jc w:val="center"/>
              <w:rPr>
                <w:rFonts w:ascii="Times New Roman" w:hAnsi="Times New Roman" w:cs="Times New Roman"/>
                <w:sz w:val="20"/>
                <w:szCs w:val="20"/>
              </w:rPr>
            </w:pPr>
            <w:r w:rsidRPr="003D1A39">
              <w:rPr>
                <w:rFonts w:ascii="Times New Roman" w:hAnsi="Times New Roman" w:cs="Times New Roman"/>
                <w:sz w:val="20"/>
                <w:szCs w:val="20"/>
              </w:rPr>
              <w:t>0</w:t>
            </w:r>
          </w:p>
        </w:tc>
        <w:tc>
          <w:tcPr>
            <w:tcW w:w="828" w:type="dxa"/>
            <w:vAlign w:val="center"/>
          </w:tcPr>
          <w:p w:rsidR="003B7683" w:rsidRPr="003D1A39" w:rsidRDefault="003B7683" w:rsidP="003D1A39">
            <w:pPr>
              <w:spacing w:after="0"/>
              <w:jc w:val="center"/>
              <w:rPr>
                <w:rFonts w:ascii="Times New Roman" w:hAnsi="Times New Roman" w:cs="Times New Roman"/>
                <w:sz w:val="20"/>
                <w:szCs w:val="20"/>
              </w:rPr>
            </w:pPr>
            <w:r w:rsidRPr="003D1A39">
              <w:rPr>
                <w:rFonts w:ascii="Times New Roman" w:hAnsi="Times New Roman" w:cs="Times New Roman"/>
                <w:sz w:val="20"/>
                <w:szCs w:val="20"/>
              </w:rPr>
              <w:t>0</w:t>
            </w:r>
          </w:p>
        </w:tc>
      </w:tr>
      <w:tr w:rsidR="003B7683" w:rsidRPr="003D1A39" w:rsidTr="003D1A39">
        <w:trPr>
          <w:trHeight w:val="245"/>
          <w:jc w:val="center"/>
        </w:trPr>
        <w:tc>
          <w:tcPr>
            <w:tcW w:w="2413" w:type="dxa"/>
            <w:vMerge/>
            <w:shd w:val="clear" w:color="auto" w:fill="auto"/>
            <w:vAlign w:val="center"/>
          </w:tcPr>
          <w:p w:rsidR="003B7683" w:rsidRPr="003D1A39" w:rsidRDefault="003B7683" w:rsidP="003B7683">
            <w:pPr>
              <w:spacing w:after="0"/>
              <w:jc w:val="both"/>
              <w:rPr>
                <w:rFonts w:ascii="Times New Roman" w:hAnsi="Times New Roman" w:cs="Times New Roman"/>
                <w:sz w:val="20"/>
                <w:szCs w:val="20"/>
              </w:rPr>
            </w:pPr>
          </w:p>
        </w:tc>
        <w:tc>
          <w:tcPr>
            <w:tcW w:w="1418" w:type="dxa"/>
            <w:vMerge/>
          </w:tcPr>
          <w:p w:rsidR="003B7683" w:rsidRPr="003D1A39" w:rsidRDefault="003B7683" w:rsidP="003B7683">
            <w:pPr>
              <w:spacing w:after="0"/>
              <w:jc w:val="both"/>
              <w:rPr>
                <w:rFonts w:ascii="Times New Roman" w:hAnsi="Times New Roman" w:cs="Times New Roman"/>
                <w:sz w:val="20"/>
                <w:szCs w:val="20"/>
              </w:rPr>
            </w:pPr>
          </w:p>
        </w:tc>
        <w:tc>
          <w:tcPr>
            <w:tcW w:w="3031" w:type="dxa"/>
            <w:shd w:val="clear" w:color="auto" w:fill="auto"/>
          </w:tcPr>
          <w:p w:rsidR="003B7683" w:rsidRPr="003D1A39" w:rsidRDefault="003B7683" w:rsidP="003B7683">
            <w:pPr>
              <w:spacing w:after="0"/>
              <w:jc w:val="both"/>
              <w:rPr>
                <w:rFonts w:ascii="Times New Roman" w:hAnsi="Times New Roman" w:cs="Times New Roman"/>
                <w:sz w:val="20"/>
                <w:szCs w:val="20"/>
              </w:rPr>
            </w:pPr>
            <w:r w:rsidRPr="003D1A39">
              <w:rPr>
                <w:rFonts w:ascii="Times New Roman" w:hAnsi="Times New Roman" w:cs="Times New Roman"/>
                <w:sz w:val="20"/>
                <w:szCs w:val="20"/>
              </w:rPr>
              <w:t>Средства, планируемые к привлечению из областного бюджета (ОБ)</w:t>
            </w:r>
          </w:p>
        </w:tc>
        <w:tc>
          <w:tcPr>
            <w:tcW w:w="788" w:type="dxa"/>
            <w:shd w:val="clear" w:color="auto" w:fill="auto"/>
            <w:noWrap/>
            <w:vAlign w:val="center"/>
          </w:tcPr>
          <w:p w:rsidR="003B7683" w:rsidRPr="003D1A39" w:rsidRDefault="003B7683" w:rsidP="003D1A39">
            <w:pPr>
              <w:spacing w:after="0"/>
              <w:ind w:left="-108" w:right="-29"/>
              <w:jc w:val="center"/>
              <w:rPr>
                <w:rFonts w:ascii="Times New Roman" w:hAnsi="Times New Roman" w:cs="Times New Roman"/>
                <w:sz w:val="20"/>
                <w:szCs w:val="20"/>
              </w:rPr>
            </w:pPr>
            <w:r w:rsidRPr="003D1A39">
              <w:rPr>
                <w:rFonts w:ascii="Times New Roman" w:hAnsi="Times New Roman" w:cs="Times New Roman"/>
                <w:sz w:val="20"/>
                <w:szCs w:val="20"/>
              </w:rPr>
              <w:t>0</w:t>
            </w:r>
          </w:p>
        </w:tc>
        <w:tc>
          <w:tcPr>
            <w:tcW w:w="949" w:type="dxa"/>
            <w:shd w:val="clear" w:color="auto" w:fill="auto"/>
            <w:noWrap/>
            <w:vAlign w:val="center"/>
          </w:tcPr>
          <w:p w:rsidR="003B7683" w:rsidRPr="003D1A39" w:rsidRDefault="003B7683" w:rsidP="003D1A39">
            <w:pPr>
              <w:spacing w:after="0"/>
              <w:jc w:val="center"/>
              <w:rPr>
                <w:rFonts w:ascii="Times New Roman" w:hAnsi="Times New Roman" w:cs="Times New Roman"/>
                <w:sz w:val="20"/>
                <w:szCs w:val="20"/>
              </w:rPr>
            </w:pPr>
            <w:r w:rsidRPr="003D1A39">
              <w:rPr>
                <w:rFonts w:ascii="Times New Roman" w:hAnsi="Times New Roman" w:cs="Times New Roman"/>
                <w:sz w:val="20"/>
                <w:szCs w:val="20"/>
              </w:rPr>
              <w:t>0</w:t>
            </w:r>
          </w:p>
        </w:tc>
        <w:tc>
          <w:tcPr>
            <w:tcW w:w="894" w:type="dxa"/>
            <w:shd w:val="clear" w:color="auto" w:fill="auto"/>
            <w:noWrap/>
            <w:vAlign w:val="center"/>
          </w:tcPr>
          <w:p w:rsidR="003B7683" w:rsidRPr="003D1A39" w:rsidRDefault="003B7683" w:rsidP="003D1A39">
            <w:pPr>
              <w:spacing w:after="0"/>
              <w:jc w:val="center"/>
              <w:rPr>
                <w:rFonts w:ascii="Times New Roman" w:hAnsi="Times New Roman" w:cs="Times New Roman"/>
                <w:sz w:val="20"/>
                <w:szCs w:val="20"/>
              </w:rPr>
            </w:pPr>
            <w:r w:rsidRPr="003D1A39">
              <w:rPr>
                <w:rFonts w:ascii="Times New Roman" w:hAnsi="Times New Roman" w:cs="Times New Roman"/>
                <w:sz w:val="20"/>
                <w:szCs w:val="20"/>
              </w:rPr>
              <w:t>0</w:t>
            </w:r>
          </w:p>
        </w:tc>
        <w:tc>
          <w:tcPr>
            <w:tcW w:w="828" w:type="dxa"/>
            <w:vAlign w:val="center"/>
          </w:tcPr>
          <w:p w:rsidR="003B7683" w:rsidRPr="003D1A39" w:rsidRDefault="003B7683" w:rsidP="003D1A39">
            <w:pPr>
              <w:spacing w:after="0"/>
              <w:jc w:val="center"/>
              <w:rPr>
                <w:rFonts w:ascii="Times New Roman" w:hAnsi="Times New Roman" w:cs="Times New Roman"/>
                <w:sz w:val="20"/>
                <w:szCs w:val="20"/>
              </w:rPr>
            </w:pPr>
            <w:r w:rsidRPr="003D1A39">
              <w:rPr>
                <w:rFonts w:ascii="Times New Roman" w:hAnsi="Times New Roman" w:cs="Times New Roman"/>
                <w:sz w:val="20"/>
                <w:szCs w:val="20"/>
              </w:rPr>
              <w:t>0</w:t>
            </w:r>
          </w:p>
        </w:tc>
      </w:tr>
      <w:tr w:rsidR="003B7683" w:rsidRPr="003D1A39" w:rsidTr="003D1A39">
        <w:trPr>
          <w:trHeight w:val="245"/>
          <w:jc w:val="center"/>
        </w:trPr>
        <w:tc>
          <w:tcPr>
            <w:tcW w:w="2413" w:type="dxa"/>
            <w:vMerge/>
            <w:shd w:val="clear" w:color="auto" w:fill="auto"/>
            <w:vAlign w:val="center"/>
          </w:tcPr>
          <w:p w:rsidR="003B7683" w:rsidRPr="003D1A39" w:rsidRDefault="003B7683" w:rsidP="003B7683">
            <w:pPr>
              <w:spacing w:after="0"/>
              <w:jc w:val="both"/>
              <w:rPr>
                <w:rFonts w:ascii="Times New Roman" w:hAnsi="Times New Roman" w:cs="Times New Roman"/>
                <w:sz w:val="20"/>
                <w:szCs w:val="20"/>
              </w:rPr>
            </w:pPr>
          </w:p>
        </w:tc>
        <w:tc>
          <w:tcPr>
            <w:tcW w:w="1418" w:type="dxa"/>
            <w:vMerge/>
          </w:tcPr>
          <w:p w:rsidR="003B7683" w:rsidRPr="003D1A39" w:rsidRDefault="003B7683" w:rsidP="003B7683">
            <w:pPr>
              <w:spacing w:after="0"/>
              <w:jc w:val="both"/>
              <w:rPr>
                <w:rFonts w:ascii="Times New Roman" w:hAnsi="Times New Roman" w:cs="Times New Roman"/>
                <w:sz w:val="20"/>
                <w:szCs w:val="20"/>
              </w:rPr>
            </w:pPr>
          </w:p>
        </w:tc>
        <w:tc>
          <w:tcPr>
            <w:tcW w:w="3031" w:type="dxa"/>
            <w:shd w:val="clear" w:color="auto" w:fill="auto"/>
          </w:tcPr>
          <w:p w:rsidR="003B7683" w:rsidRPr="003D1A39" w:rsidRDefault="003B7683" w:rsidP="003B7683">
            <w:pPr>
              <w:spacing w:after="0"/>
              <w:jc w:val="both"/>
              <w:rPr>
                <w:rFonts w:ascii="Times New Roman" w:hAnsi="Times New Roman" w:cs="Times New Roman"/>
                <w:sz w:val="20"/>
                <w:szCs w:val="20"/>
              </w:rPr>
            </w:pPr>
            <w:r w:rsidRPr="003D1A39">
              <w:rPr>
                <w:rFonts w:ascii="Times New Roman" w:hAnsi="Times New Roman" w:cs="Times New Roman"/>
                <w:sz w:val="20"/>
                <w:szCs w:val="20"/>
              </w:rPr>
              <w:t>средства, планируемые к привлечению из федерального бюджета (ФБ)</w:t>
            </w:r>
          </w:p>
        </w:tc>
        <w:tc>
          <w:tcPr>
            <w:tcW w:w="788" w:type="dxa"/>
            <w:shd w:val="clear" w:color="auto" w:fill="auto"/>
            <w:noWrap/>
            <w:vAlign w:val="center"/>
          </w:tcPr>
          <w:p w:rsidR="003B7683" w:rsidRPr="003D1A39" w:rsidRDefault="003B7683" w:rsidP="003D1A39">
            <w:pPr>
              <w:spacing w:after="0"/>
              <w:jc w:val="center"/>
              <w:rPr>
                <w:rFonts w:ascii="Times New Roman" w:hAnsi="Times New Roman" w:cs="Times New Roman"/>
                <w:sz w:val="20"/>
                <w:szCs w:val="20"/>
              </w:rPr>
            </w:pPr>
            <w:r w:rsidRPr="003D1A39">
              <w:rPr>
                <w:rFonts w:ascii="Times New Roman" w:hAnsi="Times New Roman" w:cs="Times New Roman"/>
                <w:sz w:val="20"/>
                <w:szCs w:val="20"/>
              </w:rPr>
              <w:t>0</w:t>
            </w:r>
          </w:p>
        </w:tc>
        <w:tc>
          <w:tcPr>
            <w:tcW w:w="949" w:type="dxa"/>
            <w:shd w:val="clear" w:color="auto" w:fill="auto"/>
            <w:noWrap/>
            <w:vAlign w:val="center"/>
          </w:tcPr>
          <w:p w:rsidR="003B7683" w:rsidRPr="003D1A39" w:rsidRDefault="003B7683" w:rsidP="003D1A39">
            <w:pPr>
              <w:spacing w:after="0"/>
              <w:jc w:val="center"/>
              <w:rPr>
                <w:rFonts w:ascii="Times New Roman" w:hAnsi="Times New Roman" w:cs="Times New Roman"/>
                <w:sz w:val="20"/>
                <w:szCs w:val="20"/>
              </w:rPr>
            </w:pPr>
            <w:r w:rsidRPr="003D1A39">
              <w:rPr>
                <w:rFonts w:ascii="Times New Roman" w:hAnsi="Times New Roman" w:cs="Times New Roman"/>
                <w:sz w:val="20"/>
                <w:szCs w:val="20"/>
              </w:rPr>
              <w:t>0</w:t>
            </w:r>
          </w:p>
        </w:tc>
        <w:tc>
          <w:tcPr>
            <w:tcW w:w="894" w:type="dxa"/>
            <w:shd w:val="clear" w:color="auto" w:fill="auto"/>
            <w:noWrap/>
            <w:vAlign w:val="center"/>
          </w:tcPr>
          <w:p w:rsidR="003B7683" w:rsidRPr="003D1A39" w:rsidRDefault="003B7683" w:rsidP="003D1A39">
            <w:pPr>
              <w:spacing w:after="0"/>
              <w:jc w:val="center"/>
              <w:rPr>
                <w:rFonts w:ascii="Times New Roman" w:hAnsi="Times New Roman" w:cs="Times New Roman"/>
                <w:sz w:val="20"/>
                <w:szCs w:val="20"/>
              </w:rPr>
            </w:pPr>
            <w:r w:rsidRPr="003D1A39">
              <w:rPr>
                <w:rFonts w:ascii="Times New Roman" w:hAnsi="Times New Roman" w:cs="Times New Roman"/>
                <w:sz w:val="20"/>
                <w:szCs w:val="20"/>
              </w:rPr>
              <w:t>0</w:t>
            </w:r>
          </w:p>
        </w:tc>
        <w:tc>
          <w:tcPr>
            <w:tcW w:w="828" w:type="dxa"/>
            <w:vAlign w:val="center"/>
          </w:tcPr>
          <w:p w:rsidR="003B7683" w:rsidRPr="003D1A39" w:rsidRDefault="003B7683" w:rsidP="003D1A39">
            <w:pPr>
              <w:spacing w:after="0"/>
              <w:jc w:val="center"/>
              <w:rPr>
                <w:rFonts w:ascii="Times New Roman" w:hAnsi="Times New Roman" w:cs="Times New Roman"/>
                <w:sz w:val="20"/>
                <w:szCs w:val="20"/>
              </w:rPr>
            </w:pPr>
            <w:r w:rsidRPr="003D1A39">
              <w:rPr>
                <w:rFonts w:ascii="Times New Roman" w:hAnsi="Times New Roman" w:cs="Times New Roman"/>
                <w:sz w:val="20"/>
                <w:szCs w:val="20"/>
              </w:rPr>
              <w:t>0</w:t>
            </w:r>
          </w:p>
        </w:tc>
      </w:tr>
      <w:tr w:rsidR="003B7683" w:rsidRPr="003D1A39" w:rsidTr="003D1A39">
        <w:trPr>
          <w:trHeight w:val="245"/>
          <w:jc w:val="center"/>
        </w:trPr>
        <w:tc>
          <w:tcPr>
            <w:tcW w:w="2413" w:type="dxa"/>
            <w:vMerge/>
            <w:shd w:val="clear" w:color="auto" w:fill="auto"/>
            <w:vAlign w:val="center"/>
          </w:tcPr>
          <w:p w:rsidR="003B7683" w:rsidRPr="003D1A39" w:rsidRDefault="003B7683" w:rsidP="003B7683">
            <w:pPr>
              <w:spacing w:after="0"/>
              <w:jc w:val="both"/>
              <w:rPr>
                <w:rFonts w:ascii="Times New Roman" w:hAnsi="Times New Roman" w:cs="Times New Roman"/>
                <w:sz w:val="20"/>
                <w:szCs w:val="20"/>
              </w:rPr>
            </w:pPr>
          </w:p>
        </w:tc>
        <w:tc>
          <w:tcPr>
            <w:tcW w:w="1418" w:type="dxa"/>
            <w:vMerge/>
          </w:tcPr>
          <w:p w:rsidR="003B7683" w:rsidRPr="003D1A39" w:rsidRDefault="003B7683" w:rsidP="003B7683">
            <w:pPr>
              <w:spacing w:after="0"/>
              <w:jc w:val="both"/>
              <w:rPr>
                <w:rFonts w:ascii="Times New Roman" w:hAnsi="Times New Roman" w:cs="Times New Roman"/>
                <w:sz w:val="20"/>
                <w:szCs w:val="20"/>
              </w:rPr>
            </w:pPr>
          </w:p>
        </w:tc>
        <w:tc>
          <w:tcPr>
            <w:tcW w:w="3031" w:type="dxa"/>
            <w:shd w:val="clear" w:color="auto" w:fill="auto"/>
          </w:tcPr>
          <w:p w:rsidR="003B7683" w:rsidRPr="003D1A39" w:rsidRDefault="003B7683" w:rsidP="003B7683">
            <w:pPr>
              <w:spacing w:after="0"/>
              <w:jc w:val="both"/>
              <w:rPr>
                <w:rFonts w:ascii="Times New Roman" w:hAnsi="Times New Roman" w:cs="Times New Roman"/>
                <w:sz w:val="20"/>
                <w:szCs w:val="20"/>
              </w:rPr>
            </w:pPr>
            <w:r w:rsidRPr="003D1A39">
              <w:rPr>
                <w:rFonts w:ascii="Times New Roman" w:hAnsi="Times New Roman" w:cs="Times New Roman"/>
                <w:sz w:val="20"/>
                <w:szCs w:val="20"/>
              </w:rPr>
              <w:t>Местный бюджет(МБ)</w:t>
            </w:r>
          </w:p>
        </w:tc>
        <w:tc>
          <w:tcPr>
            <w:tcW w:w="788" w:type="dxa"/>
            <w:shd w:val="clear" w:color="auto" w:fill="auto"/>
            <w:noWrap/>
            <w:vAlign w:val="center"/>
          </w:tcPr>
          <w:p w:rsidR="003B7683" w:rsidRPr="003D1A39" w:rsidRDefault="003B7683" w:rsidP="003D1A39">
            <w:pPr>
              <w:spacing w:after="0"/>
              <w:jc w:val="center"/>
              <w:rPr>
                <w:rFonts w:ascii="Times New Roman" w:hAnsi="Times New Roman" w:cs="Times New Roman"/>
                <w:sz w:val="20"/>
                <w:szCs w:val="20"/>
              </w:rPr>
            </w:pPr>
            <w:r w:rsidRPr="003D1A39">
              <w:rPr>
                <w:rFonts w:ascii="Times New Roman" w:hAnsi="Times New Roman" w:cs="Times New Roman"/>
                <w:sz w:val="20"/>
                <w:szCs w:val="20"/>
              </w:rPr>
              <w:t>0</w:t>
            </w:r>
          </w:p>
        </w:tc>
        <w:tc>
          <w:tcPr>
            <w:tcW w:w="949" w:type="dxa"/>
            <w:shd w:val="clear" w:color="auto" w:fill="auto"/>
            <w:noWrap/>
            <w:vAlign w:val="center"/>
          </w:tcPr>
          <w:p w:rsidR="003B7683" w:rsidRPr="003D1A39" w:rsidRDefault="003B7683" w:rsidP="003D1A39">
            <w:pPr>
              <w:spacing w:after="0"/>
              <w:jc w:val="center"/>
              <w:rPr>
                <w:rFonts w:ascii="Times New Roman" w:hAnsi="Times New Roman" w:cs="Times New Roman"/>
                <w:sz w:val="20"/>
                <w:szCs w:val="20"/>
              </w:rPr>
            </w:pPr>
            <w:r w:rsidRPr="003D1A39">
              <w:rPr>
                <w:rFonts w:ascii="Times New Roman" w:hAnsi="Times New Roman" w:cs="Times New Roman"/>
                <w:sz w:val="20"/>
                <w:szCs w:val="20"/>
              </w:rPr>
              <w:t>0</w:t>
            </w:r>
          </w:p>
        </w:tc>
        <w:tc>
          <w:tcPr>
            <w:tcW w:w="894" w:type="dxa"/>
            <w:shd w:val="clear" w:color="auto" w:fill="auto"/>
            <w:noWrap/>
            <w:vAlign w:val="center"/>
          </w:tcPr>
          <w:p w:rsidR="003B7683" w:rsidRPr="003D1A39" w:rsidRDefault="003B7683" w:rsidP="003D1A39">
            <w:pPr>
              <w:spacing w:after="0"/>
              <w:jc w:val="center"/>
              <w:rPr>
                <w:rFonts w:ascii="Times New Roman" w:hAnsi="Times New Roman" w:cs="Times New Roman"/>
                <w:sz w:val="20"/>
                <w:szCs w:val="20"/>
              </w:rPr>
            </w:pPr>
            <w:r w:rsidRPr="003D1A39">
              <w:rPr>
                <w:rFonts w:ascii="Times New Roman" w:hAnsi="Times New Roman" w:cs="Times New Roman"/>
                <w:sz w:val="20"/>
                <w:szCs w:val="20"/>
              </w:rPr>
              <w:t>0</w:t>
            </w:r>
          </w:p>
        </w:tc>
        <w:tc>
          <w:tcPr>
            <w:tcW w:w="828" w:type="dxa"/>
            <w:vAlign w:val="center"/>
          </w:tcPr>
          <w:p w:rsidR="003B7683" w:rsidRPr="003D1A39" w:rsidRDefault="003B7683" w:rsidP="003D1A39">
            <w:pPr>
              <w:spacing w:after="0"/>
              <w:jc w:val="center"/>
              <w:rPr>
                <w:rFonts w:ascii="Times New Roman" w:hAnsi="Times New Roman" w:cs="Times New Roman"/>
                <w:sz w:val="20"/>
                <w:szCs w:val="20"/>
              </w:rPr>
            </w:pPr>
            <w:r w:rsidRPr="003D1A39">
              <w:rPr>
                <w:rFonts w:ascii="Times New Roman" w:hAnsi="Times New Roman" w:cs="Times New Roman"/>
                <w:sz w:val="20"/>
                <w:szCs w:val="20"/>
              </w:rPr>
              <w:t>0</w:t>
            </w:r>
          </w:p>
        </w:tc>
      </w:tr>
      <w:tr w:rsidR="003B7683" w:rsidRPr="003D1A39" w:rsidTr="003D1A39">
        <w:trPr>
          <w:trHeight w:val="245"/>
          <w:jc w:val="center"/>
        </w:trPr>
        <w:tc>
          <w:tcPr>
            <w:tcW w:w="2413" w:type="dxa"/>
            <w:vMerge/>
            <w:shd w:val="clear" w:color="auto" w:fill="auto"/>
            <w:vAlign w:val="center"/>
          </w:tcPr>
          <w:p w:rsidR="003B7683" w:rsidRPr="003D1A39" w:rsidRDefault="003B7683" w:rsidP="003B7683">
            <w:pPr>
              <w:spacing w:after="0"/>
              <w:jc w:val="both"/>
              <w:rPr>
                <w:rFonts w:ascii="Times New Roman" w:hAnsi="Times New Roman" w:cs="Times New Roman"/>
                <w:sz w:val="20"/>
                <w:szCs w:val="20"/>
              </w:rPr>
            </w:pPr>
          </w:p>
        </w:tc>
        <w:tc>
          <w:tcPr>
            <w:tcW w:w="1418" w:type="dxa"/>
            <w:vMerge/>
          </w:tcPr>
          <w:p w:rsidR="003B7683" w:rsidRPr="003D1A39" w:rsidRDefault="003B7683" w:rsidP="003B7683">
            <w:pPr>
              <w:spacing w:after="0"/>
              <w:jc w:val="both"/>
              <w:rPr>
                <w:rFonts w:ascii="Times New Roman" w:hAnsi="Times New Roman" w:cs="Times New Roman"/>
                <w:sz w:val="20"/>
                <w:szCs w:val="20"/>
              </w:rPr>
            </w:pPr>
          </w:p>
        </w:tc>
        <w:tc>
          <w:tcPr>
            <w:tcW w:w="3031" w:type="dxa"/>
            <w:shd w:val="clear" w:color="auto" w:fill="auto"/>
          </w:tcPr>
          <w:p w:rsidR="003B7683" w:rsidRPr="003D1A39" w:rsidRDefault="003B7683" w:rsidP="003B7683">
            <w:pPr>
              <w:spacing w:after="0"/>
              <w:jc w:val="both"/>
              <w:rPr>
                <w:rFonts w:ascii="Times New Roman" w:hAnsi="Times New Roman" w:cs="Times New Roman"/>
                <w:sz w:val="20"/>
                <w:szCs w:val="20"/>
              </w:rPr>
            </w:pPr>
            <w:r w:rsidRPr="003D1A39">
              <w:rPr>
                <w:rFonts w:ascii="Times New Roman" w:hAnsi="Times New Roman" w:cs="Times New Roman"/>
                <w:sz w:val="20"/>
                <w:szCs w:val="20"/>
              </w:rPr>
              <w:t>иные источники (ИИ)</w:t>
            </w:r>
          </w:p>
        </w:tc>
        <w:tc>
          <w:tcPr>
            <w:tcW w:w="788" w:type="dxa"/>
            <w:shd w:val="clear" w:color="auto" w:fill="auto"/>
            <w:noWrap/>
            <w:vAlign w:val="center"/>
          </w:tcPr>
          <w:p w:rsidR="003B7683" w:rsidRPr="003D1A39" w:rsidRDefault="003B7683" w:rsidP="003D1A39">
            <w:pPr>
              <w:spacing w:after="0"/>
              <w:jc w:val="center"/>
              <w:rPr>
                <w:rFonts w:ascii="Times New Roman" w:hAnsi="Times New Roman" w:cs="Times New Roman"/>
                <w:sz w:val="20"/>
                <w:szCs w:val="20"/>
              </w:rPr>
            </w:pPr>
            <w:r w:rsidRPr="003D1A39">
              <w:rPr>
                <w:rFonts w:ascii="Times New Roman" w:hAnsi="Times New Roman" w:cs="Times New Roman"/>
                <w:sz w:val="20"/>
                <w:szCs w:val="20"/>
              </w:rPr>
              <w:t>0</w:t>
            </w:r>
          </w:p>
        </w:tc>
        <w:tc>
          <w:tcPr>
            <w:tcW w:w="949" w:type="dxa"/>
            <w:shd w:val="clear" w:color="auto" w:fill="auto"/>
            <w:noWrap/>
            <w:vAlign w:val="center"/>
          </w:tcPr>
          <w:p w:rsidR="003B7683" w:rsidRPr="003D1A39" w:rsidRDefault="003B7683" w:rsidP="003D1A39">
            <w:pPr>
              <w:spacing w:after="0"/>
              <w:jc w:val="center"/>
              <w:rPr>
                <w:rFonts w:ascii="Times New Roman" w:hAnsi="Times New Roman" w:cs="Times New Roman"/>
                <w:sz w:val="20"/>
                <w:szCs w:val="20"/>
              </w:rPr>
            </w:pPr>
            <w:r w:rsidRPr="003D1A39">
              <w:rPr>
                <w:rFonts w:ascii="Times New Roman" w:hAnsi="Times New Roman" w:cs="Times New Roman"/>
                <w:sz w:val="20"/>
                <w:szCs w:val="20"/>
              </w:rPr>
              <w:t>0</w:t>
            </w:r>
          </w:p>
        </w:tc>
        <w:tc>
          <w:tcPr>
            <w:tcW w:w="894" w:type="dxa"/>
            <w:shd w:val="clear" w:color="auto" w:fill="auto"/>
            <w:noWrap/>
            <w:vAlign w:val="center"/>
          </w:tcPr>
          <w:p w:rsidR="003B7683" w:rsidRPr="003D1A39" w:rsidRDefault="003B7683" w:rsidP="003D1A39">
            <w:pPr>
              <w:spacing w:after="0"/>
              <w:jc w:val="center"/>
              <w:rPr>
                <w:rFonts w:ascii="Times New Roman" w:hAnsi="Times New Roman" w:cs="Times New Roman"/>
                <w:sz w:val="20"/>
                <w:szCs w:val="20"/>
              </w:rPr>
            </w:pPr>
            <w:r w:rsidRPr="003D1A39">
              <w:rPr>
                <w:rFonts w:ascii="Times New Roman" w:hAnsi="Times New Roman" w:cs="Times New Roman"/>
                <w:sz w:val="20"/>
                <w:szCs w:val="20"/>
              </w:rPr>
              <w:t>0</w:t>
            </w:r>
          </w:p>
        </w:tc>
        <w:tc>
          <w:tcPr>
            <w:tcW w:w="828" w:type="dxa"/>
            <w:vAlign w:val="center"/>
          </w:tcPr>
          <w:p w:rsidR="003B7683" w:rsidRPr="003D1A39" w:rsidRDefault="003B7683" w:rsidP="003D1A39">
            <w:pPr>
              <w:spacing w:after="0"/>
              <w:jc w:val="center"/>
              <w:rPr>
                <w:rFonts w:ascii="Times New Roman" w:hAnsi="Times New Roman" w:cs="Times New Roman"/>
                <w:sz w:val="20"/>
                <w:szCs w:val="20"/>
              </w:rPr>
            </w:pPr>
            <w:r w:rsidRPr="003D1A39">
              <w:rPr>
                <w:rFonts w:ascii="Times New Roman" w:hAnsi="Times New Roman" w:cs="Times New Roman"/>
                <w:sz w:val="20"/>
                <w:szCs w:val="20"/>
              </w:rPr>
              <w:t>0</w:t>
            </w:r>
          </w:p>
        </w:tc>
      </w:tr>
    </w:tbl>
    <w:p w:rsidR="002E50B6" w:rsidRPr="00895460" w:rsidRDefault="002E50B6" w:rsidP="00895460">
      <w:pPr>
        <w:keepNext/>
        <w:autoSpaceDE w:val="0"/>
        <w:autoSpaceDN w:val="0"/>
        <w:adjustRightInd w:val="0"/>
        <w:spacing w:after="0"/>
        <w:ind w:firstLine="709"/>
        <w:jc w:val="both"/>
        <w:rPr>
          <w:rFonts w:ascii="Times New Roman" w:eastAsia="Calibri" w:hAnsi="Times New Roman" w:cs="Times New Roman"/>
          <w:sz w:val="24"/>
          <w:szCs w:val="24"/>
          <w:lang w:eastAsia="ru-RU"/>
        </w:rPr>
      </w:pPr>
    </w:p>
    <w:p w:rsidR="00895460" w:rsidRDefault="00895460" w:rsidP="00895460">
      <w:pPr>
        <w:spacing w:after="0"/>
        <w:jc w:val="both"/>
        <w:rPr>
          <w:rFonts w:ascii="Times New Roman" w:hAnsi="Times New Roman" w:cs="Times New Roman"/>
          <w:b/>
          <w:sz w:val="24"/>
          <w:szCs w:val="24"/>
        </w:rPr>
      </w:pPr>
    </w:p>
    <w:p w:rsidR="00F07D68" w:rsidRDefault="00F07D68" w:rsidP="00895460">
      <w:pPr>
        <w:spacing w:after="0"/>
        <w:jc w:val="both"/>
        <w:rPr>
          <w:rFonts w:ascii="Times New Roman" w:hAnsi="Times New Roman" w:cs="Times New Roman"/>
          <w:b/>
          <w:sz w:val="24"/>
          <w:szCs w:val="24"/>
        </w:rPr>
      </w:pPr>
    </w:p>
    <w:p w:rsidR="00F07D68" w:rsidRDefault="00F07D68" w:rsidP="00895460">
      <w:pPr>
        <w:spacing w:after="0"/>
        <w:jc w:val="both"/>
        <w:rPr>
          <w:rFonts w:ascii="Times New Roman" w:hAnsi="Times New Roman" w:cs="Times New Roman"/>
          <w:b/>
          <w:sz w:val="24"/>
          <w:szCs w:val="24"/>
        </w:rPr>
      </w:pPr>
    </w:p>
    <w:p w:rsidR="00F07D68" w:rsidRDefault="00F07D68" w:rsidP="00895460">
      <w:pPr>
        <w:spacing w:after="0"/>
        <w:jc w:val="both"/>
        <w:rPr>
          <w:rFonts w:ascii="Times New Roman" w:hAnsi="Times New Roman" w:cs="Times New Roman"/>
          <w:b/>
          <w:sz w:val="24"/>
          <w:szCs w:val="24"/>
        </w:rPr>
      </w:pPr>
    </w:p>
    <w:p w:rsidR="00F07D68" w:rsidRDefault="00F07D68" w:rsidP="00895460">
      <w:pPr>
        <w:spacing w:after="0"/>
        <w:jc w:val="both"/>
        <w:rPr>
          <w:rFonts w:ascii="Times New Roman" w:hAnsi="Times New Roman" w:cs="Times New Roman"/>
          <w:b/>
          <w:sz w:val="24"/>
          <w:szCs w:val="24"/>
        </w:rPr>
      </w:pPr>
    </w:p>
    <w:p w:rsidR="00F07D68" w:rsidRDefault="00F07D68" w:rsidP="00895460">
      <w:pPr>
        <w:spacing w:after="0"/>
        <w:jc w:val="both"/>
        <w:rPr>
          <w:rFonts w:ascii="Times New Roman" w:hAnsi="Times New Roman" w:cs="Times New Roman"/>
          <w:b/>
          <w:sz w:val="24"/>
          <w:szCs w:val="24"/>
        </w:rPr>
      </w:pPr>
    </w:p>
    <w:p w:rsidR="00F07D68" w:rsidRDefault="00F07D68" w:rsidP="00895460">
      <w:pPr>
        <w:spacing w:after="0"/>
        <w:jc w:val="both"/>
        <w:rPr>
          <w:rFonts w:ascii="Times New Roman" w:hAnsi="Times New Roman" w:cs="Times New Roman"/>
          <w:b/>
          <w:sz w:val="24"/>
          <w:szCs w:val="24"/>
        </w:rPr>
      </w:pPr>
    </w:p>
    <w:p w:rsidR="00F07D68" w:rsidRDefault="00F07D68" w:rsidP="00895460">
      <w:pPr>
        <w:spacing w:after="0"/>
        <w:jc w:val="both"/>
        <w:rPr>
          <w:rFonts w:ascii="Times New Roman" w:hAnsi="Times New Roman" w:cs="Times New Roman"/>
          <w:b/>
          <w:sz w:val="24"/>
          <w:szCs w:val="24"/>
        </w:rPr>
      </w:pPr>
    </w:p>
    <w:p w:rsidR="00F07D68" w:rsidRDefault="00F07D68" w:rsidP="00895460">
      <w:pPr>
        <w:spacing w:after="0"/>
        <w:jc w:val="both"/>
        <w:rPr>
          <w:rFonts w:ascii="Times New Roman" w:hAnsi="Times New Roman" w:cs="Times New Roman"/>
          <w:b/>
          <w:sz w:val="24"/>
          <w:szCs w:val="24"/>
        </w:rPr>
      </w:pPr>
    </w:p>
    <w:p w:rsidR="00F07D68" w:rsidRDefault="00F07D68" w:rsidP="00895460">
      <w:pPr>
        <w:spacing w:after="0"/>
        <w:jc w:val="both"/>
        <w:rPr>
          <w:rFonts w:ascii="Times New Roman" w:hAnsi="Times New Roman" w:cs="Times New Roman"/>
          <w:b/>
          <w:sz w:val="24"/>
          <w:szCs w:val="24"/>
        </w:rPr>
      </w:pPr>
    </w:p>
    <w:p w:rsidR="00F07D68" w:rsidRDefault="00F07D68" w:rsidP="00895460">
      <w:pPr>
        <w:spacing w:after="0"/>
        <w:jc w:val="both"/>
        <w:rPr>
          <w:rFonts w:ascii="Times New Roman" w:hAnsi="Times New Roman" w:cs="Times New Roman"/>
          <w:b/>
          <w:sz w:val="24"/>
          <w:szCs w:val="24"/>
        </w:rPr>
      </w:pPr>
    </w:p>
    <w:p w:rsidR="00F07D68" w:rsidRDefault="00F07D68" w:rsidP="00895460">
      <w:pPr>
        <w:spacing w:after="0"/>
        <w:jc w:val="both"/>
        <w:rPr>
          <w:rFonts w:ascii="Times New Roman" w:hAnsi="Times New Roman" w:cs="Times New Roman"/>
          <w:b/>
          <w:sz w:val="24"/>
          <w:szCs w:val="24"/>
        </w:rPr>
      </w:pPr>
    </w:p>
    <w:p w:rsidR="00F07D68" w:rsidRDefault="00F07D68" w:rsidP="00895460">
      <w:pPr>
        <w:spacing w:after="0"/>
        <w:jc w:val="both"/>
        <w:rPr>
          <w:rFonts w:ascii="Times New Roman" w:hAnsi="Times New Roman" w:cs="Times New Roman"/>
          <w:b/>
          <w:sz w:val="24"/>
          <w:szCs w:val="24"/>
        </w:rPr>
      </w:pPr>
    </w:p>
    <w:p w:rsidR="00F07D68" w:rsidRDefault="00F07D68" w:rsidP="00895460">
      <w:pPr>
        <w:spacing w:after="0"/>
        <w:jc w:val="both"/>
        <w:rPr>
          <w:rFonts w:ascii="Times New Roman" w:hAnsi="Times New Roman" w:cs="Times New Roman"/>
          <w:b/>
          <w:sz w:val="24"/>
          <w:szCs w:val="24"/>
        </w:rPr>
      </w:pPr>
    </w:p>
    <w:p w:rsidR="00F07D68" w:rsidRPr="00895460" w:rsidRDefault="00F07D68" w:rsidP="00895460">
      <w:pPr>
        <w:spacing w:after="0"/>
        <w:jc w:val="both"/>
        <w:rPr>
          <w:rFonts w:ascii="Times New Roman" w:hAnsi="Times New Roman" w:cs="Times New Roman"/>
          <w:b/>
          <w:sz w:val="24"/>
          <w:szCs w:val="24"/>
        </w:rPr>
      </w:pPr>
    </w:p>
    <w:p w:rsidR="00895460" w:rsidRPr="00895460" w:rsidRDefault="00895460" w:rsidP="00895460">
      <w:pPr>
        <w:spacing w:after="0"/>
        <w:jc w:val="both"/>
        <w:rPr>
          <w:rFonts w:ascii="Times New Roman" w:hAnsi="Times New Roman" w:cs="Times New Roman"/>
          <w:b/>
          <w:sz w:val="24"/>
          <w:szCs w:val="24"/>
        </w:rPr>
      </w:pPr>
      <w:r w:rsidRPr="00895460">
        <w:rPr>
          <w:rFonts w:ascii="Times New Roman" w:hAnsi="Times New Roman" w:cs="Times New Roman"/>
          <w:b/>
          <w:sz w:val="24"/>
          <w:szCs w:val="24"/>
        </w:rPr>
        <w:lastRenderedPageBreak/>
        <w:t>Р О С С И Й С К А Я   Ф Е Д Е Р А Ц И Я</w:t>
      </w:r>
    </w:p>
    <w:p w:rsidR="00895460" w:rsidRPr="00895460" w:rsidRDefault="00895460" w:rsidP="00895460">
      <w:pPr>
        <w:spacing w:after="0"/>
        <w:jc w:val="both"/>
        <w:rPr>
          <w:rFonts w:ascii="Times New Roman" w:hAnsi="Times New Roman" w:cs="Times New Roman"/>
          <w:b/>
          <w:sz w:val="24"/>
          <w:szCs w:val="24"/>
        </w:rPr>
      </w:pPr>
      <w:r w:rsidRPr="00895460">
        <w:rPr>
          <w:rFonts w:ascii="Times New Roman" w:hAnsi="Times New Roman" w:cs="Times New Roman"/>
          <w:b/>
          <w:sz w:val="24"/>
          <w:szCs w:val="24"/>
        </w:rPr>
        <w:t>И Р К У Т С К А Я   О Б Л А С Т Ь</w:t>
      </w:r>
    </w:p>
    <w:p w:rsidR="00895460" w:rsidRPr="00895460" w:rsidRDefault="00895460" w:rsidP="00895460">
      <w:pPr>
        <w:spacing w:after="0"/>
        <w:jc w:val="both"/>
        <w:rPr>
          <w:rFonts w:ascii="Times New Roman" w:hAnsi="Times New Roman" w:cs="Times New Roman"/>
          <w:b/>
          <w:sz w:val="24"/>
          <w:szCs w:val="24"/>
        </w:rPr>
      </w:pPr>
      <w:r w:rsidRPr="00895460">
        <w:rPr>
          <w:rFonts w:ascii="Times New Roman" w:hAnsi="Times New Roman" w:cs="Times New Roman"/>
          <w:b/>
          <w:sz w:val="24"/>
          <w:szCs w:val="24"/>
        </w:rPr>
        <w:t>К И Р Е Н С К И Й   М У Н И Ц И П А Л Ь Н Ы Й   Р А Й О Н</w:t>
      </w:r>
    </w:p>
    <w:p w:rsidR="00895460" w:rsidRPr="00895460" w:rsidRDefault="00895460" w:rsidP="00895460">
      <w:pPr>
        <w:spacing w:after="0"/>
        <w:jc w:val="both"/>
        <w:rPr>
          <w:rFonts w:ascii="Times New Roman" w:hAnsi="Times New Roman" w:cs="Times New Roman"/>
          <w:b/>
          <w:sz w:val="24"/>
          <w:szCs w:val="24"/>
        </w:rPr>
      </w:pPr>
      <w:r w:rsidRPr="00895460">
        <w:rPr>
          <w:rFonts w:ascii="Times New Roman" w:hAnsi="Times New Roman" w:cs="Times New Roman"/>
          <w:b/>
          <w:sz w:val="24"/>
          <w:szCs w:val="24"/>
        </w:rPr>
        <w:t xml:space="preserve">А Д М И Н И С Т Р А Ц И Я </w:t>
      </w:r>
    </w:p>
    <w:p w:rsidR="00895460" w:rsidRPr="00895460" w:rsidRDefault="00895460" w:rsidP="00895460">
      <w:pPr>
        <w:spacing w:after="0"/>
        <w:jc w:val="both"/>
        <w:rPr>
          <w:rFonts w:ascii="Times New Roman" w:hAnsi="Times New Roman" w:cs="Times New Roman"/>
          <w:b/>
          <w:sz w:val="24"/>
          <w:szCs w:val="24"/>
        </w:rPr>
      </w:pPr>
      <w:r w:rsidRPr="00895460">
        <w:rPr>
          <w:rFonts w:ascii="Times New Roman" w:hAnsi="Times New Roman" w:cs="Times New Roman"/>
          <w:b/>
          <w:sz w:val="24"/>
          <w:szCs w:val="24"/>
        </w:rPr>
        <w:t>П О С Т А Н О В Л Е Н И Е</w:t>
      </w:r>
    </w:p>
    <w:p w:rsidR="00895460" w:rsidRPr="00895460" w:rsidRDefault="00895460" w:rsidP="00895460">
      <w:pPr>
        <w:spacing w:after="0"/>
        <w:jc w:val="both"/>
        <w:rPr>
          <w:rFonts w:ascii="Times New Roman" w:hAnsi="Times New Roman" w:cs="Times New Roman"/>
          <w:b/>
          <w:sz w:val="24"/>
          <w:szCs w:val="24"/>
        </w:rPr>
      </w:pPr>
    </w:p>
    <w:p w:rsidR="00895460" w:rsidRPr="00895460" w:rsidRDefault="00895460" w:rsidP="00895460">
      <w:pPr>
        <w:spacing w:after="0"/>
        <w:jc w:val="both"/>
        <w:rPr>
          <w:rFonts w:ascii="Times New Roman" w:hAnsi="Times New Roman" w:cs="Times New Roman"/>
          <w:sz w:val="24"/>
          <w:szCs w:val="24"/>
        </w:rPr>
      </w:pPr>
      <w:r w:rsidRPr="00895460">
        <w:rPr>
          <w:rFonts w:ascii="Times New Roman" w:hAnsi="Times New Roman" w:cs="Times New Roman"/>
          <w:sz w:val="24"/>
          <w:szCs w:val="24"/>
        </w:rPr>
        <w:t>От 05 мая 2015 г.</w:t>
      </w:r>
      <w:r w:rsidRPr="00895460">
        <w:rPr>
          <w:rFonts w:ascii="Times New Roman" w:hAnsi="Times New Roman" w:cs="Times New Roman"/>
          <w:sz w:val="24"/>
          <w:szCs w:val="24"/>
        </w:rPr>
        <w:tab/>
      </w:r>
      <w:r w:rsidRPr="00895460">
        <w:rPr>
          <w:rFonts w:ascii="Times New Roman" w:hAnsi="Times New Roman" w:cs="Times New Roman"/>
          <w:sz w:val="24"/>
          <w:szCs w:val="24"/>
        </w:rPr>
        <w:tab/>
      </w:r>
      <w:r w:rsidRPr="00895460">
        <w:rPr>
          <w:rFonts w:ascii="Times New Roman" w:hAnsi="Times New Roman" w:cs="Times New Roman"/>
          <w:sz w:val="24"/>
          <w:szCs w:val="24"/>
        </w:rPr>
        <w:tab/>
      </w:r>
      <w:r w:rsidRPr="00895460">
        <w:rPr>
          <w:rFonts w:ascii="Times New Roman" w:hAnsi="Times New Roman" w:cs="Times New Roman"/>
          <w:sz w:val="24"/>
          <w:szCs w:val="24"/>
        </w:rPr>
        <w:tab/>
      </w:r>
      <w:r w:rsidRPr="00895460">
        <w:rPr>
          <w:rFonts w:ascii="Times New Roman" w:hAnsi="Times New Roman" w:cs="Times New Roman"/>
          <w:sz w:val="24"/>
          <w:szCs w:val="24"/>
        </w:rPr>
        <w:tab/>
        <w:t>№ 304</w:t>
      </w:r>
      <w:r>
        <w:rPr>
          <w:rFonts w:ascii="Times New Roman" w:hAnsi="Times New Roman" w:cs="Times New Roman"/>
          <w:sz w:val="24"/>
          <w:szCs w:val="24"/>
        </w:rPr>
        <w:t xml:space="preserve">                                     </w:t>
      </w:r>
      <w:r w:rsidRPr="00895460">
        <w:rPr>
          <w:rFonts w:ascii="Times New Roman" w:hAnsi="Times New Roman" w:cs="Times New Roman"/>
          <w:sz w:val="24"/>
          <w:szCs w:val="24"/>
        </w:rPr>
        <w:t>г. Киренск</w:t>
      </w:r>
    </w:p>
    <w:p w:rsidR="00895460" w:rsidRPr="00895460" w:rsidRDefault="00895460" w:rsidP="00895460">
      <w:pPr>
        <w:spacing w:after="0"/>
        <w:jc w:val="both"/>
        <w:rPr>
          <w:rFonts w:ascii="Times New Roman" w:hAnsi="Times New Roman" w:cs="Times New Roman"/>
          <w:sz w:val="24"/>
          <w:szCs w:val="24"/>
        </w:rPr>
      </w:pPr>
    </w:p>
    <w:p w:rsidR="00895460" w:rsidRPr="00895460" w:rsidRDefault="00895460" w:rsidP="00895460">
      <w:pPr>
        <w:spacing w:after="0"/>
        <w:jc w:val="both"/>
        <w:rPr>
          <w:rFonts w:ascii="Times New Roman" w:hAnsi="Times New Roman" w:cs="Times New Roman"/>
          <w:i/>
          <w:sz w:val="24"/>
          <w:szCs w:val="24"/>
        </w:rPr>
      </w:pPr>
      <w:r w:rsidRPr="00895460">
        <w:rPr>
          <w:rFonts w:ascii="Times New Roman" w:hAnsi="Times New Roman" w:cs="Times New Roman"/>
          <w:i/>
          <w:sz w:val="24"/>
          <w:szCs w:val="24"/>
        </w:rPr>
        <w:t>Об утверждении Положения</w:t>
      </w:r>
    </w:p>
    <w:p w:rsidR="00895460" w:rsidRPr="00895460" w:rsidRDefault="00895460" w:rsidP="00895460">
      <w:pPr>
        <w:spacing w:after="0"/>
        <w:jc w:val="both"/>
        <w:rPr>
          <w:rFonts w:ascii="Times New Roman" w:hAnsi="Times New Roman" w:cs="Times New Roman"/>
          <w:sz w:val="24"/>
          <w:szCs w:val="24"/>
        </w:rPr>
      </w:pPr>
    </w:p>
    <w:p w:rsidR="00895460" w:rsidRPr="00895460" w:rsidRDefault="00895460" w:rsidP="00895460">
      <w:pPr>
        <w:spacing w:after="0"/>
        <w:jc w:val="both"/>
        <w:rPr>
          <w:rFonts w:ascii="Times New Roman" w:hAnsi="Times New Roman" w:cs="Times New Roman"/>
          <w:sz w:val="24"/>
          <w:szCs w:val="24"/>
        </w:rPr>
      </w:pPr>
      <w:r w:rsidRPr="00895460">
        <w:rPr>
          <w:rFonts w:ascii="Times New Roman" w:hAnsi="Times New Roman" w:cs="Times New Roman"/>
          <w:sz w:val="24"/>
          <w:szCs w:val="24"/>
        </w:rPr>
        <w:tab/>
        <w:t>На основании статьи 78 Бюджетного кодекса Российской Федерации, Федерального закона от 06.10.2003г № 131-ФЗ «Об общих принципах организации местного самоуправления в Российской Федерации», в целях своевременного и целевого использования субсидий, выделяемых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на безвозмездной и безвозвратной основе  в целях возмещения затрат и недополученных доходов в связи с производством (реализацией) товаров, выполнением работ, оказанием услуг населению муниципального образования Киренский район в 2015 году,</w:t>
      </w:r>
    </w:p>
    <w:p w:rsidR="00895460" w:rsidRPr="00895460" w:rsidRDefault="00895460" w:rsidP="00895460">
      <w:pPr>
        <w:spacing w:after="0"/>
        <w:jc w:val="both"/>
        <w:rPr>
          <w:rFonts w:ascii="Times New Roman" w:hAnsi="Times New Roman" w:cs="Times New Roman"/>
          <w:sz w:val="24"/>
          <w:szCs w:val="24"/>
        </w:rPr>
      </w:pPr>
    </w:p>
    <w:p w:rsidR="00895460" w:rsidRPr="00895460" w:rsidRDefault="00895460" w:rsidP="00895460">
      <w:pPr>
        <w:spacing w:after="0"/>
        <w:jc w:val="center"/>
        <w:rPr>
          <w:rFonts w:ascii="Times New Roman" w:hAnsi="Times New Roman" w:cs="Times New Roman"/>
          <w:b/>
          <w:sz w:val="24"/>
          <w:szCs w:val="24"/>
        </w:rPr>
      </w:pPr>
      <w:r w:rsidRPr="00895460">
        <w:rPr>
          <w:rFonts w:ascii="Times New Roman" w:hAnsi="Times New Roman" w:cs="Times New Roman"/>
          <w:b/>
          <w:sz w:val="24"/>
          <w:szCs w:val="24"/>
        </w:rPr>
        <w:t>ПОСТАНОВЛЯЮ:</w:t>
      </w:r>
    </w:p>
    <w:p w:rsidR="00895460" w:rsidRPr="00895460" w:rsidRDefault="00895460" w:rsidP="00895460">
      <w:pPr>
        <w:spacing w:after="0"/>
        <w:jc w:val="both"/>
        <w:rPr>
          <w:rFonts w:ascii="Times New Roman" w:hAnsi="Times New Roman" w:cs="Times New Roman"/>
          <w:sz w:val="24"/>
          <w:szCs w:val="24"/>
        </w:rPr>
      </w:pPr>
      <w:r w:rsidRPr="00895460">
        <w:rPr>
          <w:rFonts w:ascii="Times New Roman" w:hAnsi="Times New Roman" w:cs="Times New Roman"/>
          <w:sz w:val="24"/>
          <w:szCs w:val="24"/>
        </w:rPr>
        <w:tab/>
        <w:t>1.Утвердить Положение о порядке предоставления субсидий юридическим лицам, индивидуальным предпринимателям, физическим лицам-производителям товаров, работ, услуг, выделяемых из бюджета муниципального образования Киренский район в 2015 году, согласно Приложению №1 к настоящему Постановлению.</w:t>
      </w:r>
    </w:p>
    <w:p w:rsidR="00895460" w:rsidRPr="00895460" w:rsidRDefault="00895460" w:rsidP="00895460">
      <w:pPr>
        <w:spacing w:after="0"/>
        <w:jc w:val="both"/>
        <w:rPr>
          <w:rFonts w:ascii="Times New Roman" w:hAnsi="Times New Roman" w:cs="Times New Roman"/>
          <w:sz w:val="24"/>
          <w:szCs w:val="24"/>
        </w:rPr>
      </w:pPr>
      <w:r w:rsidRPr="00895460">
        <w:rPr>
          <w:rFonts w:ascii="Times New Roman" w:hAnsi="Times New Roman" w:cs="Times New Roman"/>
          <w:sz w:val="24"/>
          <w:szCs w:val="24"/>
        </w:rPr>
        <w:tab/>
        <w:t>2.Настоящее постановление подлежит официальному опубликованию в Бюллетене нормативно – правовых актов Киренского муниципального района "Киренский районный вестник" и размещению на официальном сайте администрации Киренского муниципального района kirenskrn.irkobl.ru.</w:t>
      </w:r>
    </w:p>
    <w:p w:rsidR="00895460" w:rsidRPr="00895460" w:rsidRDefault="00895460" w:rsidP="00895460">
      <w:pPr>
        <w:spacing w:after="0"/>
        <w:jc w:val="both"/>
        <w:rPr>
          <w:rFonts w:ascii="Times New Roman" w:hAnsi="Times New Roman" w:cs="Times New Roman"/>
          <w:sz w:val="24"/>
          <w:szCs w:val="24"/>
        </w:rPr>
      </w:pPr>
      <w:r w:rsidRPr="00895460">
        <w:rPr>
          <w:rFonts w:ascii="Times New Roman" w:hAnsi="Times New Roman" w:cs="Times New Roman"/>
          <w:sz w:val="24"/>
          <w:szCs w:val="24"/>
        </w:rPr>
        <w:tab/>
        <w:t>3. Настоящее Постановление вступает в силу со дня его подписания и распространяет свое действие на правоотношение сторон возникшие с 01 января 2015 года.</w:t>
      </w:r>
    </w:p>
    <w:p w:rsidR="00895460" w:rsidRPr="00895460" w:rsidRDefault="00895460" w:rsidP="00895460">
      <w:pPr>
        <w:spacing w:after="0"/>
        <w:jc w:val="both"/>
        <w:rPr>
          <w:rFonts w:ascii="Times New Roman" w:hAnsi="Times New Roman" w:cs="Times New Roman"/>
          <w:sz w:val="24"/>
          <w:szCs w:val="24"/>
        </w:rPr>
      </w:pPr>
      <w:r w:rsidRPr="00895460">
        <w:rPr>
          <w:rFonts w:ascii="Times New Roman" w:hAnsi="Times New Roman" w:cs="Times New Roman"/>
          <w:sz w:val="24"/>
          <w:szCs w:val="24"/>
        </w:rPr>
        <w:tab/>
        <w:t>4.Контроль за выполнением настоящего Постановления возложить на первого заместителя мэра по экономике и финансам Е.А. Чудинову.</w:t>
      </w:r>
    </w:p>
    <w:p w:rsidR="00895460" w:rsidRPr="00895460" w:rsidRDefault="00895460" w:rsidP="00895460">
      <w:pPr>
        <w:spacing w:after="0"/>
        <w:jc w:val="both"/>
        <w:rPr>
          <w:rFonts w:ascii="Times New Roman" w:hAnsi="Times New Roman" w:cs="Times New Roman"/>
          <w:b/>
          <w:sz w:val="24"/>
          <w:szCs w:val="24"/>
        </w:rPr>
      </w:pPr>
    </w:p>
    <w:p w:rsidR="00895460" w:rsidRPr="00895460" w:rsidRDefault="00895460" w:rsidP="00F07D68">
      <w:pPr>
        <w:spacing w:after="0"/>
        <w:ind w:firstLine="708"/>
        <w:jc w:val="both"/>
        <w:rPr>
          <w:rFonts w:ascii="Times New Roman" w:hAnsi="Times New Roman" w:cs="Times New Roman"/>
          <w:b/>
          <w:sz w:val="24"/>
          <w:szCs w:val="24"/>
        </w:rPr>
      </w:pPr>
      <w:r w:rsidRPr="00895460">
        <w:rPr>
          <w:rFonts w:ascii="Times New Roman" w:hAnsi="Times New Roman" w:cs="Times New Roman"/>
          <w:b/>
          <w:sz w:val="24"/>
          <w:szCs w:val="24"/>
        </w:rPr>
        <w:t>Мэр района</w:t>
      </w:r>
      <w:r w:rsidRPr="00895460">
        <w:rPr>
          <w:rFonts w:ascii="Times New Roman" w:hAnsi="Times New Roman" w:cs="Times New Roman"/>
          <w:b/>
          <w:sz w:val="24"/>
          <w:szCs w:val="24"/>
        </w:rPr>
        <w:tab/>
      </w:r>
      <w:r w:rsidRPr="00895460">
        <w:rPr>
          <w:rFonts w:ascii="Times New Roman" w:hAnsi="Times New Roman" w:cs="Times New Roman"/>
          <w:b/>
          <w:sz w:val="24"/>
          <w:szCs w:val="24"/>
        </w:rPr>
        <w:tab/>
      </w:r>
      <w:r w:rsidRPr="00895460">
        <w:rPr>
          <w:rFonts w:ascii="Times New Roman" w:hAnsi="Times New Roman" w:cs="Times New Roman"/>
          <w:b/>
          <w:sz w:val="24"/>
          <w:szCs w:val="24"/>
        </w:rPr>
        <w:tab/>
      </w:r>
      <w:r w:rsidRPr="00895460">
        <w:rPr>
          <w:rFonts w:ascii="Times New Roman" w:hAnsi="Times New Roman" w:cs="Times New Roman"/>
          <w:b/>
          <w:sz w:val="24"/>
          <w:szCs w:val="24"/>
        </w:rPr>
        <w:tab/>
      </w:r>
      <w:r w:rsidRPr="00895460">
        <w:rPr>
          <w:rFonts w:ascii="Times New Roman" w:hAnsi="Times New Roman" w:cs="Times New Roman"/>
          <w:b/>
          <w:sz w:val="24"/>
          <w:szCs w:val="24"/>
        </w:rPr>
        <w:tab/>
      </w:r>
      <w:r w:rsidRPr="00895460">
        <w:rPr>
          <w:rFonts w:ascii="Times New Roman" w:hAnsi="Times New Roman" w:cs="Times New Roman"/>
          <w:b/>
          <w:sz w:val="24"/>
          <w:szCs w:val="24"/>
        </w:rPr>
        <w:tab/>
      </w:r>
      <w:r w:rsidRPr="00895460">
        <w:rPr>
          <w:rFonts w:ascii="Times New Roman" w:hAnsi="Times New Roman" w:cs="Times New Roman"/>
          <w:b/>
          <w:sz w:val="24"/>
          <w:szCs w:val="24"/>
        </w:rPr>
        <w:tab/>
      </w:r>
      <w:r w:rsidRPr="00895460">
        <w:rPr>
          <w:rFonts w:ascii="Times New Roman" w:hAnsi="Times New Roman" w:cs="Times New Roman"/>
          <w:b/>
          <w:sz w:val="24"/>
          <w:szCs w:val="24"/>
        </w:rPr>
        <w:tab/>
      </w:r>
      <w:r w:rsidRPr="00895460">
        <w:rPr>
          <w:rFonts w:ascii="Times New Roman" w:hAnsi="Times New Roman" w:cs="Times New Roman"/>
          <w:b/>
          <w:sz w:val="24"/>
          <w:szCs w:val="24"/>
        </w:rPr>
        <w:tab/>
        <w:t>К.В. Свистелин</w:t>
      </w:r>
    </w:p>
    <w:p w:rsidR="00895460" w:rsidRPr="00895460" w:rsidRDefault="00895460" w:rsidP="00895460">
      <w:pPr>
        <w:spacing w:after="0"/>
        <w:jc w:val="both"/>
        <w:rPr>
          <w:rFonts w:ascii="Times New Roman" w:hAnsi="Times New Roman" w:cs="Times New Roman"/>
          <w:sz w:val="24"/>
          <w:szCs w:val="24"/>
        </w:rPr>
      </w:pPr>
    </w:p>
    <w:p w:rsidR="00895460" w:rsidRPr="00895460" w:rsidRDefault="00895460" w:rsidP="00895460">
      <w:pPr>
        <w:spacing w:after="0"/>
        <w:jc w:val="both"/>
        <w:rPr>
          <w:rFonts w:ascii="Times New Roman" w:hAnsi="Times New Roman" w:cs="Times New Roman"/>
          <w:sz w:val="24"/>
          <w:szCs w:val="24"/>
        </w:rPr>
      </w:pPr>
    </w:p>
    <w:p w:rsidR="00895460" w:rsidRPr="00895460" w:rsidRDefault="00895460" w:rsidP="00895460">
      <w:pPr>
        <w:spacing w:after="0"/>
        <w:jc w:val="both"/>
        <w:rPr>
          <w:rFonts w:ascii="Times New Roman" w:hAnsi="Times New Roman" w:cs="Times New Roman"/>
          <w:sz w:val="24"/>
          <w:szCs w:val="24"/>
        </w:rPr>
      </w:pPr>
    </w:p>
    <w:p w:rsidR="00895460" w:rsidRPr="00895460" w:rsidRDefault="00895460" w:rsidP="00895460">
      <w:pPr>
        <w:spacing w:after="0"/>
        <w:jc w:val="right"/>
        <w:rPr>
          <w:rFonts w:ascii="Times New Roman" w:hAnsi="Times New Roman" w:cs="Times New Roman"/>
          <w:sz w:val="24"/>
          <w:szCs w:val="24"/>
        </w:rPr>
      </w:pPr>
      <w:bookmarkStart w:id="9" w:name="_GoBack"/>
      <w:bookmarkEnd w:id="9"/>
      <w:r w:rsidRPr="00895460">
        <w:rPr>
          <w:rFonts w:ascii="Times New Roman" w:hAnsi="Times New Roman" w:cs="Times New Roman"/>
          <w:sz w:val="24"/>
          <w:szCs w:val="24"/>
        </w:rPr>
        <w:t>Приложение №1 к</w:t>
      </w:r>
    </w:p>
    <w:p w:rsidR="00895460" w:rsidRPr="00895460" w:rsidRDefault="00895460" w:rsidP="00895460">
      <w:pPr>
        <w:spacing w:after="0"/>
        <w:jc w:val="right"/>
        <w:rPr>
          <w:rFonts w:ascii="Times New Roman" w:hAnsi="Times New Roman" w:cs="Times New Roman"/>
          <w:sz w:val="24"/>
          <w:szCs w:val="24"/>
        </w:rPr>
      </w:pPr>
      <w:r w:rsidRPr="00895460">
        <w:rPr>
          <w:rFonts w:ascii="Times New Roman" w:hAnsi="Times New Roman" w:cs="Times New Roman"/>
          <w:sz w:val="24"/>
          <w:szCs w:val="24"/>
        </w:rPr>
        <w:t xml:space="preserve">Постановлению </w:t>
      </w:r>
    </w:p>
    <w:p w:rsidR="00895460" w:rsidRPr="00895460" w:rsidRDefault="00895460" w:rsidP="00895460">
      <w:pPr>
        <w:spacing w:after="0"/>
        <w:jc w:val="right"/>
        <w:rPr>
          <w:rFonts w:ascii="Times New Roman" w:hAnsi="Times New Roman" w:cs="Times New Roman"/>
          <w:sz w:val="24"/>
          <w:szCs w:val="24"/>
        </w:rPr>
      </w:pPr>
      <w:r w:rsidRPr="00895460">
        <w:rPr>
          <w:rFonts w:ascii="Times New Roman" w:hAnsi="Times New Roman" w:cs="Times New Roman"/>
          <w:sz w:val="24"/>
          <w:szCs w:val="24"/>
        </w:rPr>
        <w:t>Мэра Киренского района</w:t>
      </w:r>
    </w:p>
    <w:p w:rsidR="00895460" w:rsidRPr="00895460" w:rsidRDefault="00895460" w:rsidP="00895460">
      <w:pPr>
        <w:spacing w:after="0"/>
        <w:jc w:val="right"/>
        <w:rPr>
          <w:rFonts w:ascii="Times New Roman" w:hAnsi="Times New Roman" w:cs="Times New Roman"/>
          <w:sz w:val="24"/>
          <w:szCs w:val="24"/>
        </w:rPr>
      </w:pPr>
      <w:r w:rsidRPr="00895460">
        <w:rPr>
          <w:rFonts w:ascii="Times New Roman" w:hAnsi="Times New Roman" w:cs="Times New Roman"/>
          <w:sz w:val="24"/>
          <w:szCs w:val="24"/>
        </w:rPr>
        <w:t>от 05</w:t>
      </w:r>
      <w:r w:rsidR="00F07D68">
        <w:rPr>
          <w:rFonts w:ascii="Times New Roman" w:hAnsi="Times New Roman" w:cs="Times New Roman"/>
          <w:sz w:val="24"/>
          <w:szCs w:val="24"/>
        </w:rPr>
        <w:t xml:space="preserve"> </w:t>
      </w:r>
      <w:r w:rsidRPr="00895460">
        <w:rPr>
          <w:rFonts w:ascii="Times New Roman" w:hAnsi="Times New Roman" w:cs="Times New Roman"/>
          <w:sz w:val="24"/>
          <w:szCs w:val="24"/>
        </w:rPr>
        <w:t>мая</w:t>
      </w:r>
      <w:r w:rsidR="00F07D68">
        <w:rPr>
          <w:rFonts w:ascii="Times New Roman" w:hAnsi="Times New Roman" w:cs="Times New Roman"/>
          <w:sz w:val="24"/>
          <w:szCs w:val="24"/>
        </w:rPr>
        <w:t xml:space="preserve"> </w:t>
      </w:r>
      <w:r w:rsidRPr="00895460">
        <w:rPr>
          <w:rFonts w:ascii="Times New Roman" w:hAnsi="Times New Roman" w:cs="Times New Roman"/>
          <w:sz w:val="24"/>
          <w:szCs w:val="24"/>
        </w:rPr>
        <w:t>2015г. № 304</w:t>
      </w:r>
    </w:p>
    <w:p w:rsidR="00895460" w:rsidRPr="00895460" w:rsidRDefault="00895460" w:rsidP="00895460">
      <w:pPr>
        <w:spacing w:after="0"/>
        <w:jc w:val="both"/>
        <w:rPr>
          <w:rFonts w:ascii="Times New Roman" w:hAnsi="Times New Roman" w:cs="Times New Roman"/>
          <w:sz w:val="24"/>
          <w:szCs w:val="24"/>
        </w:rPr>
      </w:pPr>
    </w:p>
    <w:p w:rsidR="00895460" w:rsidRPr="00895460" w:rsidRDefault="00895460" w:rsidP="00895460">
      <w:pPr>
        <w:spacing w:after="0"/>
        <w:jc w:val="center"/>
        <w:rPr>
          <w:rFonts w:ascii="Times New Roman" w:hAnsi="Times New Roman" w:cs="Times New Roman"/>
          <w:b/>
          <w:sz w:val="24"/>
          <w:szCs w:val="24"/>
        </w:rPr>
      </w:pPr>
      <w:r w:rsidRPr="00895460">
        <w:rPr>
          <w:rFonts w:ascii="Times New Roman" w:hAnsi="Times New Roman" w:cs="Times New Roman"/>
          <w:b/>
          <w:sz w:val="24"/>
          <w:szCs w:val="24"/>
        </w:rPr>
        <w:t>Положение о порядке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муниципального образования Киренский район</w:t>
      </w:r>
    </w:p>
    <w:p w:rsidR="00895460" w:rsidRPr="00895460" w:rsidRDefault="00895460" w:rsidP="00895460">
      <w:pPr>
        <w:spacing w:after="0"/>
        <w:jc w:val="both"/>
        <w:rPr>
          <w:rFonts w:ascii="Times New Roman" w:hAnsi="Times New Roman" w:cs="Times New Roman"/>
          <w:sz w:val="24"/>
          <w:szCs w:val="24"/>
        </w:rPr>
      </w:pPr>
    </w:p>
    <w:p w:rsidR="00895460" w:rsidRPr="00895460" w:rsidRDefault="00895460" w:rsidP="00895460">
      <w:pPr>
        <w:spacing w:after="0"/>
        <w:jc w:val="both"/>
        <w:rPr>
          <w:rFonts w:ascii="Times New Roman" w:hAnsi="Times New Roman" w:cs="Times New Roman"/>
          <w:b/>
          <w:sz w:val="24"/>
          <w:szCs w:val="24"/>
        </w:rPr>
      </w:pPr>
      <w:r w:rsidRPr="00895460">
        <w:rPr>
          <w:rFonts w:ascii="Times New Roman" w:hAnsi="Times New Roman" w:cs="Times New Roman"/>
          <w:b/>
          <w:sz w:val="24"/>
          <w:szCs w:val="24"/>
        </w:rPr>
        <w:t>1. Цели и условия предоставления субсидий</w:t>
      </w:r>
    </w:p>
    <w:p w:rsidR="00895460" w:rsidRPr="00895460" w:rsidRDefault="00895460" w:rsidP="00895460">
      <w:pPr>
        <w:spacing w:after="0"/>
        <w:jc w:val="both"/>
        <w:rPr>
          <w:rFonts w:ascii="Times New Roman" w:hAnsi="Times New Roman" w:cs="Times New Roman"/>
          <w:sz w:val="24"/>
          <w:szCs w:val="24"/>
        </w:rPr>
      </w:pPr>
      <w:r w:rsidRPr="00895460">
        <w:rPr>
          <w:rFonts w:ascii="Times New Roman" w:hAnsi="Times New Roman" w:cs="Times New Roman"/>
          <w:sz w:val="24"/>
          <w:szCs w:val="24"/>
        </w:rPr>
        <w:tab/>
        <w:t xml:space="preserve">1.1. Порядок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из бюджета муниципального образования Киренский район (далее - Порядок) разработан в соответствии с Бюджетным кодексом РФ, Гражданским кодексом РФ, Уставом муниципального образования Киренский район и устанавливает общие принципы </w:t>
      </w:r>
      <w:r w:rsidRPr="00895460">
        <w:rPr>
          <w:rFonts w:ascii="Times New Roman" w:hAnsi="Times New Roman" w:cs="Times New Roman"/>
          <w:sz w:val="24"/>
          <w:szCs w:val="24"/>
        </w:rPr>
        <w:lastRenderedPageBreak/>
        <w:t>предоставления безвозмездных перечислений в виде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(далее - субсидианты) из бюджета муниципального образования Киренский район.</w:t>
      </w:r>
    </w:p>
    <w:p w:rsidR="00895460" w:rsidRPr="00895460" w:rsidRDefault="00895460" w:rsidP="00895460">
      <w:pPr>
        <w:spacing w:after="0"/>
        <w:jc w:val="both"/>
        <w:rPr>
          <w:rFonts w:ascii="Times New Roman" w:hAnsi="Times New Roman" w:cs="Times New Roman"/>
          <w:sz w:val="24"/>
          <w:szCs w:val="24"/>
        </w:rPr>
      </w:pPr>
      <w:r w:rsidRPr="00895460">
        <w:rPr>
          <w:rFonts w:ascii="Times New Roman" w:hAnsi="Times New Roman" w:cs="Times New Roman"/>
          <w:sz w:val="24"/>
          <w:szCs w:val="24"/>
        </w:rPr>
        <w:tab/>
        <w:t>1.2. Субсидии предоставляются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w:t>
      </w:r>
    </w:p>
    <w:p w:rsidR="00895460" w:rsidRPr="00895460" w:rsidRDefault="00895460" w:rsidP="00895460">
      <w:pPr>
        <w:spacing w:after="0"/>
        <w:jc w:val="both"/>
        <w:rPr>
          <w:rFonts w:ascii="Times New Roman" w:hAnsi="Times New Roman" w:cs="Times New Roman"/>
          <w:sz w:val="24"/>
          <w:szCs w:val="24"/>
        </w:rPr>
      </w:pPr>
      <w:r w:rsidRPr="00895460">
        <w:rPr>
          <w:rFonts w:ascii="Times New Roman" w:hAnsi="Times New Roman" w:cs="Times New Roman"/>
          <w:sz w:val="24"/>
          <w:szCs w:val="24"/>
        </w:rPr>
        <w:tab/>
        <w:t>1.3. Субсидии (в том числе муниципальные гранты) предоставляются на цели, предусмотренные решением о бюджете на очередной финансовый год.</w:t>
      </w:r>
    </w:p>
    <w:p w:rsidR="00895460" w:rsidRPr="00895460" w:rsidRDefault="00895460" w:rsidP="00895460">
      <w:pPr>
        <w:spacing w:after="0"/>
        <w:jc w:val="both"/>
        <w:rPr>
          <w:rFonts w:ascii="Times New Roman" w:hAnsi="Times New Roman" w:cs="Times New Roman"/>
          <w:sz w:val="24"/>
          <w:szCs w:val="24"/>
        </w:rPr>
      </w:pPr>
      <w:r w:rsidRPr="00895460">
        <w:rPr>
          <w:rFonts w:ascii="Times New Roman" w:hAnsi="Times New Roman" w:cs="Times New Roman"/>
          <w:sz w:val="24"/>
          <w:szCs w:val="24"/>
        </w:rPr>
        <w:tab/>
        <w:t>2. Порядок предоставления субсидий,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895460" w:rsidRPr="00895460" w:rsidRDefault="00895460" w:rsidP="00895460">
      <w:pPr>
        <w:spacing w:after="0"/>
        <w:jc w:val="both"/>
        <w:rPr>
          <w:rFonts w:ascii="Times New Roman" w:hAnsi="Times New Roman" w:cs="Times New Roman"/>
          <w:sz w:val="24"/>
          <w:szCs w:val="24"/>
        </w:rPr>
      </w:pPr>
      <w:r w:rsidRPr="00895460">
        <w:rPr>
          <w:rFonts w:ascii="Times New Roman" w:hAnsi="Times New Roman" w:cs="Times New Roman"/>
          <w:sz w:val="24"/>
          <w:szCs w:val="24"/>
        </w:rPr>
        <w:tab/>
        <w:t>2.1. Субсидии предоставляются юридическим лицам, индивидуальным предпринимателям и физическим лицам, отбор которых производится по критериям, определяемым соответствующими нормативными правовыми актами Российской Федерации, Иркутской области, муниципальными правовыми актами муниципального образования Киренский район.</w:t>
      </w:r>
    </w:p>
    <w:p w:rsidR="00895460" w:rsidRPr="00895460" w:rsidRDefault="00895460" w:rsidP="00895460">
      <w:pPr>
        <w:spacing w:after="0"/>
        <w:jc w:val="both"/>
        <w:rPr>
          <w:rFonts w:ascii="Times New Roman" w:hAnsi="Times New Roman" w:cs="Times New Roman"/>
          <w:sz w:val="24"/>
          <w:szCs w:val="24"/>
        </w:rPr>
      </w:pPr>
      <w:r w:rsidRPr="00895460">
        <w:rPr>
          <w:rFonts w:ascii="Times New Roman" w:hAnsi="Times New Roman" w:cs="Times New Roman"/>
          <w:sz w:val="24"/>
          <w:szCs w:val="24"/>
        </w:rPr>
        <w:tab/>
        <w:t>Субсидии предоставляются юридическим лицам, индивидуальным предпринимателям и физическим лицам следующих категорий:</w:t>
      </w:r>
    </w:p>
    <w:p w:rsidR="00895460" w:rsidRPr="00895460" w:rsidRDefault="00895460" w:rsidP="00895460">
      <w:pPr>
        <w:spacing w:after="0"/>
        <w:jc w:val="both"/>
        <w:rPr>
          <w:rFonts w:ascii="Times New Roman" w:hAnsi="Times New Roman" w:cs="Times New Roman"/>
          <w:sz w:val="24"/>
          <w:szCs w:val="24"/>
        </w:rPr>
      </w:pPr>
      <w:r w:rsidRPr="00895460">
        <w:rPr>
          <w:rFonts w:ascii="Times New Roman" w:hAnsi="Times New Roman" w:cs="Times New Roman"/>
          <w:sz w:val="24"/>
          <w:szCs w:val="24"/>
        </w:rPr>
        <w:t>- определенным в муниципальных целевых программах;</w:t>
      </w:r>
    </w:p>
    <w:p w:rsidR="00895460" w:rsidRPr="00895460" w:rsidRDefault="00895460" w:rsidP="00895460">
      <w:pPr>
        <w:spacing w:after="0"/>
        <w:jc w:val="both"/>
        <w:rPr>
          <w:rFonts w:ascii="Times New Roman" w:hAnsi="Times New Roman" w:cs="Times New Roman"/>
          <w:sz w:val="24"/>
          <w:szCs w:val="24"/>
        </w:rPr>
      </w:pPr>
      <w:r w:rsidRPr="00895460">
        <w:rPr>
          <w:rFonts w:ascii="Times New Roman" w:hAnsi="Times New Roman" w:cs="Times New Roman"/>
          <w:sz w:val="24"/>
          <w:szCs w:val="24"/>
        </w:rPr>
        <w:t>-определенным в решении Думы муниципального образования Киренский район о бюджете муниципального образования Киренский район на очередной финансовый год;</w:t>
      </w:r>
    </w:p>
    <w:p w:rsidR="00895460" w:rsidRPr="00895460" w:rsidRDefault="00895460" w:rsidP="00895460">
      <w:pPr>
        <w:spacing w:after="0"/>
        <w:jc w:val="both"/>
        <w:rPr>
          <w:rFonts w:ascii="Times New Roman" w:hAnsi="Times New Roman" w:cs="Times New Roman"/>
          <w:sz w:val="24"/>
          <w:szCs w:val="24"/>
        </w:rPr>
      </w:pPr>
      <w:r w:rsidRPr="00895460">
        <w:rPr>
          <w:rFonts w:ascii="Times New Roman" w:hAnsi="Times New Roman" w:cs="Times New Roman"/>
          <w:sz w:val="24"/>
          <w:szCs w:val="24"/>
        </w:rPr>
        <w:t>- победителям торгов на предоставление субсидий из бюджета муниципального образования Киренский район в соответствии с нормативными правовыми актами муниципального образования Киренский район;</w:t>
      </w:r>
    </w:p>
    <w:p w:rsidR="00895460" w:rsidRPr="00895460" w:rsidRDefault="00895460" w:rsidP="00895460">
      <w:pPr>
        <w:spacing w:after="0"/>
        <w:jc w:val="both"/>
        <w:rPr>
          <w:rFonts w:ascii="Times New Roman" w:hAnsi="Times New Roman" w:cs="Times New Roman"/>
          <w:sz w:val="24"/>
          <w:szCs w:val="24"/>
        </w:rPr>
      </w:pPr>
      <w:r w:rsidRPr="00895460">
        <w:rPr>
          <w:rFonts w:ascii="Times New Roman" w:hAnsi="Times New Roman" w:cs="Times New Roman"/>
          <w:sz w:val="24"/>
          <w:szCs w:val="24"/>
        </w:rPr>
        <w:t>- иным лицам, имеющим право на получение субсидий из бюджета муниципального образования Киренский район в соответствии с муниципальными правовыми актами Российской Федерации, Иркутской области, муниципального образования Киренский район.</w:t>
      </w:r>
    </w:p>
    <w:p w:rsidR="00895460" w:rsidRPr="00895460" w:rsidRDefault="00895460" w:rsidP="00895460">
      <w:pPr>
        <w:spacing w:after="0"/>
        <w:jc w:val="both"/>
        <w:rPr>
          <w:rFonts w:ascii="Times New Roman" w:hAnsi="Times New Roman" w:cs="Times New Roman"/>
          <w:sz w:val="24"/>
          <w:szCs w:val="24"/>
        </w:rPr>
      </w:pPr>
      <w:r w:rsidRPr="00895460">
        <w:rPr>
          <w:rFonts w:ascii="Times New Roman" w:hAnsi="Times New Roman" w:cs="Times New Roman"/>
          <w:sz w:val="24"/>
          <w:szCs w:val="24"/>
        </w:rPr>
        <w:tab/>
        <w:t>2.2. Предложение о предоставлении бюджетных субсидий субсидиантам может формировать орган администрации муниципального образования Киренский район (далее - функциональный орган) по собственной инициативе либо по ходатайству юридического лица, индивидуального предпринимателя, физического лица о выделении бюджетных средств с обоснованием и приложением необходимых расчетов. К предложению обязательно должно быть подготовлено заключение об эффективности и результативности предоставления указанных средств.</w:t>
      </w:r>
    </w:p>
    <w:p w:rsidR="00895460" w:rsidRPr="00895460" w:rsidRDefault="00895460" w:rsidP="00895460">
      <w:pPr>
        <w:spacing w:after="0"/>
        <w:jc w:val="both"/>
        <w:rPr>
          <w:rFonts w:ascii="Times New Roman" w:hAnsi="Times New Roman" w:cs="Times New Roman"/>
          <w:sz w:val="24"/>
          <w:szCs w:val="24"/>
        </w:rPr>
      </w:pPr>
      <w:r w:rsidRPr="00895460">
        <w:rPr>
          <w:rFonts w:ascii="Times New Roman" w:hAnsi="Times New Roman" w:cs="Times New Roman"/>
          <w:sz w:val="24"/>
          <w:szCs w:val="24"/>
        </w:rPr>
        <w:tab/>
        <w:t>2.3. Данное предложение направляется в Финансовое управление, отдел по анализу и прогнозированию социально-экономического развития, торговле и бытовому обслуживанию, консультанту по правовым вопросам администрации муниципального образования «Киренский район» для получения соответствующих заключений о возможности и целесообразности предоставления бюджетных средств.</w:t>
      </w:r>
    </w:p>
    <w:p w:rsidR="00895460" w:rsidRPr="00895460" w:rsidRDefault="00895460" w:rsidP="00895460">
      <w:pPr>
        <w:spacing w:after="0"/>
        <w:jc w:val="both"/>
        <w:rPr>
          <w:rFonts w:ascii="Times New Roman" w:hAnsi="Times New Roman" w:cs="Times New Roman"/>
          <w:sz w:val="24"/>
          <w:szCs w:val="24"/>
        </w:rPr>
      </w:pPr>
      <w:r w:rsidRPr="00895460">
        <w:rPr>
          <w:rFonts w:ascii="Times New Roman" w:hAnsi="Times New Roman" w:cs="Times New Roman"/>
          <w:sz w:val="24"/>
          <w:szCs w:val="24"/>
        </w:rPr>
        <w:tab/>
        <w:t>2.4. Финансовое управление администрации Киренского района в течение 10 рабочих дней с момента поступления предложения готовит заключение об обоснованности представленных расчетов, наличии источников финансирования для предоставления бюджетных средств.</w:t>
      </w:r>
    </w:p>
    <w:p w:rsidR="00895460" w:rsidRPr="00895460" w:rsidRDefault="00895460" w:rsidP="00895460">
      <w:pPr>
        <w:spacing w:after="0"/>
        <w:jc w:val="both"/>
        <w:rPr>
          <w:rFonts w:ascii="Times New Roman" w:hAnsi="Times New Roman" w:cs="Times New Roman"/>
          <w:sz w:val="24"/>
          <w:szCs w:val="24"/>
        </w:rPr>
      </w:pPr>
      <w:r w:rsidRPr="00895460">
        <w:rPr>
          <w:rFonts w:ascii="Times New Roman" w:hAnsi="Times New Roman" w:cs="Times New Roman"/>
          <w:sz w:val="24"/>
          <w:szCs w:val="24"/>
        </w:rPr>
        <w:tab/>
        <w:t>2.5. Отдел по анализу и прогнозированию социально-экономического развития, торговле и бытовому обслуживанию администрации Киренского района в течение 10 рабочих дней с момента поступления предложения готовит заключение о соответствии направления бюджетных средств программе социально-экономического развития района или приоритетным направлениям развития муниципального образования;</w:t>
      </w:r>
    </w:p>
    <w:p w:rsidR="00895460" w:rsidRPr="00895460" w:rsidRDefault="00895460" w:rsidP="00895460">
      <w:pPr>
        <w:spacing w:after="0"/>
        <w:jc w:val="both"/>
        <w:rPr>
          <w:rFonts w:ascii="Times New Roman" w:hAnsi="Times New Roman" w:cs="Times New Roman"/>
          <w:sz w:val="24"/>
          <w:szCs w:val="24"/>
        </w:rPr>
      </w:pPr>
      <w:r w:rsidRPr="00895460">
        <w:rPr>
          <w:rFonts w:ascii="Times New Roman" w:hAnsi="Times New Roman" w:cs="Times New Roman"/>
          <w:sz w:val="24"/>
          <w:szCs w:val="24"/>
        </w:rPr>
        <w:tab/>
        <w:t>2.6. Правовой отделадминистрации Киренского района в течение 10 дней с момента поступления предложения готовит заключение о полномочиях органов местного самоуправления в решении представленного вопроса.</w:t>
      </w:r>
    </w:p>
    <w:p w:rsidR="00895460" w:rsidRDefault="00895460" w:rsidP="00895460">
      <w:pPr>
        <w:spacing w:after="0"/>
        <w:jc w:val="both"/>
        <w:rPr>
          <w:rFonts w:ascii="Times New Roman" w:hAnsi="Times New Roman" w:cs="Times New Roman"/>
          <w:sz w:val="24"/>
          <w:szCs w:val="24"/>
        </w:rPr>
      </w:pPr>
      <w:r w:rsidRPr="00895460">
        <w:rPr>
          <w:rFonts w:ascii="Times New Roman" w:hAnsi="Times New Roman" w:cs="Times New Roman"/>
          <w:sz w:val="24"/>
          <w:szCs w:val="24"/>
        </w:rPr>
        <w:tab/>
        <w:t xml:space="preserve">2.7. На основании заключений финансового управления, отдела по анализу и прогнозированию социально-экономического развития, торговле и бытовому обслуживанию, </w:t>
      </w:r>
      <w:r w:rsidRPr="00895460">
        <w:rPr>
          <w:rFonts w:ascii="Times New Roman" w:hAnsi="Times New Roman" w:cs="Times New Roman"/>
          <w:sz w:val="24"/>
          <w:szCs w:val="24"/>
        </w:rPr>
        <w:lastRenderedPageBreak/>
        <w:t>сектора по правовым вопросам и муниципальным услугам администрации Киренского района соответствующие субсидии предусматриваются в бюджете муниципального образования Киренский район на очередной или текущий финансовый год.</w:t>
      </w:r>
    </w:p>
    <w:p w:rsidR="00895460" w:rsidRPr="00895460" w:rsidRDefault="00895460" w:rsidP="00895460">
      <w:pPr>
        <w:spacing w:after="0"/>
        <w:jc w:val="both"/>
        <w:rPr>
          <w:rFonts w:ascii="Times New Roman" w:hAnsi="Times New Roman" w:cs="Times New Roman"/>
          <w:sz w:val="24"/>
          <w:szCs w:val="24"/>
        </w:rPr>
      </w:pPr>
    </w:p>
    <w:p w:rsidR="00895460" w:rsidRPr="00895460" w:rsidRDefault="00895460" w:rsidP="00895460">
      <w:pPr>
        <w:spacing w:after="0"/>
        <w:jc w:val="both"/>
        <w:rPr>
          <w:rFonts w:ascii="Times New Roman" w:hAnsi="Times New Roman" w:cs="Times New Roman"/>
          <w:b/>
          <w:sz w:val="24"/>
          <w:szCs w:val="24"/>
        </w:rPr>
      </w:pPr>
      <w:r w:rsidRPr="00895460">
        <w:rPr>
          <w:rFonts w:ascii="Times New Roman" w:hAnsi="Times New Roman" w:cs="Times New Roman"/>
          <w:b/>
          <w:sz w:val="24"/>
          <w:szCs w:val="24"/>
        </w:rPr>
        <w:t>3. Контроль за использованием субсидий, порядок возврата субсидий в случае нарушения условий, установленных при их предоставлении</w:t>
      </w:r>
    </w:p>
    <w:p w:rsidR="00895460" w:rsidRPr="00895460" w:rsidRDefault="00895460" w:rsidP="00895460">
      <w:pPr>
        <w:spacing w:after="0"/>
        <w:jc w:val="both"/>
        <w:rPr>
          <w:rFonts w:ascii="Times New Roman" w:hAnsi="Times New Roman" w:cs="Times New Roman"/>
          <w:sz w:val="24"/>
          <w:szCs w:val="24"/>
        </w:rPr>
      </w:pPr>
      <w:r w:rsidRPr="00895460">
        <w:rPr>
          <w:rFonts w:ascii="Times New Roman" w:hAnsi="Times New Roman" w:cs="Times New Roman"/>
          <w:sz w:val="24"/>
          <w:szCs w:val="24"/>
        </w:rPr>
        <w:tab/>
        <w:t>3.1. Субсидии перечисляются на основании подтверждающих документов о выполнении работ, услуг. Перечень документов определяется соответствующими нормативными правовыми актами Российской Федерации, Иркутской области, муниципальными правовыми актами муниципального образования Киренский район.</w:t>
      </w:r>
    </w:p>
    <w:p w:rsidR="00895460" w:rsidRPr="00895460" w:rsidRDefault="00895460" w:rsidP="00895460">
      <w:pPr>
        <w:spacing w:after="0"/>
        <w:jc w:val="both"/>
        <w:rPr>
          <w:rFonts w:ascii="Times New Roman" w:hAnsi="Times New Roman" w:cs="Times New Roman"/>
          <w:sz w:val="24"/>
          <w:szCs w:val="24"/>
        </w:rPr>
      </w:pPr>
      <w:r w:rsidRPr="00895460">
        <w:rPr>
          <w:rFonts w:ascii="Times New Roman" w:hAnsi="Times New Roman" w:cs="Times New Roman"/>
          <w:sz w:val="24"/>
          <w:szCs w:val="24"/>
        </w:rPr>
        <w:tab/>
        <w:t>3.2. По результатам использования субсидий получатель бюджетных средств предоставляет главному распорядителю бюджетных средств финансовый отчет об использовании средств бюджета муниципального образования Киренский район.</w:t>
      </w:r>
    </w:p>
    <w:p w:rsidR="00895460" w:rsidRPr="00895460" w:rsidRDefault="00895460" w:rsidP="00895460">
      <w:pPr>
        <w:spacing w:after="0"/>
        <w:jc w:val="both"/>
        <w:rPr>
          <w:rFonts w:ascii="Times New Roman" w:hAnsi="Times New Roman" w:cs="Times New Roman"/>
          <w:sz w:val="24"/>
          <w:szCs w:val="24"/>
        </w:rPr>
      </w:pPr>
      <w:r w:rsidRPr="00895460">
        <w:rPr>
          <w:rFonts w:ascii="Times New Roman" w:hAnsi="Times New Roman" w:cs="Times New Roman"/>
          <w:sz w:val="24"/>
          <w:szCs w:val="24"/>
        </w:rPr>
        <w:tab/>
        <w:t>3.3. Главный распорядитель бюджетных средств осуществляет контроль за использованием бюджетных средств и в установленном порядке отчитывается перед финансовым управлением.</w:t>
      </w:r>
    </w:p>
    <w:p w:rsidR="00895460" w:rsidRPr="00895460" w:rsidRDefault="00895460" w:rsidP="00895460">
      <w:pPr>
        <w:spacing w:after="0"/>
        <w:jc w:val="both"/>
        <w:rPr>
          <w:rFonts w:ascii="Times New Roman" w:hAnsi="Times New Roman" w:cs="Times New Roman"/>
          <w:sz w:val="24"/>
          <w:szCs w:val="24"/>
        </w:rPr>
      </w:pPr>
      <w:r w:rsidRPr="00895460">
        <w:rPr>
          <w:rFonts w:ascii="Times New Roman" w:hAnsi="Times New Roman" w:cs="Times New Roman"/>
          <w:sz w:val="24"/>
          <w:szCs w:val="24"/>
        </w:rPr>
        <w:tab/>
        <w:t>3.4Главный распорядитель бюджетных средств вправе осуществлять проверку использования средств выделенных получателю.</w:t>
      </w:r>
    </w:p>
    <w:p w:rsidR="00895460" w:rsidRPr="00895460" w:rsidRDefault="00895460" w:rsidP="00895460">
      <w:pPr>
        <w:spacing w:after="0"/>
        <w:jc w:val="both"/>
        <w:rPr>
          <w:rFonts w:ascii="Times New Roman" w:hAnsi="Times New Roman" w:cs="Times New Roman"/>
          <w:sz w:val="24"/>
          <w:szCs w:val="24"/>
        </w:rPr>
      </w:pPr>
      <w:r w:rsidRPr="00895460">
        <w:rPr>
          <w:rFonts w:ascii="Times New Roman" w:hAnsi="Times New Roman" w:cs="Times New Roman"/>
          <w:sz w:val="24"/>
          <w:szCs w:val="24"/>
        </w:rPr>
        <w:tab/>
        <w:t>3.5 В случаях выявления нарушений условий предоставления субсидий либо в случаях их нецелевого использования, субсидий по требованию главного распорядителя бюджетных средств подлежат возврату получателем субсидии в бюджет муниципального образования Киренский район. При отказе от добровольного возврата указанные средства взыскиваются в судебном порядке в соответствии с законодательством Российской Федерации.</w:t>
      </w:r>
    </w:p>
    <w:p w:rsidR="00895460" w:rsidRPr="00895460" w:rsidRDefault="00895460" w:rsidP="00895460">
      <w:pPr>
        <w:spacing w:after="0"/>
        <w:jc w:val="both"/>
        <w:rPr>
          <w:rFonts w:ascii="Times New Roman" w:hAnsi="Times New Roman" w:cs="Times New Roman"/>
          <w:sz w:val="24"/>
          <w:szCs w:val="24"/>
        </w:rPr>
      </w:pPr>
      <w:r w:rsidRPr="00895460">
        <w:rPr>
          <w:rFonts w:ascii="Times New Roman" w:hAnsi="Times New Roman" w:cs="Times New Roman"/>
          <w:sz w:val="24"/>
          <w:szCs w:val="24"/>
        </w:rPr>
        <w:tab/>
        <w:t>3.6 Получатель обеспечивает возврат в доход бюджета муниципального образования  Киренский район субсидии, не использованной в отчетном финансовом году, в случае неосуществления  доставки товара, оказания услуги, выполнения работы в полном объеме, предусмотренной  Соглашением о предоставлении субсидии.</w:t>
      </w:r>
    </w:p>
    <w:p w:rsidR="00895460" w:rsidRPr="00895460" w:rsidRDefault="00895460" w:rsidP="00895460">
      <w:pPr>
        <w:spacing w:after="0"/>
        <w:jc w:val="both"/>
        <w:rPr>
          <w:rFonts w:ascii="Times New Roman" w:hAnsi="Times New Roman" w:cs="Times New Roman"/>
          <w:sz w:val="24"/>
          <w:szCs w:val="24"/>
        </w:rPr>
      </w:pPr>
      <w:r w:rsidRPr="00895460">
        <w:rPr>
          <w:rFonts w:ascii="Times New Roman" w:hAnsi="Times New Roman" w:cs="Times New Roman"/>
          <w:sz w:val="24"/>
          <w:szCs w:val="24"/>
        </w:rPr>
        <w:tab/>
        <w:t>3.7. Остатки субсидий, не использованные  в текущем финансовом году, подлежат возврату не позднее 15 декабря текущего года.</w:t>
      </w:r>
    </w:p>
    <w:p w:rsidR="00895460" w:rsidRDefault="00895460" w:rsidP="00895460">
      <w:pPr>
        <w:spacing w:after="0"/>
        <w:jc w:val="both"/>
      </w:pPr>
      <w:r>
        <w:tab/>
      </w:r>
    </w:p>
    <w:p w:rsidR="00F77964" w:rsidRDefault="00F77964" w:rsidP="00895460">
      <w:pPr>
        <w:spacing w:after="0"/>
        <w:jc w:val="both"/>
      </w:pPr>
    </w:p>
    <w:p w:rsidR="00895460" w:rsidRDefault="00895460" w:rsidP="00F6661E">
      <w:pPr>
        <w:spacing w:after="0"/>
        <w:jc w:val="both"/>
        <w:rPr>
          <w:rFonts w:ascii="Times New Roman" w:hAnsi="Times New Roman" w:cs="Times New Roman"/>
          <w:b/>
          <w:sz w:val="24"/>
          <w:szCs w:val="24"/>
        </w:rPr>
      </w:pPr>
    </w:p>
    <w:p w:rsidR="003B5CC1" w:rsidRPr="002E50B6" w:rsidRDefault="003B5CC1" w:rsidP="00F6661E">
      <w:pPr>
        <w:spacing w:after="0"/>
        <w:jc w:val="both"/>
        <w:rPr>
          <w:rFonts w:ascii="Times New Roman" w:hAnsi="Times New Roman" w:cs="Times New Roman"/>
          <w:b/>
          <w:sz w:val="24"/>
          <w:szCs w:val="24"/>
        </w:rPr>
      </w:pPr>
      <w:r w:rsidRPr="002E50B6">
        <w:rPr>
          <w:rFonts w:ascii="Times New Roman" w:hAnsi="Times New Roman" w:cs="Times New Roman"/>
          <w:b/>
          <w:sz w:val="24"/>
          <w:szCs w:val="24"/>
        </w:rPr>
        <w:t>Р О С С И Й С К А Я   Ф Е Д Е Р А Ц И Я</w:t>
      </w:r>
    </w:p>
    <w:p w:rsidR="003B5CC1" w:rsidRPr="002E50B6" w:rsidRDefault="003B5CC1" w:rsidP="00F6661E">
      <w:pPr>
        <w:spacing w:after="0"/>
        <w:jc w:val="both"/>
        <w:rPr>
          <w:rFonts w:ascii="Times New Roman" w:hAnsi="Times New Roman" w:cs="Times New Roman"/>
          <w:b/>
          <w:sz w:val="24"/>
          <w:szCs w:val="24"/>
        </w:rPr>
      </w:pPr>
      <w:r w:rsidRPr="002E50B6">
        <w:rPr>
          <w:rFonts w:ascii="Times New Roman" w:hAnsi="Times New Roman" w:cs="Times New Roman"/>
          <w:b/>
          <w:sz w:val="24"/>
          <w:szCs w:val="24"/>
        </w:rPr>
        <w:t>И Р К У Т С К А Я   О Б Л А С Т Ь</w:t>
      </w:r>
    </w:p>
    <w:p w:rsidR="003B5CC1" w:rsidRPr="002E50B6" w:rsidRDefault="003B5CC1" w:rsidP="00F6661E">
      <w:pPr>
        <w:spacing w:after="0"/>
        <w:jc w:val="both"/>
        <w:rPr>
          <w:rFonts w:ascii="Times New Roman" w:hAnsi="Times New Roman" w:cs="Times New Roman"/>
          <w:b/>
          <w:sz w:val="24"/>
          <w:szCs w:val="24"/>
        </w:rPr>
      </w:pPr>
      <w:r w:rsidRPr="002E50B6">
        <w:rPr>
          <w:rFonts w:ascii="Times New Roman" w:hAnsi="Times New Roman" w:cs="Times New Roman"/>
          <w:b/>
          <w:sz w:val="24"/>
          <w:szCs w:val="24"/>
        </w:rPr>
        <w:t>К И Р Е Н С К И Й   М У Н И Ц И П А Л Ь Н Ы Й   Р А Й О Н</w:t>
      </w:r>
    </w:p>
    <w:p w:rsidR="003B5CC1" w:rsidRPr="002E50B6" w:rsidRDefault="003B5CC1" w:rsidP="00F6661E">
      <w:pPr>
        <w:spacing w:after="0"/>
        <w:jc w:val="both"/>
        <w:rPr>
          <w:rFonts w:ascii="Times New Roman" w:hAnsi="Times New Roman" w:cs="Times New Roman"/>
          <w:b/>
          <w:sz w:val="24"/>
          <w:szCs w:val="24"/>
        </w:rPr>
      </w:pPr>
      <w:r w:rsidRPr="002E50B6">
        <w:rPr>
          <w:rFonts w:ascii="Times New Roman" w:hAnsi="Times New Roman" w:cs="Times New Roman"/>
          <w:b/>
          <w:sz w:val="24"/>
          <w:szCs w:val="24"/>
        </w:rPr>
        <w:t xml:space="preserve">А Д М И Н И С Т Р А Ц И Я </w:t>
      </w:r>
    </w:p>
    <w:p w:rsidR="003B5CC1" w:rsidRPr="002E50B6" w:rsidRDefault="003B5CC1" w:rsidP="00F6661E">
      <w:pPr>
        <w:spacing w:after="0"/>
        <w:jc w:val="both"/>
        <w:rPr>
          <w:rFonts w:ascii="Times New Roman" w:hAnsi="Times New Roman" w:cs="Times New Roman"/>
          <w:b/>
          <w:sz w:val="24"/>
          <w:szCs w:val="24"/>
        </w:rPr>
      </w:pPr>
      <w:r w:rsidRPr="002E50B6">
        <w:rPr>
          <w:rFonts w:ascii="Times New Roman" w:hAnsi="Times New Roman" w:cs="Times New Roman"/>
          <w:b/>
          <w:sz w:val="24"/>
          <w:szCs w:val="24"/>
        </w:rPr>
        <w:t xml:space="preserve"> П О С Т А Н О В Л Е Н И Е</w:t>
      </w:r>
    </w:p>
    <w:p w:rsidR="003B5CC1" w:rsidRPr="002E50B6" w:rsidRDefault="003B5CC1" w:rsidP="00F6661E">
      <w:pPr>
        <w:spacing w:after="0"/>
        <w:jc w:val="both"/>
        <w:rPr>
          <w:rFonts w:ascii="Times New Roman" w:hAnsi="Times New Roman" w:cs="Times New Roman"/>
          <w:b/>
          <w:sz w:val="24"/>
          <w:szCs w:val="24"/>
        </w:rPr>
      </w:pPr>
    </w:p>
    <w:tbl>
      <w:tblPr>
        <w:tblStyle w:val="af1"/>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3"/>
        <w:gridCol w:w="3190"/>
        <w:gridCol w:w="3191"/>
      </w:tblGrid>
      <w:tr w:rsidR="003B5CC1" w:rsidRPr="002E50B6" w:rsidTr="001E2707">
        <w:tc>
          <w:tcPr>
            <w:tcW w:w="3223" w:type="dxa"/>
          </w:tcPr>
          <w:p w:rsidR="003B5CC1" w:rsidRPr="002E50B6" w:rsidRDefault="003B5CC1" w:rsidP="00F6661E">
            <w:pPr>
              <w:rPr>
                <w:rFonts w:ascii="Times New Roman" w:hAnsi="Times New Roman" w:cs="Times New Roman"/>
                <w:sz w:val="24"/>
                <w:szCs w:val="24"/>
              </w:rPr>
            </w:pPr>
            <w:r w:rsidRPr="002E50B6">
              <w:rPr>
                <w:rFonts w:ascii="Times New Roman" w:hAnsi="Times New Roman" w:cs="Times New Roman"/>
                <w:sz w:val="24"/>
                <w:szCs w:val="24"/>
              </w:rPr>
              <w:t>от 14 мая 2015 г.</w:t>
            </w:r>
          </w:p>
        </w:tc>
        <w:tc>
          <w:tcPr>
            <w:tcW w:w="3190" w:type="dxa"/>
          </w:tcPr>
          <w:p w:rsidR="003B5CC1" w:rsidRPr="002E50B6" w:rsidRDefault="003B5CC1" w:rsidP="00F6661E">
            <w:pPr>
              <w:rPr>
                <w:rFonts w:ascii="Times New Roman" w:hAnsi="Times New Roman" w:cs="Times New Roman"/>
                <w:sz w:val="24"/>
                <w:szCs w:val="24"/>
              </w:rPr>
            </w:pPr>
          </w:p>
        </w:tc>
        <w:tc>
          <w:tcPr>
            <w:tcW w:w="3191" w:type="dxa"/>
          </w:tcPr>
          <w:p w:rsidR="003B5CC1" w:rsidRPr="002E50B6" w:rsidRDefault="003B5CC1" w:rsidP="00F6661E">
            <w:pPr>
              <w:rPr>
                <w:rFonts w:ascii="Times New Roman" w:hAnsi="Times New Roman" w:cs="Times New Roman"/>
                <w:sz w:val="24"/>
                <w:szCs w:val="24"/>
              </w:rPr>
            </w:pPr>
            <w:r w:rsidRPr="002E50B6">
              <w:rPr>
                <w:rFonts w:ascii="Times New Roman" w:hAnsi="Times New Roman" w:cs="Times New Roman"/>
                <w:sz w:val="24"/>
                <w:szCs w:val="24"/>
              </w:rPr>
              <w:t>№ 319</w:t>
            </w:r>
          </w:p>
        </w:tc>
      </w:tr>
      <w:tr w:rsidR="003B5CC1" w:rsidRPr="002E50B6" w:rsidTr="001E2707">
        <w:tc>
          <w:tcPr>
            <w:tcW w:w="3223" w:type="dxa"/>
          </w:tcPr>
          <w:p w:rsidR="003B5CC1" w:rsidRPr="002E50B6" w:rsidRDefault="003B5CC1" w:rsidP="00F6661E">
            <w:pPr>
              <w:rPr>
                <w:rFonts w:ascii="Times New Roman" w:hAnsi="Times New Roman" w:cs="Times New Roman"/>
                <w:sz w:val="24"/>
                <w:szCs w:val="24"/>
              </w:rPr>
            </w:pPr>
          </w:p>
        </w:tc>
        <w:tc>
          <w:tcPr>
            <w:tcW w:w="3190" w:type="dxa"/>
          </w:tcPr>
          <w:p w:rsidR="003B5CC1" w:rsidRPr="002E50B6" w:rsidRDefault="003B5CC1" w:rsidP="00F6661E">
            <w:pPr>
              <w:rPr>
                <w:rFonts w:ascii="Times New Roman" w:hAnsi="Times New Roman" w:cs="Times New Roman"/>
                <w:sz w:val="24"/>
                <w:szCs w:val="24"/>
              </w:rPr>
            </w:pPr>
            <w:r w:rsidRPr="002E50B6">
              <w:rPr>
                <w:rFonts w:ascii="Times New Roman" w:hAnsi="Times New Roman" w:cs="Times New Roman"/>
                <w:sz w:val="24"/>
                <w:szCs w:val="24"/>
              </w:rPr>
              <w:t>г. Киренск</w:t>
            </w:r>
          </w:p>
        </w:tc>
        <w:tc>
          <w:tcPr>
            <w:tcW w:w="3191" w:type="dxa"/>
          </w:tcPr>
          <w:p w:rsidR="003B5CC1" w:rsidRPr="002E50B6" w:rsidRDefault="003B5CC1" w:rsidP="00F6661E">
            <w:pPr>
              <w:rPr>
                <w:rFonts w:ascii="Times New Roman" w:hAnsi="Times New Roman" w:cs="Times New Roman"/>
                <w:sz w:val="24"/>
                <w:szCs w:val="24"/>
              </w:rPr>
            </w:pPr>
          </w:p>
        </w:tc>
      </w:tr>
    </w:tbl>
    <w:p w:rsidR="003B5CC1" w:rsidRPr="002E50B6" w:rsidRDefault="003B5CC1" w:rsidP="00F6661E">
      <w:pPr>
        <w:spacing w:after="0"/>
        <w:jc w:val="both"/>
        <w:rPr>
          <w:rFonts w:ascii="Times New Roman" w:hAnsi="Times New Roman" w:cs="Times New Roman"/>
          <w:sz w:val="24"/>
          <w:szCs w:val="24"/>
        </w:rPr>
      </w:pPr>
    </w:p>
    <w:tbl>
      <w:tblPr>
        <w:tblStyle w:val="af1"/>
        <w:tblW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3B5CC1" w:rsidRPr="002E50B6" w:rsidTr="00F2580C">
        <w:trPr>
          <w:trHeight w:val="639"/>
        </w:trPr>
        <w:tc>
          <w:tcPr>
            <w:tcW w:w="4786" w:type="dxa"/>
          </w:tcPr>
          <w:p w:rsidR="003B5CC1" w:rsidRPr="002E50B6" w:rsidRDefault="003B5CC1" w:rsidP="00F6661E">
            <w:pPr>
              <w:rPr>
                <w:rFonts w:ascii="Times New Roman" w:hAnsi="Times New Roman" w:cs="Times New Roman"/>
                <w:i/>
                <w:sz w:val="24"/>
                <w:szCs w:val="24"/>
              </w:rPr>
            </w:pPr>
            <w:r w:rsidRPr="002E50B6">
              <w:rPr>
                <w:rFonts w:ascii="Times New Roman" w:hAnsi="Times New Roman" w:cs="Times New Roman"/>
                <w:bCs/>
                <w:i/>
                <w:iCs/>
                <w:sz w:val="24"/>
                <w:szCs w:val="24"/>
              </w:rPr>
              <w:t xml:space="preserve">О внесении изменений в муниципальную программу </w:t>
            </w:r>
            <w:r w:rsidRPr="002E50B6">
              <w:rPr>
                <w:rFonts w:ascii="Times New Roman" w:hAnsi="Times New Roman" w:cs="Times New Roman"/>
                <w:i/>
                <w:sz w:val="24"/>
                <w:szCs w:val="24"/>
              </w:rPr>
              <w:t>«Развитие транспортного комплекса на территории Киренского района на 2015-2017 гг.»</w:t>
            </w:r>
          </w:p>
          <w:p w:rsidR="003B5CC1" w:rsidRPr="002E50B6" w:rsidRDefault="003B5CC1" w:rsidP="00F6661E">
            <w:pPr>
              <w:rPr>
                <w:rFonts w:ascii="Times New Roman" w:hAnsi="Times New Roman" w:cs="Times New Roman"/>
                <w:bCs/>
                <w:iCs/>
                <w:sz w:val="24"/>
                <w:szCs w:val="24"/>
              </w:rPr>
            </w:pPr>
          </w:p>
        </w:tc>
      </w:tr>
    </w:tbl>
    <w:p w:rsidR="003B5CC1" w:rsidRPr="002E50B6" w:rsidRDefault="003B5CC1" w:rsidP="00F6661E">
      <w:pPr>
        <w:spacing w:after="0"/>
        <w:ind w:firstLine="708"/>
        <w:jc w:val="both"/>
        <w:rPr>
          <w:rFonts w:ascii="Times New Roman" w:hAnsi="Times New Roman" w:cs="Times New Roman"/>
          <w:b/>
          <w:sz w:val="24"/>
          <w:szCs w:val="24"/>
        </w:rPr>
      </w:pPr>
      <w:r w:rsidRPr="002E50B6">
        <w:rPr>
          <w:rFonts w:ascii="Times New Roman" w:hAnsi="Times New Roman" w:cs="Times New Roman"/>
          <w:sz w:val="24"/>
          <w:szCs w:val="24"/>
        </w:rPr>
        <w:t xml:space="preserve">В целях повышения качества работы транспортного комплекса и обеспечения повышения качества транспортных услуг в Киренском районе, </w:t>
      </w:r>
      <w:r w:rsidRPr="002E50B6">
        <w:rPr>
          <w:rFonts w:ascii="Times New Roman" w:hAnsi="Times New Roman" w:cs="Times New Roman"/>
          <w:bCs/>
          <w:iCs/>
          <w:sz w:val="24"/>
          <w:szCs w:val="24"/>
        </w:rPr>
        <w:t>корректировке объемов финансирования на текущий финансовый год и на плановый период до 2017 года</w:t>
      </w:r>
      <w:r w:rsidRPr="002E50B6">
        <w:rPr>
          <w:rFonts w:ascii="Times New Roman" w:hAnsi="Times New Roman" w:cs="Times New Roman"/>
          <w:sz w:val="24"/>
          <w:szCs w:val="24"/>
        </w:rPr>
        <w:t>, в соответствии с п. 2 ст. 179 Бюджетного кодекса РФ, постановлением администрации Киренского муниципального района от 04.09.2013 г. № 690 «Об утверждении Положения о порядке принятия решений о разработке, реализации и оценке эффективности  муниципальных программ Киренского района» с изменениями согласно постановлений № 206 от 06.03.2014 г., № 996 от 19.09.2014 г., №18.02.2015 №145.</w:t>
      </w:r>
    </w:p>
    <w:p w:rsidR="003B5CC1" w:rsidRPr="002E50B6" w:rsidRDefault="003B5CC1" w:rsidP="00F6661E">
      <w:pPr>
        <w:spacing w:after="0"/>
        <w:ind w:firstLine="708"/>
        <w:jc w:val="both"/>
        <w:outlineLvl w:val="0"/>
        <w:rPr>
          <w:rFonts w:ascii="Times New Roman" w:hAnsi="Times New Roman" w:cs="Times New Roman"/>
          <w:b/>
          <w:sz w:val="24"/>
          <w:szCs w:val="24"/>
        </w:rPr>
      </w:pPr>
    </w:p>
    <w:p w:rsidR="003B5CC1" w:rsidRPr="002E50B6" w:rsidRDefault="003B5CC1" w:rsidP="00E86A6B">
      <w:pPr>
        <w:spacing w:after="0"/>
        <w:ind w:firstLine="708"/>
        <w:jc w:val="center"/>
        <w:outlineLvl w:val="0"/>
        <w:rPr>
          <w:rFonts w:ascii="Times New Roman" w:hAnsi="Times New Roman" w:cs="Times New Roman"/>
          <w:b/>
          <w:sz w:val="24"/>
          <w:szCs w:val="24"/>
        </w:rPr>
      </w:pPr>
      <w:r w:rsidRPr="002E50B6">
        <w:rPr>
          <w:rFonts w:ascii="Times New Roman" w:hAnsi="Times New Roman" w:cs="Times New Roman"/>
          <w:b/>
          <w:sz w:val="24"/>
          <w:szCs w:val="24"/>
        </w:rPr>
        <w:t>ПОСТАНОВЛЯЮ:</w:t>
      </w:r>
    </w:p>
    <w:p w:rsidR="003B5CC1" w:rsidRPr="002E50B6" w:rsidRDefault="003B5CC1" w:rsidP="00F6661E">
      <w:pPr>
        <w:spacing w:after="0"/>
        <w:jc w:val="both"/>
        <w:rPr>
          <w:rFonts w:ascii="Times New Roman" w:hAnsi="Times New Roman" w:cs="Times New Roman"/>
          <w:sz w:val="24"/>
          <w:szCs w:val="24"/>
        </w:rPr>
      </w:pPr>
      <w:r w:rsidRPr="002E50B6">
        <w:rPr>
          <w:rFonts w:ascii="Times New Roman" w:hAnsi="Times New Roman" w:cs="Times New Roman"/>
          <w:sz w:val="24"/>
          <w:szCs w:val="24"/>
        </w:rPr>
        <w:tab/>
        <w:t>1. Внести в муниципальную программу «Развитие транспортного комплекса на территории Киренского района на 2015-2017 гг.»</w:t>
      </w:r>
      <w:r w:rsidRPr="002E50B6">
        <w:rPr>
          <w:rFonts w:ascii="Times New Roman" w:hAnsi="Times New Roman" w:cs="Times New Roman"/>
          <w:bCs/>
          <w:iCs/>
          <w:sz w:val="24"/>
          <w:szCs w:val="24"/>
        </w:rPr>
        <w:t>,</w:t>
      </w:r>
      <w:r w:rsidRPr="002E50B6">
        <w:rPr>
          <w:rFonts w:ascii="Times New Roman" w:hAnsi="Times New Roman" w:cs="Times New Roman"/>
          <w:sz w:val="24"/>
          <w:szCs w:val="24"/>
        </w:rPr>
        <w:t xml:space="preserve"> утверждённую постановлением администрации Киренского муниципального района от 28.10.2014 г. № 1124, следующие изменения:</w:t>
      </w:r>
    </w:p>
    <w:p w:rsidR="003B5CC1" w:rsidRPr="002E50B6" w:rsidRDefault="003B5CC1" w:rsidP="00F6661E">
      <w:pPr>
        <w:spacing w:after="0"/>
        <w:jc w:val="both"/>
        <w:rPr>
          <w:rFonts w:ascii="Times New Roman" w:hAnsi="Times New Roman" w:cs="Times New Roman"/>
          <w:sz w:val="24"/>
          <w:szCs w:val="24"/>
        </w:rPr>
      </w:pPr>
    </w:p>
    <w:p w:rsidR="003B5CC1" w:rsidRPr="002E50B6" w:rsidRDefault="003B5CC1" w:rsidP="00F6661E">
      <w:pPr>
        <w:pStyle w:val="af3"/>
        <w:numPr>
          <w:ilvl w:val="0"/>
          <w:numId w:val="18"/>
        </w:numPr>
        <w:autoSpaceDE w:val="0"/>
        <w:spacing w:line="240" w:lineRule="auto"/>
        <w:contextualSpacing/>
        <w:rPr>
          <w:rFonts w:ascii="Times New Roman" w:hAnsi="Times New Roman"/>
          <w:sz w:val="24"/>
          <w:szCs w:val="24"/>
        </w:rPr>
      </w:pPr>
      <w:r w:rsidRPr="002E50B6">
        <w:rPr>
          <w:rFonts w:ascii="Times New Roman" w:hAnsi="Times New Roman"/>
          <w:sz w:val="24"/>
          <w:szCs w:val="24"/>
        </w:rPr>
        <w:t>«Паспорт муниципальной программы» изложить в новой редакции (приложение 1).</w:t>
      </w:r>
    </w:p>
    <w:p w:rsidR="003B5CC1" w:rsidRPr="002E50B6" w:rsidRDefault="003B5CC1" w:rsidP="00F6661E">
      <w:pPr>
        <w:pStyle w:val="af3"/>
        <w:widowControl w:val="0"/>
        <w:numPr>
          <w:ilvl w:val="0"/>
          <w:numId w:val="18"/>
        </w:numPr>
        <w:autoSpaceDE w:val="0"/>
        <w:autoSpaceDN w:val="0"/>
        <w:adjustRightInd w:val="0"/>
        <w:spacing w:line="240" w:lineRule="auto"/>
        <w:contextualSpacing/>
        <w:rPr>
          <w:rFonts w:ascii="Times New Roman" w:hAnsi="Times New Roman"/>
          <w:sz w:val="24"/>
          <w:szCs w:val="24"/>
        </w:rPr>
      </w:pPr>
      <w:r w:rsidRPr="002E50B6">
        <w:rPr>
          <w:rFonts w:ascii="Times New Roman" w:hAnsi="Times New Roman"/>
          <w:sz w:val="24"/>
          <w:szCs w:val="24"/>
        </w:rPr>
        <w:t xml:space="preserve">В разделе 5 «Ресурсное обеспечение муниципальной программы» слова «Общий объем финансового обеспечения реализации Муниципальной программы в 2015-2017 годах составляет –14 518 тыс. рублей» заменить словами «Общий объем финансового обеспечения реализации Муниципальной программы в 2015-2017 годах составляет – 14 496 тыс. рублей», слова «за счет планируемых средств местного бюджета –14 518  тыс. рублей » заменить словами «за счет планируемых средств местного бюджета –14 496 тыс. рублей», слова «в т.ч. по годам: </w:t>
      </w:r>
      <w:r w:rsidRPr="002E50B6">
        <w:rPr>
          <w:rFonts w:ascii="Times New Roman" w:hAnsi="Times New Roman"/>
          <w:color w:val="000000"/>
          <w:sz w:val="24"/>
          <w:szCs w:val="24"/>
        </w:rPr>
        <w:t>2015г. – 4607 тыс. руб.</w:t>
      </w:r>
      <w:r w:rsidRPr="002E50B6">
        <w:rPr>
          <w:rFonts w:ascii="Times New Roman" w:hAnsi="Times New Roman"/>
          <w:sz w:val="24"/>
          <w:szCs w:val="24"/>
        </w:rPr>
        <w:t xml:space="preserve"> заменить словами ««в т.ч. по годам: </w:t>
      </w:r>
      <w:r w:rsidRPr="002E50B6">
        <w:rPr>
          <w:rFonts w:ascii="Times New Roman" w:hAnsi="Times New Roman"/>
          <w:color w:val="000000"/>
          <w:sz w:val="24"/>
          <w:szCs w:val="24"/>
        </w:rPr>
        <w:t>2015г. – 4 585 тыс. руб.</w:t>
      </w:r>
      <w:r w:rsidRPr="002E50B6">
        <w:rPr>
          <w:rFonts w:ascii="Times New Roman" w:hAnsi="Times New Roman"/>
          <w:sz w:val="24"/>
          <w:szCs w:val="24"/>
        </w:rPr>
        <w:t xml:space="preserve">», </w:t>
      </w:r>
    </w:p>
    <w:p w:rsidR="003B5CC1" w:rsidRPr="002E50B6" w:rsidRDefault="003B5CC1" w:rsidP="00F6661E">
      <w:pPr>
        <w:pStyle w:val="af3"/>
        <w:widowControl w:val="0"/>
        <w:numPr>
          <w:ilvl w:val="0"/>
          <w:numId w:val="18"/>
        </w:numPr>
        <w:autoSpaceDE w:val="0"/>
        <w:autoSpaceDN w:val="0"/>
        <w:adjustRightInd w:val="0"/>
        <w:spacing w:line="240" w:lineRule="auto"/>
        <w:ind w:left="284" w:hanging="284"/>
        <w:contextualSpacing/>
        <w:rPr>
          <w:rFonts w:ascii="Times New Roman" w:hAnsi="Times New Roman"/>
          <w:sz w:val="24"/>
          <w:szCs w:val="24"/>
        </w:rPr>
      </w:pPr>
      <w:r w:rsidRPr="002E50B6">
        <w:rPr>
          <w:rFonts w:ascii="Times New Roman" w:hAnsi="Times New Roman"/>
          <w:sz w:val="24"/>
          <w:szCs w:val="24"/>
        </w:rPr>
        <w:t>Приложения № 3,4 к муниципальной программе изложить в новой редакции (приложения 2 и 3).</w:t>
      </w:r>
    </w:p>
    <w:p w:rsidR="003B5CC1" w:rsidRPr="002E50B6" w:rsidRDefault="003B5CC1" w:rsidP="00F6661E">
      <w:pPr>
        <w:spacing w:after="0"/>
        <w:ind w:firstLine="709"/>
        <w:jc w:val="both"/>
        <w:rPr>
          <w:rFonts w:ascii="Times New Roman" w:hAnsi="Times New Roman" w:cs="Times New Roman"/>
          <w:sz w:val="24"/>
          <w:szCs w:val="24"/>
        </w:rPr>
      </w:pPr>
      <w:r w:rsidRPr="002E50B6">
        <w:rPr>
          <w:rFonts w:ascii="Times New Roman" w:hAnsi="Times New Roman" w:cs="Times New Roman"/>
          <w:sz w:val="24"/>
          <w:szCs w:val="24"/>
        </w:rPr>
        <w:t>2 Внести соответствующие изменения в план мероприятий по реализации муниципальной программы на 2015 и изложить его в  новой редакции (приложение 4).</w:t>
      </w:r>
    </w:p>
    <w:p w:rsidR="003B5CC1" w:rsidRPr="002E50B6" w:rsidRDefault="003B5CC1" w:rsidP="00F6661E">
      <w:pPr>
        <w:spacing w:after="0"/>
        <w:ind w:firstLine="709"/>
        <w:jc w:val="both"/>
        <w:rPr>
          <w:rFonts w:ascii="Times New Roman" w:hAnsi="Times New Roman" w:cs="Times New Roman"/>
          <w:sz w:val="24"/>
          <w:szCs w:val="24"/>
        </w:rPr>
      </w:pPr>
      <w:r w:rsidRPr="002E50B6">
        <w:rPr>
          <w:rFonts w:ascii="Times New Roman" w:hAnsi="Times New Roman" w:cs="Times New Roman"/>
          <w:sz w:val="24"/>
          <w:szCs w:val="24"/>
        </w:rPr>
        <w:t>3. Контроль за исполнением настоящего Постановления возлагаю на заместителя мэра - председателя комитета по имуществу и ЖКХ администрации Киренского муниципального района Вициамова А.В.</w:t>
      </w:r>
    </w:p>
    <w:p w:rsidR="003B5CC1" w:rsidRPr="002E50B6" w:rsidRDefault="003B5CC1" w:rsidP="00F6661E">
      <w:pPr>
        <w:spacing w:after="0"/>
        <w:ind w:firstLine="708"/>
        <w:jc w:val="both"/>
        <w:rPr>
          <w:rFonts w:ascii="Times New Roman" w:hAnsi="Times New Roman" w:cs="Times New Roman"/>
          <w:sz w:val="24"/>
          <w:szCs w:val="24"/>
        </w:rPr>
      </w:pPr>
      <w:r w:rsidRPr="002E50B6">
        <w:rPr>
          <w:rFonts w:ascii="Times New Roman" w:hAnsi="Times New Roman" w:cs="Times New Roman"/>
          <w:sz w:val="24"/>
          <w:szCs w:val="24"/>
        </w:rPr>
        <w:t>4. Настоящее постановление опубликовать в Бюллетене «Киренский районный Вестник» и на официальном сайте администрации Киренского муниципального района.</w:t>
      </w:r>
    </w:p>
    <w:p w:rsidR="003B5CC1" w:rsidRPr="002E50B6" w:rsidRDefault="003B5CC1" w:rsidP="00F6661E">
      <w:pPr>
        <w:spacing w:after="0"/>
        <w:ind w:firstLine="708"/>
        <w:jc w:val="both"/>
        <w:rPr>
          <w:rFonts w:ascii="Times New Roman" w:hAnsi="Times New Roman" w:cs="Times New Roman"/>
          <w:sz w:val="24"/>
          <w:szCs w:val="24"/>
        </w:rPr>
      </w:pPr>
      <w:r w:rsidRPr="002E50B6">
        <w:rPr>
          <w:rFonts w:ascii="Times New Roman" w:hAnsi="Times New Roman" w:cs="Times New Roman"/>
          <w:sz w:val="24"/>
          <w:szCs w:val="24"/>
        </w:rPr>
        <w:t>5. Настоящее постановление вступает в силу с момента опубликования.</w:t>
      </w:r>
    </w:p>
    <w:p w:rsidR="003B5CC1" w:rsidRPr="002E50B6" w:rsidRDefault="003B5CC1" w:rsidP="00F6661E">
      <w:pPr>
        <w:spacing w:after="0"/>
        <w:jc w:val="both"/>
        <w:rPr>
          <w:rFonts w:ascii="Times New Roman" w:hAnsi="Times New Roman" w:cs="Times New Roman"/>
          <w:sz w:val="24"/>
          <w:szCs w:val="24"/>
        </w:rPr>
      </w:pPr>
    </w:p>
    <w:p w:rsidR="003B5CC1" w:rsidRPr="002E50B6" w:rsidRDefault="003B5CC1" w:rsidP="00F6661E">
      <w:pPr>
        <w:spacing w:after="0"/>
        <w:jc w:val="both"/>
        <w:rPr>
          <w:rFonts w:ascii="Times New Roman" w:hAnsi="Times New Roman" w:cs="Times New Roman"/>
          <w:sz w:val="24"/>
          <w:szCs w:val="24"/>
        </w:rPr>
      </w:pPr>
    </w:p>
    <w:p w:rsidR="003B5CC1" w:rsidRPr="002E50B6" w:rsidRDefault="003B5CC1" w:rsidP="00E86A6B">
      <w:pPr>
        <w:spacing w:after="0"/>
        <w:ind w:firstLine="708"/>
        <w:jc w:val="both"/>
        <w:rPr>
          <w:rFonts w:ascii="Times New Roman" w:hAnsi="Times New Roman" w:cs="Times New Roman"/>
          <w:b/>
          <w:sz w:val="24"/>
          <w:szCs w:val="24"/>
        </w:rPr>
      </w:pPr>
      <w:r w:rsidRPr="002E50B6">
        <w:rPr>
          <w:rFonts w:ascii="Times New Roman" w:hAnsi="Times New Roman" w:cs="Times New Roman"/>
          <w:b/>
          <w:sz w:val="24"/>
          <w:szCs w:val="24"/>
        </w:rPr>
        <w:t>Мэр района</w:t>
      </w:r>
      <w:r w:rsidRPr="002E50B6">
        <w:rPr>
          <w:rFonts w:ascii="Times New Roman" w:hAnsi="Times New Roman" w:cs="Times New Roman"/>
          <w:b/>
          <w:sz w:val="24"/>
          <w:szCs w:val="24"/>
        </w:rPr>
        <w:tab/>
      </w:r>
      <w:r w:rsidRPr="002E50B6">
        <w:rPr>
          <w:rFonts w:ascii="Times New Roman" w:hAnsi="Times New Roman" w:cs="Times New Roman"/>
          <w:b/>
          <w:sz w:val="24"/>
          <w:szCs w:val="24"/>
        </w:rPr>
        <w:tab/>
      </w:r>
      <w:r w:rsidRPr="002E50B6">
        <w:rPr>
          <w:rFonts w:ascii="Times New Roman" w:hAnsi="Times New Roman" w:cs="Times New Roman"/>
          <w:b/>
          <w:sz w:val="24"/>
          <w:szCs w:val="24"/>
        </w:rPr>
        <w:tab/>
      </w:r>
      <w:r w:rsidRPr="002E50B6">
        <w:rPr>
          <w:rFonts w:ascii="Times New Roman" w:hAnsi="Times New Roman" w:cs="Times New Roman"/>
          <w:b/>
          <w:sz w:val="24"/>
          <w:szCs w:val="24"/>
        </w:rPr>
        <w:tab/>
      </w:r>
      <w:r w:rsidRPr="002E50B6">
        <w:rPr>
          <w:rFonts w:ascii="Times New Roman" w:hAnsi="Times New Roman" w:cs="Times New Roman"/>
          <w:b/>
          <w:sz w:val="24"/>
          <w:szCs w:val="24"/>
        </w:rPr>
        <w:tab/>
      </w:r>
      <w:r w:rsidRPr="002E50B6">
        <w:rPr>
          <w:rFonts w:ascii="Times New Roman" w:hAnsi="Times New Roman" w:cs="Times New Roman"/>
          <w:b/>
          <w:sz w:val="24"/>
          <w:szCs w:val="24"/>
        </w:rPr>
        <w:tab/>
      </w:r>
      <w:r w:rsidRPr="002E50B6">
        <w:rPr>
          <w:rFonts w:ascii="Times New Roman" w:hAnsi="Times New Roman" w:cs="Times New Roman"/>
          <w:b/>
          <w:sz w:val="24"/>
          <w:szCs w:val="24"/>
        </w:rPr>
        <w:tab/>
      </w:r>
      <w:r w:rsidRPr="002E50B6">
        <w:rPr>
          <w:rFonts w:ascii="Times New Roman" w:hAnsi="Times New Roman" w:cs="Times New Roman"/>
          <w:b/>
          <w:sz w:val="24"/>
          <w:szCs w:val="24"/>
        </w:rPr>
        <w:tab/>
      </w:r>
      <w:r w:rsidRPr="002E50B6">
        <w:rPr>
          <w:rFonts w:ascii="Times New Roman" w:hAnsi="Times New Roman" w:cs="Times New Roman"/>
          <w:b/>
          <w:sz w:val="24"/>
          <w:szCs w:val="24"/>
        </w:rPr>
        <w:tab/>
        <w:t>К.В. Свистелин</w:t>
      </w:r>
    </w:p>
    <w:p w:rsidR="003B5CC1" w:rsidRPr="002E50B6" w:rsidRDefault="003B5CC1" w:rsidP="00F6661E">
      <w:pPr>
        <w:spacing w:after="0"/>
        <w:jc w:val="both"/>
        <w:rPr>
          <w:rFonts w:ascii="Times New Roman" w:hAnsi="Times New Roman" w:cs="Times New Roman"/>
          <w:b/>
          <w:sz w:val="24"/>
          <w:szCs w:val="24"/>
        </w:rPr>
      </w:pPr>
    </w:p>
    <w:p w:rsidR="00E86A6B" w:rsidRDefault="00E86A6B" w:rsidP="00F6661E">
      <w:pPr>
        <w:spacing w:after="0"/>
        <w:jc w:val="both"/>
        <w:rPr>
          <w:rFonts w:ascii="Times New Roman" w:hAnsi="Times New Roman" w:cs="Times New Roman"/>
          <w:b/>
          <w:sz w:val="24"/>
          <w:szCs w:val="24"/>
        </w:rPr>
      </w:pPr>
    </w:p>
    <w:p w:rsidR="00F77964" w:rsidRPr="002E50B6" w:rsidRDefault="00F77964" w:rsidP="00F6661E">
      <w:pPr>
        <w:spacing w:after="0"/>
        <w:jc w:val="both"/>
        <w:rPr>
          <w:rFonts w:ascii="Times New Roman" w:hAnsi="Times New Roman" w:cs="Times New Roman"/>
          <w:b/>
          <w:sz w:val="24"/>
          <w:szCs w:val="24"/>
        </w:rPr>
      </w:pPr>
    </w:p>
    <w:p w:rsidR="003B5CC1" w:rsidRPr="002E50B6" w:rsidRDefault="003B5CC1" w:rsidP="00F6661E">
      <w:pPr>
        <w:spacing w:after="0"/>
        <w:jc w:val="both"/>
        <w:rPr>
          <w:rFonts w:ascii="Times New Roman" w:hAnsi="Times New Roman" w:cs="Times New Roman"/>
          <w:b/>
          <w:sz w:val="24"/>
          <w:szCs w:val="24"/>
        </w:rPr>
      </w:pPr>
      <w:r w:rsidRPr="002E50B6">
        <w:rPr>
          <w:rFonts w:ascii="Times New Roman" w:hAnsi="Times New Roman" w:cs="Times New Roman"/>
          <w:b/>
          <w:sz w:val="24"/>
          <w:szCs w:val="24"/>
        </w:rPr>
        <w:t>Р О С С И Й С К А Я   Ф Е Д Е Р А Ц И Я</w:t>
      </w:r>
    </w:p>
    <w:p w:rsidR="003B5CC1" w:rsidRPr="002E50B6" w:rsidRDefault="003B5CC1" w:rsidP="00F6661E">
      <w:pPr>
        <w:spacing w:after="0"/>
        <w:jc w:val="both"/>
        <w:rPr>
          <w:rFonts w:ascii="Times New Roman" w:hAnsi="Times New Roman" w:cs="Times New Roman"/>
          <w:b/>
          <w:sz w:val="24"/>
          <w:szCs w:val="24"/>
        </w:rPr>
      </w:pPr>
      <w:r w:rsidRPr="002E50B6">
        <w:rPr>
          <w:rFonts w:ascii="Times New Roman" w:hAnsi="Times New Roman" w:cs="Times New Roman"/>
          <w:b/>
          <w:sz w:val="24"/>
          <w:szCs w:val="24"/>
        </w:rPr>
        <w:t>И Р К У Т С К А Я   О Б Л А С Т Ь</w:t>
      </w:r>
    </w:p>
    <w:p w:rsidR="003B5CC1" w:rsidRPr="002E50B6" w:rsidRDefault="003B5CC1" w:rsidP="00F6661E">
      <w:pPr>
        <w:spacing w:after="0"/>
        <w:jc w:val="both"/>
        <w:rPr>
          <w:rFonts w:ascii="Times New Roman" w:hAnsi="Times New Roman" w:cs="Times New Roman"/>
          <w:b/>
          <w:sz w:val="24"/>
          <w:szCs w:val="24"/>
        </w:rPr>
      </w:pPr>
      <w:r w:rsidRPr="002E50B6">
        <w:rPr>
          <w:rFonts w:ascii="Times New Roman" w:hAnsi="Times New Roman" w:cs="Times New Roman"/>
          <w:b/>
          <w:sz w:val="24"/>
          <w:szCs w:val="24"/>
        </w:rPr>
        <w:t>К И Р Е Н С К И Й   М У Н И Ц И П А Л Ь Н Ы Й   Р А Й О Н</w:t>
      </w:r>
    </w:p>
    <w:p w:rsidR="003B5CC1" w:rsidRPr="002E50B6" w:rsidRDefault="003B5CC1" w:rsidP="00F6661E">
      <w:pPr>
        <w:spacing w:after="0"/>
        <w:jc w:val="both"/>
        <w:rPr>
          <w:rFonts w:ascii="Times New Roman" w:hAnsi="Times New Roman" w:cs="Times New Roman"/>
          <w:b/>
          <w:sz w:val="24"/>
          <w:szCs w:val="24"/>
        </w:rPr>
      </w:pPr>
      <w:r w:rsidRPr="002E50B6">
        <w:rPr>
          <w:rFonts w:ascii="Times New Roman" w:hAnsi="Times New Roman" w:cs="Times New Roman"/>
          <w:b/>
          <w:sz w:val="24"/>
          <w:szCs w:val="24"/>
        </w:rPr>
        <w:t xml:space="preserve">А Д М И Н И С Т Р А Ц И Я </w:t>
      </w:r>
    </w:p>
    <w:p w:rsidR="003B5CC1" w:rsidRPr="002E50B6" w:rsidRDefault="003B5CC1" w:rsidP="00F6661E">
      <w:pPr>
        <w:spacing w:after="0"/>
        <w:jc w:val="both"/>
        <w:rPr>
          <w:rFonts w:ascii="Times New Roman" w:hAnsi="Times New Roman" w:cs="Times New Roman"/>
          <w:b/>
          <w:sz w:val="24"/>
          <w:szCs w:val="24"/>
        </w:rPr>
      </w:pPr>
      <w:r w:rsidRPr="002E50B6">
        <w:rPr>
          <w:rFonts w:ascii="Times New Roman" w:hAnsi="Times New Roman" w:cs="Times New Roman"/>
          <w:b/>
          <w:sz w:val="24"/>
          <w:szCs w:val="24"/>
        </w:rPr>
        <w:t>П О С Т А Н О В Л Е Н И Е</w:t>
      </w:r>
    </w:p>
    <w:p w:rsidR="003B5CC1" w:rsidRPr="002E50B6" w:rsidRDefault="003B5CC1" w:rsidP="00F6661E">
      <w:pPr>
        <w:spacing w:after="0"/>
        <w:jc w:val="both"/>
        <w:rPr>
          <w:rFonts w:ascii="Times New Roman" w:hAnsi="Times New Roman" w:cs="Times New Roman"/>
          <w:b/>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43"/>
        <w:gridCol w:w="3150"/>
        <w:gridCol w:w="3137"/>
      </w:tblGrid>
      <w:tr w:rsidR="003B5CC1" w:rsidRPr="002E50B6" w:rsidTr="00F2580C">
        <w:tc>
          <w:tcPr>
            <w:tcW w:w="3143" w:type="dxa"/>
          </w:tcPr>
          <w:p w:rsidR="003B5CC1" w:rsidRPr="002E50B6" w:rsidRDefault="003B5CC1" w:rsidP="00E20378">
            <w:pPr>
              <w:jc w:val="center"/>
              <w:rPr>
                <w:rFonts w:ascii="Times New Roman" w:hAnsi="Times New Roman" w:cs="Times New Roman"/>
                <w:sz w:val="24"/>
                <w:szCs w:val="24"/>
              </w:rPr>
            </w:pPr>
            <w:r w:rsidRPr="002E50B6">
              <w:rPr>
                <w:rFonts w:ascii="Times New Roman" w:hAnsi="Times New Roman" w:cs="Times New Roman"/>
                <w:sz w:val="24"/>
                <w:szCs w:val="24"/>
              </w:rPr>
              <w:t>от 18.05.2015 г.</w:t>
            </w:r>
          </w:p>
        </w:tc>
        <w:tc>
          <w:tcPr>
            <w:tcW w:w="3150" w:type="dxa"/>
          </w:tcPr>
          <w:p w:rsidR="003B5CC1" w:rsidRPr="002E50B6" w:rsidRDefault="003B5CC1" w:rsidP="00E20378">
            <w:pPr>
              <w:jc w:val="center"/>
              <w:rPr>
                <w:rFonts w:ascii="Times New Roman" w:hAnsi="Times New Roman" w:cs="Times New Roman"/>
                <w:sz w:val="24"/>
                <w:szCs w:val="24"/>
              </w:rPr>
            </w:pPr>
          </w:p>
        </w:tc>
        <w:tc>
          <w:tcPr>
            <w:tcW w:w="3137" w:type="dxa"/>
          </w:tcPr>
          <w:p w:rsidR="003B5CC1" w:rsidRPr="002E50B6" w:rsidRDefault="003B5CC1" w:rsidP="00E20378">
            <w:pPr>
              <w:jc w:val="center"/>
              <w:rPr>
                <w:rFonts w:ascii="Times New Roman" w:hAnsi="Times New Roman" w:cs="Times New Roman"/>
                <w:sz w:val="24"/>
                <w:szCs w:val="24"/>
              </w:rPr>
            </w:pPr>
            <w:r w:rsidRPr="002E50B6">
              <w:rPr>
                <w:rFonts w:ascii="Times New Roman" w:hAnsi="Times New Roman" w:cs="Times New Roman"/>
                <w:sz w:val="24"/>
                <w:szCs w:val="24"/>
              </w:rPr>
              <w:t>№ 323</w:t>
            </w:r>
          </w:p>
        </w:tc>
      </w:tr>
      <w:tr w:rsidR="003B5CC1" w:rsidRPr="002E50B6" w:rsidTr="00F2580C">
        <w:tc>
          <w:tcPr>
            <w:tcW w:w="3143" w:type="dxa"/>
          </w:tcPr>
          <w:p w:rsidR="003B5CC1" w:rsidRPr="002E50B6" w:rsidRDefault="003B5CC1" w:rsidP="00E20378">
            <w:pPr>
              <w:jc w:val="center"/>
              <w:rPr>
                <w:rFonts w:ascii="Times New Roman" w:hAnsi="Times New Roman" w:cs="Times New Roman"/>
                <w:sz w:val="24"/>
                <w:szCs w:val="24"/>
              </w:rPr>
            </w:pPr>
          </w:p>
        </w:tc>
        <w:tc>
          <w:tcPr>
            <w:tcW w:w="3150" w:type="dxa"/>
          </w:tcPr>
          <w:p w:rsidR="003B5CC1" w:rsidRPr="002E50B6" w:rsidRDefault="003B5CC1" w:rsidP="00E20378">
            <w:pPr>
              <w:jc w:val="center"/>
              <w:rPr>
                <w:rFonts w:ascii="Times New Roman" w:hAnsi="Times New Roman" w:cs="Times New Roman"/>
                <w:sz w:val="24"/>
                <w:szCs w:val="24"/>
              </w:rPr>
            </w:pPr>
            <w:r w:rsidRPr="002E50B6">
              <w:rPr>
                <w:rFonts w:ascii="Times New Roman" w:hAnsi="Times New Roman" w:cs="Times New Roman"/>
                <w:sz w:val="24"/>
                <w:szCs w:val="24"/>
              </w:rPr>
              <w:t>г.Киренск</w:t>
            </w:r>
          </w:p>
        </w:tc>
        <w:tc>
          <w:tcPr>
            <w:tcW w:w="3137" w:type="dxa"/>
          </w:tcPr>
          <w:p w:rsidR="003B5CC1" w:rsidRPr="002E50B6" w:rsidRDefault="003B5CC1" w:rsidP="00E20378">
            <w:pPr>
              <w:jc w:val="center"/>
              <w:rPr>
                <w:rFonts w:ascii="Times New Roman" w:hAnsi="Times New Roman" w:cs="Times New Roman"/>
                <w:sz w:val="24"/>
                <w:szCs w:val="24"/>
              </w:rPr>
            </w:pPr>
          </w:p>
        </w:tc>
      </w:tr>
    </w:tbl>
    <w:p w:rsidR="003B5CC1" w:rsidRPr="002E50B6" w:rsidRDefault="003B5CC1" w:rsidP="00F6661E">
      <w:pPr>
        <w:spacing w:after="0"/>
        <w:jc w:val="both"/>
        <w:rPr>
          <w:rFonts w:ascii="Times New Roman" w:hAnsi="Times New Roman" w:cs="Times New Roman"/>
          <w:i/>
          <w:sz w:val="24"/>
          <w:szCs w:val="24"/>
        </w:rPr>
      </w:pPr>
    </w:p>
    <w:p w:rsidR="003B5CC1" w:rsidRPr="002E50B6" w:rsidRDefault="003B5CC1" w:rsidP="00F6661E">
      <w:pPr>
        <w:spacing w:after="0"/>
        <w:jc w:val="both"/>
        <w:rPr>
          <w:rFonts w:ascii="Times New Roman" w:hAnsi="Times New Roman" w:cs="Times New Roman"/>
          <w:i/>
          <w:sz w:val="24"/>
          <w:szCs w:val="24"/>
        </w:rPr>
      </w:pPr>
      <w:r w:rsidRPr="002E50B6">
        <w:rPr>
          <w:rFonts w:ascii="Times New Roman" w:hAnsi="Times New Roman" w:cs="Times New Roman"/>
          <w:i/>
          <w:sz w:val="24"/>
          <w:szCs w:val="24"/>
        </w:rPr>
        <w:t>Об утверждении градостроительного</w:t>
      </w:r>
    </w:p>
    <w:p w:rsidR="003B5CC1" w:rsidRPr="002E50B6" w:rsidRDefault="003B5CC1" w:rsidP="00F6661E">
      <w:pPr>
        <w:spacing w:after="0"/>
        <w:jc w:val="both"/>
        <w:rPr>
          <w:rFonts w:ascii="Times New Roman" w:hAnsi="Times New Roman" w:cs="Times New Roman"/>
          <w:i/>
          <w:sz w:val="24"/>
          <w:szCs w:val="24"/>
        </w:rPr>
      </w:pPr>
      <w:r w:rsidRPr="002E50B6">
        <w:rPr>
          <w:rFonts w:ascii="Times New Roman" w:hAnsi="Times New Roman" w:cs="Times New Roman"/>
          <w:i/>
          <w:sz w:val="24"/>
          <w:szCs w:val="24"/>
        </w:rPr>
        <w:t>плана земельного участка</w:t>
      </w:r>
    </w:p>
    <w:p w:rsidR="003B5CC1" w:rsidRPr="002E50B6" w:rsidRDefault="003B5CC1" w:rsidP="00F6661E">
      <w:pPr>
        <w:spacing w:after="0"/>
        <w:jc w:val="both"/>
        <w:rPr>
          <w:rFonts w:ascii="Times New Roman" w:hAnsi="Times New Roman" w:cs="Times New Roman"/>
          <w:b/>
          <w:i/>
          <w:sz w:val="24"/>
          <w:szCs w:val="24"/>
        </w:rPr>
      </w:pPr>
    </w:p>
    <w:p w:rsidR="003B5CC1" w:rsidRPr="002E50B6" w:rsidRDefault="003B5CC1" w:rsidP="00F6661E">
      <w:pPr>
        <w:pStyle w:val="71"/>
        <w:rPr>
          <w:rFonts w:ascii="Times New Roman" w:hAnsi="Times New Roman"/>
          <w:color w:val="auto"/>
          <w:sz w:val="24"/>
          <w:szCs w:val="24"/>
        </w:rPr>
      </w:pPr>
      <w:r w:rsidRPr="002E50B6">
        <w:rPr>
          <w:rFonts w:ascii="Times New Roman" w:hAnsi="Times New Roman"/>
          <w:color w:val="auto"/>
          <w:sz w:val="24"/>
          <w:szCs w:val="24"/>
        </w:rPr>
        <w:t>Руководствуясь ст. 14 Градостроительного кодекса Российской Федерации, ст. 15 Федерального закона № 131 "Об общих принципах организации местного самоуправления в Российской Федерации",</w:t>
      </w:r>
    </w:p>
    <w:p w:rsidR="003B5CC1" w:rsidRPr="002E50B6" w:rsidRDefault="003B5CC1" w:rsidP="00F6661E">
      <w:pPr>
        <w:pStyle w:val="ConsNormal"/>
        <w:ind w:firstLine="540"/>
        <w:jc w:val="both"/>
        <w:rPr>
          <w:rFonts w:ascii="Times New Roman" w:hAnsi="Times New Roman"/>
          <w:b/>
          <w:caps/>
          <w:sz w:val="24"/>
          <w:szCs w:val="24"/>
        </w:rPr>
      </w:pPr>
    </w:p>
    <w:p w:rsidR="003B5CC1" w:rsidRPr="002E50B6" w:rsidRDefault="003B5CC1" w:rsidP="00983AE0">
      <w:pPr>
        <w:pStyle w:val="ConsNormal"/>
        <w:ind w:firstLine="540"/>
        <w:jc w:val="center"/>
        <w:rPr>
          <w:rFonts w:ascii="Times New Roman" w:hAnsi="Times New Roman"/>
          <w:b/>
          <w:caps/>
          <w:sz w:val="24"/>
          <w:szCs w:val="24"/>
        </w:rPr>
      </w:pPr>
      <w:r w:rsidRPr="002E50B6">
        <w:rPr>
          <w:rFonts w:ascii="Times New Roman" w:hAnsi="Times New Roman"/>
          <w:b/>
          <w:caps/>
          <w:sz w:val="24"/>
          <w:szCs w:val="24"/>
        </w:rPr>
        <w:t>постановляю:</w:t>
      </w:r>
    </w:p>
    <w:p w:rsidR="003B5CC1" w:rsidRPr="002E50B6" w:rsidRDefault="003B5CC1" w:rsidP="00F6661E">
      <w:pPr>
        <w:pStyle w:val="71"/>
        <w:ind w:firstLine="540"/>
        <w:rPr>
          <w:rFonts w:ascii="Times New Roman" w:hAnsi="Times New Roman"/>
          <w:color w:val="auto"/>
          <w:sz w:val="24"/>
          <w:szCs w:val="24"/>
        </w:rPr>
      </w:pPr>
      <w:r w:rsidRPr="002E50B6">
        <w:rPr>
          <w:rFonts w:ascii="Times New Roman" w:hAnsi="Times New Roman"/>
          <w:color w:val="auto"/>
          <w:sz w:val="24"/>
          <w:szCs w:val="24"/>
        </w:rPr>
        <w:t xml:space="preserve">1. Утвердить градостроительный план земельного участка для проектирования и строительства объекта "ВОЛП УС Братск - НПС Сковородино. Первый этап. Строительство. Иркутская область", расположенного на территории Киренского муниципального района: Киренское лесничество, Чайское участковое лесничество, Сполошинская дача, эксплуатационные леса, кварталы №№ 161 (выдела 7, 8, 9, 14), 172 (выдел 14), 188 (выдел 2). Ичёрское участковое лесничество, Ичёрская дача, кварталы №№ 68 (выдела 21, 23, 26, 27, 28, 29, 31), 97 (выдела 5, 6), </w:t>
      </w:r>
      <w:r w:rsidRPr="002E50B6">
        <w:rPr>
          <w:rFonts w:ascii="Times New Roman" w:hAnsi="Times New Roman"/>
          <w:color w:val="auto"/>
          <w:sz w:val="24"/>
          <w:szCs w:val="24"/>
        </w:rPr>
        <w:lastRenderedPageBreak/>
        <w:t>264 (выдела 4, 11, 15, 16, 24, 33), 265 (выдела 4, 7, 10, 11, 21, 24, 29), 266 (выдел 24), 358 (выдела 6, 10, 11, 16, 21, 35), площадью 9,62 га.</w:t>
      </w:r>
    </w:p>
    <w:p w:rsidR="003B5CC1" w:rsidRPr="002E50B6" w:rsidRDefault="003B5CC1" w:rsidP="00F6661E">
      <w:pPr>
        <w:pStyle w:val="71"/>
        <w:ind w:firstLine="540"/>
        <w:rPr>
          <w:rFonts w:ascii="Times New Roman" w:hAnsi="Times New Roman"/>
          <w:color w:val="auto"/>
          <w:sz w:val="24"/>
          <w:szCs w:val="24"/>
        </w:rPr>
      </w:pPr>
      <w:r w:rsidRPr="002E50B6">
        <w:rPr>
          <w:rFonts w:ascii="Times New Roman" w:hAnsi="Times New Roman"/>
          <w:color w:val="auto"/>
          <w:sz w:val="24"/>
          <w:szCs w:val="24"/>
        </w:rPr>
        <w:t>2. Опубликовать настоящее постановление в бюллетене нормативно-правовых актов Киренского муниципального района «Киренский районный вестник»</w:t>
      </w:r>
    </w:p>
    <w:p w:rsidR="003B5CC1" w:rsidRDefault="003B5CC1" w:rsidP="00F6661E">
      <w:pPr>
        <w:spacing w:after="0"/>
        <w:jc w:val="both"/>
        <w:rPr>
          <w:rFonts w:ascii="Times New Roman" w:hAnsi="Times New Roman" w:cs="Times New Roman"/>
          <w:sz w:val="24"/>
          <w:szCs w:val="24"/>
        </w:rPr>
      </w:pPr>
    </w:p>
    <w:p w:rsidR="00E20378" w:rsidRPr="002E50B6" w:rsidRDefault="00E20378" w:rsidP="00F6661E">
      <w:pPr>
        <w:spacing w:after="0"/>
        <w:jc w:val="both"/>
        <w:rPr>
          <w:rFonts w:ascii="Times New Roman" w:hAnsi="Times New Roman" w:cs="Times New Roman"/>
          <w:sz w:val="24"/>
          <w:szCs w:val="24"/>
        </w:rPr>
      </w:pPr>
    </w:p>
    <w:p w:rsidR="003B5CC1" w:rsidRPr="002E50B6" w:rsidRDefault="003B5CC1" w:rsidP="00F77964">
      <w:pPr>
        <w:pStyle w:val="ConsNonformat"/>
        <w:ind w:firstLine="540"/>
        <w:jc w:val="both"/>
        <w:rPr>
          <w:rFonts w:ascii="Times New Roman" w:hAnsi="Times New Roman"/>
          <w:b/>
          <w:sz w:val="24"/>
          <w:szCs w:val="24"/>
        </w:rPr>
      </w:pPr>
      <w:r w:rsidRPr="002E50B6">
        <w:rPr>
          <w:rFonts w:ascii="Times New Roman" w:hAnsi="Times New Roman"/>
          <w:b/>
          <w:sz w:val="24"/>
          <w:szCs w:val="24"/>
        </w:rPr>
        <w:t>И.о. главы администрации</w:t>
      </w:r>
      <w:r w:rsidRPr="002E50B6">
        <w:rPr>
          <w:rFonts w:ascii="Times New Roman" w:hAnsi="Times New Roman"/>
          <w:b/>
          <w:sz w:val="24"/>
          <w:szCs w:val="24"/>
        </w:rPr>
        <w:tab/>
      </w:r>
      <w:r w:rsidRPr="002E50B6">
        <w:rPr>
          <w:rFonts w:ascii="Times New Roman" w:hAnsi="Times New Roman"/>
          <w:b/>
          <w:sz w:val="24"/>
          <w:szCs w:val="24"/>
        </w:rPr>
        <w:tab/>
      </w:r>
      <w:r w:rsidRPr="002E50B6">
        <w:rPr>
          <w:rFonts w:ascii="Times New Roman" w:hAnsi="Times New Roman"/>
          <w:b/>
          <w:sz w:val="24"/>
          <w:szCs w:val="24"/>
        </w:rPr>
        <w:tab/>
      </w:r>
      <w:r w:rsidRPr="002E50B6">
        <w:rPr>
          <w:rFonts w:ascii="Times New Roman" w:hAnsi="Times New Roman"/>
          <w:b/>
          <w:sz w:val="24"/>
          <w:szCs w:val="24"/>
        </w:rPr>
        <w:tab/>
      </w:r>
      <w:r w:rsidRPr="002E50B6">
        <w:rPr>
          <w:rFonts w:ascii="Times New Roman" w:hAnsi="Times New Roman"/>
          <w:b/>
          <w:sz w:val="24"/>
          <w:szCs w:val="24"/>
        </w:rPr>
        <w:tab/>
      </w:r>
      <w:r w:rsidRPr="002E50B6">
        <w:rPr>
          <w:rFonts w:ascii="Times New Roman" w:hAnsi="Times New Roman"/>
          <w:b/>
          <w:sz w:val="24"/>
          <w:szCs w:val="24"/>
        </w:rPr>
        <w:tab/>
      </w:r>
      <w:r w:rsidRPr="002E50B6">
        <w:rPr>
          <w:rFonts w:ascii="Times New Roman" w:hAnsi="Times New Roman"/>
          <w:b/>
          <w:sz w:val="24"/>
          <w:szCs w:val="24"/>
        </w:rPr>
        <w:tab/>
        <w:t xml:space="preserve"> А.В. Вициамов</w:t>
      </w:r>
    </w:p>
    <w:p w:rsidR="003B5CC1" w:rsidRPr="002E50B6" w:rsidRDefault="003B5CC1" w:rsidP="00F6661E">
      <w:pPr>
        <w:spacing w:after="0"/>
        <w:jc w:val="both"/>
        <w:rPr>
          <w:rFonts w:ascii="Times New Roman" w:hAnsi="Times New Roman" w:cs="Times New Roman"/>
          <w:b/>
          <w:sz w:val="24"/>
          <w:szCs w:val="24"/>
        </w:rPr>
      </w:pPr>
    </w:p>
    <w:p w:rsidR="003B5CC1" w:rsidRDefault="003B5CC1" w:rsidP="00F6661E">
      <w:pPr>
        <w:spacing w:after="0"/>
        <w:jc w:val="both"/>
        <w:rPr>
          <w:rFonts w:ascii="Times New Roman" w:hAnsi="Times New Roman" w:cs="Times New Roman"/>
          <w:b/>
          <w:sz w:val="24"/>
          <w:szCs w:val="24"/>
        </w:rPr>
      </w:pPr>
    </w:p>
    <w:p w:rsidR="00F77964" w:rsidRPr="002E50B6" w:rsidRDefault="00F77964" w:rsidP="00F6661E">
      <w:pPr>
        <w:spacing w:after="0"/>
        <w:jc w:val="both"/>
        <w:rPr>
          <w:rFonts w:ascii="Times New Roman" w:hAnsi="Times New Roman" w:cs="Times New Roman"/>
          <w:b/>
          <w:sz w:val="24"/>
          <w:szCs w:val="24"/>
        </w:rPr>
      </w:pPr>
    </w:p>
    <w:p w:rsidR="003B5CC1" w:rsidRPr="002E50B6" w:rsidRDefault="003B5CC1" w:rsidP="00F6661E">
      <w:pPr>
        <w:spacing w:after="0"/>
        <w:jc w:val="both"/>
        <w:rPr>
          <w:rFonts w:ascii="Times New Roman" w:eastAsia="Calibri" w:hAnsi="Times New Roman" w:cs="Times New Roman"/>
          <w:b/>
          <w:sz w:val="24"/>
          <w:szCs w:val="24"/>
        </w:rPr>
      </w:pPr>
      <w:r w:rsidRPr="002E50B6">
        <w:rPr>
          <w:rFonts w:ascii="Times New Roman" w:eastAsia="Calibri" w:hAnsi="Times New Roman" w:cs="Times New Roman"/>
          <w:b/>
          <w:sz w:val="24"/>
          <w:szCs w:val="24"/>
        </w:rPr>
        <w:t>Р О С С И Й С К А Я   Ф Е Д Е Р А Ц И Я</w:t>
      </w:r>
    </w:p>
    <w:p w:rsidR="003B5CC1" w:rsidRPr="002E50B6" w:rsidRDefault="003B5CC1" w:rsidP="00F6661E">
      <w:pPr>
        <w:spacing w:after="0"/>
        <w:jc w:val="both"/>
        <w:rPr>
          <w:rFonts w:ascii="Times New Roman" w:eastAsia="Calibri" w:hAnsi="Times New Roman" w:cs="Times New Roman"/>
          <w:b/>
          <w:sz w:val="24"/>
          <w:szCs w:val="24"/>
        </w:rPr>
      </w:pPr>
      <w:r w:rsidRPr="002E50B6">
        <w:rPr>
          <w:rFonts w:ascii="Times New Roman" w:eastAsia="Calibri" w:hAnsi="Times New Roman" w:cs="Times New Roman"/>
          <w:b/>
          <w:sz w:val="24"/>
          <w:szCs w:val="24"/>
        </w:rPr>
        <w:t>И Р К У Т С К А Я   О Б Л А С Т Ь</w:t>
      </w:r>
    </w:p>
    <w:p w:rsidR="003B5CC1" w:rsidRPr="002E50B6" w:rsidRDefault="003B5CC1" w:rsidP="00F6661E">
      <w:pPr>
        <w:spacing w:after="0"/>
        <w:jc w:val="both"/>
        <w:rPr>
          <w:rFonts w:ascii="Times New Roman" w:eastAsia="Calibri" w:hAnsi="Times New Roman" w:cs="Times New Roman"/>
          <w:b/>
          <w:sz w:val="24"/>
          <w:szCs w:val="24"/>
        </w:rPr>
      </w:pPr>
      <w:r w:rsidRPr="002E50B6">
        <w:rPr>
          <w:rFonts w:ascii="Times New Roman" w:eastAsia="Calibri" w:hAnsi="Times New Roman" w:cs="Times New Roman"/>
          <w:b/>
          <w:sz w:val="24"/>
          <w:szCs w:val="24"/>
        </w:rPr>
        <w:t>К И Р Е Н С К И Й   М У Н И Ц И П А Л Ь Н Ы Й   Р А Й О Н</w:t>
      </w:r>
    </w:p>
    <w:p w:rsidR="003B5CC1" w:rsidRPr="002E50B6" w:rsidRDefault="003B5CC1" w:rsidP="00F6661E">
      <w:pPr>
        <w:spacing w:after="0"/>
        <w:jc w:val="both"/>
        <w:rPr>
          <w:rFonts w:ascii="Times New Roman" w:eastAsia="Calibri" w:hAnsi="Times New Roman" w:cs="Times New Roman"/>
          <w:b/>
          <w:sz w:val="24"/>
          <w:szCs w:val="24"/>
        </w:rPr>
      </w:pPr>
      <w:r w:rsidRPr="002E50B6">
        <w:rPr>
          <w:rFonts w:ascii="Times New Roman" w:eastAsia="Calibri" w:hAnsi="Times New Roman" w:cs="Times New Roman"/>
          <w:b/>
          <w:sz w:val="24"/>
          <w:szCs w:val="24"/>
        </w:rPr>
        <w:t xml:space="preserve">А Д М И Н И С Т Р А Ц И Я </w:t>
      </w:r>
    </w:p>
    <w:p w:rsidR="003B5CC1" w:rsidRPr="002E50B6" w:rsidRDefault="003B5CC1" w:rsidP="00F6661E">
      <w:pPr>
        <w:spacing w:after="0"/>
        <w:jc w:val="both"/>
        <w:rPr>
          <w:rFonts w:ascii="Times New Roman" w:eastAsia="Calibri" w:hAnsi="Times New Roman" w:cs="Times New Roman"/>
          <w:b/>
          <w:sz w:val="24"/>
          <w:szCs w:val="24"/>
        </w:rPr>
      </w:pPr>
      <w:r w:rsidRPr="002E50B6">
        <w:rPr>
          <w:rFonts w:ascii="Times New Roman" w:eastAsia="Calibri" w:hAnsi="Times New Roman" w:cs="Times New Roman"/>
          <w:b/>
          <w:sz w:val="24"/>
          <w:szCs w:val="24"/>
        </w:rPr>
        <w:t>П О С Т А Н О В Л Е Н И Е</w:t>
      </w:r>
    </w:p>
    <w:p w:rsidR="003B5CC1" w:rsidRPr="002E50B6" w:rsidRDefault="003B5CC1" w:rsidP="00F6661E">
      <w:pPr>
        <w:spacing w:after="0"/>
        <w:jc w:val="both"/>
        <w:rPr>
          <w:rFonts w:ascii="Times New Roman" w:eastAsia="Calibri" w:hAnsi="Times New Roman" w:cs="Times New Roman"/>
          <w:b/>
          <w:sz w:val="24"/>
          <w:szCs w:val="24"/>
        </w:rPr>
      </w:pPr>
    </w:p>
    <w:tbl>
      <w:tblPr>
        <w:tblW w:w="0" w:type="auto"/>
        <w:tblLook w:val="04A0"/>
      </w:tblPr>
      <w:tblGrid>
        <w:gridCol w:w="3190"/>
        <w:gridCol w:w="3190"/>
        <w:gridCol w:w="3191"/>
      </w:tblGrid>
      <w:tr w:rsidR="003B5CC1" w:rsidRPr="002E50B6" w:rsidTr="00F2580C">
        <w:tc>
          <w:tcPr>
            <w:tcW w:w="3190" w:type="dxa"/>
          </w:tcPr>
          <w:p w:rsidR="003B5CC1" w:rsidRPr="002E50B6" w:rsidRDefault="003B5CC1" w:rsidP="00F6661E">
            <w:pPr>
              <w:spacing w:after="0"/>
              <w:jc w:val="both"/>
              <w:rPr>
                <w:rFonts w:ascii="Times New Roman" w:eastAsia="Calibri" w:hAnsi="Times New Roman" w:cs="Times New Roman"/>
                <w:sz w:val="24"/>
                <w:szCs w:val="24"/>
              </w:rPr>
            </w:pPr>
            <w:r w:rsidRPr="002E50B6">
              <w:rPr>
                <w:rFonts w:ascii="Times New Roman" w:eastAsia="Calibri" w:hAnsi="Times New Roman" w:cs="Times New Roman"/>
                <w:sz w:val="24"/>
                <w:szCs w:val="24"/>
              </w:rPr>
              <w:t>от  18 мая  2015 г.</w:t>
            </w:r>
          </w:p>
        </w:tc>
        <w:tc>
          <w:tcPr>
            <w:tcW w:w="3190" w:type="dxa"/>
          </w:tcPr>
          <w:p w:rsidR="003B5CC1" w:rsidRPr="002E50B6" w:rsidRDefault="003B5CC1" w:rsidP="00F6661E">
            <w:pPr>
              <w:spacing w:after="0"/>
              <w:jc w:val="both"/>
              <w:rPr>
                <w:rFonts w:ascii="Times New Roman" w:eastAsia="Calibri" w:hAnsi="Times New Roman" w:cs="Times New Roman"/>
                <w:sz w:val="24"/>
                <w:szCs w:val="24"/>
              </w:rPr>
            </w:pPr>
          </w:p>
        </w:tc>
        <w:tc>
          <w:tcPr>
            <w:tcW w:w="3191" w:type="dxa"/>
          </w:tcPr>
          <w:p w:rsidR="003B5CC1" w:rsidRPr="002E50B6" w:rsidRDefault="003B5CC1" w:rsidP="00F6661E">
            <w:pPr>
              <w:spacing w:after="0"/>
              <w:jc w:val="both"/>
              <w:rPr>
                <w:rFonts w:ascii="Times New Roman" w:eastAsia="Calibri" w:hAnsi="Times New Roman" w:cs="Times New Roman"/>
                <w:sz w:val="24"/>
                <w:szCs w:val="24"/>
              </w:rPr>
            </w:pPr>
            <w:r w:rsidRPr="002E50B6">
              <w:rPr>
                <w:rFonts w:ascii="Times New Roman" w:eastAsia="Calibri" w:hAnsi="Times New Roman" w:cs="Times New Roman"/>
                <w:sz w:val="24"/>
                <w:szCs w:val="24"/>
              </w:rPr>
              <w:t>№ 326</w:t>
            </w:r>
          </w:p>
        </w:tc>
      </w:tr>
      <w:tr w:rsidR="003B5CC1" w:rsidRPr="002E50B6" w:rsidTr="00F2580C">
        <w:tc>
          <w:tcPr>
            <w:tcW w:w="3190" w:type="dxa"/>
          </w:tcPr>
          <w:p w:rsidR="003B5CC1" w:rsidRPr="002E50B6" w:rsidRDefault="003B5CC1" w:rsidP="00F6661E">
            <w:pPr>
              <w:spacing w:after="0"/>
              <w:jc w:val="both"/>
              <w:rPr>
                <w:rFonts w:ascii="Times New Roman" w:eastAsia="Calibri" w:hAnsi="Times New Roman" w:cs="Times New Roman"/>
                <w:sz w:val="24"/>
                <w:szCs w:val="24"/>
              </w:rPr>
            </w:pPr>
          </w:p>
        </w:tc>
        <w:tc>
          <w:tcPr>
            <w:tcW w:w="3190" w:type="dxa"/>
          </w:tcPr>
          <w:p w:rsidR="003B5CC1" w:rsidRPr="002E50B6" w:rsidRDefault="003B5CC1" w:rsidP="00F6661E">
            <w:pPr>
              <w:spacing w:after="0"/>
              <w:jc w:val="both"/>
              <w:rPr>
                <w:rFonts w:ascii="Times New Roman" w:eastAsia="Calibri" w:hAnsi="Times New Roman" w:cs="Times New Roman"/>
                <w:sz w:val="24"/>
                <w:szCs w:val="24"/>
              </w:rPr>
            </w:pPr>
            <w:r w:rsidRPr="002E50B6">
              <w:rPr>
                <w:rFonts w:ascii="Times New Roman" w:eastAsia="Calibri" w:hAnsi="Times New Roman" w:cs="Times New Roman"/>
                <w:sz w:val="24"/>
                <w:szCs w:val="24"/>
              </w:rPr>
              <w:t>г.Киренск</w:t>
            </w:r>
          </w:p>
        </w:tc>
        <w:tc>
          <w:tcPr>
            <w:tcW w:w="3191" w:type="dxa"/>
          </w:tcPr>
          <w:p w:rsidR="003B5CC1" w:rsidRPr="002E50B6" w:rsidRDefault="003B5CC1" w:rsidP="00F6661E">
            <w:pPr>
              <w:spacing w:after="0"/>
              <w:jc w:val="both"/>
              <w:rPr>
                <w:rFonts w:ascii="Times New Roman" w:eastAsia="Calibri" w:hAnsi="Times New Roman" w:cs="Times New Roman"/>
                <w:sz w:val="24"/>
                <w:szCs w:val="24"/>
              </w:rPr>
            </w:pPr>
          </w:p>
        </w:tc>
      </w:tr>
    </w:tbl>
    <w:p w:rsidR="003B5CC1" w:rsidRPr="002E50B6" w:rsidRDefault="003B5CC1" w:rsidP="00F6661E">
      <w:pPr>
        <w:spacing w:after="0"/>
        <w:jc w:val="both"/>
        <w:rPr>
          <w:rFonts w:ascii="Times New Roman" w:eastAsia="Calibri" w:hAnsi="Times New Roman" w:cs="Times New Roman"/>
          <w:sz w:val="24"/>
          <w:szCs w:val="24"/>
        </w:rPr>
      </w:pPr>
    </w:p>
    <w:tbl>
      <w:tblPr>
        <w:tblW w:w="6110" w:type="dxa"/>
        <w:tblLook w:val="04A0"/>
      </w:tblPr>
      <w:tblGrid>
        <w:gridCol w:w="6110"/>
      </w:tblGrid>
      <w:tr w:rsidR="003B5CC1" w:rsidRPr="002E50B6" w:rsidTr="00F2580C">
        <w:trPr>
          <w:trHeight w:val="503"/>
        </w:trPr>
        <w:tc>
          <w:tcPr>
            <w:tcW w:w="6110" w:type="dxa"/>
          </w:tcPr>
          <w:p w:rsidR="003B5CC1" w:rsidRPr="002E50B6" w:rsidRDefault="003B5CC1" w:rsidP="00F6661E">
            <w:pPr>
              <w:pStyle w:val="ConsNormal"/>
              <w:ind w:firstLine="0"/>
              <w:jc w:val="both"/>
              <w:rPr>
                <w:rFonts w:ascii="Times New Roman" w:hAnsi="Times New Roman"/>
                <w:i/>
                <w:sz w:val="24"/>
                <w:szCs w:val="24"/>
              </w:rPr>
            </w:pPr>
            <w:r w:rsidRPr="002E50B6">
              <w:rPr>
                <w:rFonts w:ascii="Times New Roman" w:hAnsi="Times New Roman"/>
                <w:i/>
                <w:sz w:val="24"/>
                <w:szCs w:val="24"/>
              </w:rPr>
              <w:t>Об утверждении Положения «О порядке определения платы по соглашению об установлении сервитута в отношении земельных участков, находящихся в муниципальной собственности муниципального образования Киренский район, и земельных участков, государственная собственность на которые не разграничена находящихся на межселенной территории Киренского муниципального района»</w:t>
            </w:r>
          </w:p>
        </w:tc>
      </w:tr>
    </w:tbl>
    <w:p w:rsidR="003B5CC1" w:rsidRPr="002E50B6" w:rsidRDefault="003B5CC1" w:rsidP="00F6661E">
      <w:pPr>
        <w:pStyle w:val="ConsNormal"/>
        <w:ind w:firstLine="709"/>
        <w:jc w:val="both"/>
        <w:rPr>
          <w:rFonts w:ascii="Times New Roman" w:hAnsi="Times New Roman"/>
          <w:sz w:val="24"/>
          <w:szCs w:val="24"/>
        </w:rPr>
      </w:pPr>
    </w:p>
    <w:p w:rsidR="003B5CC1" w:rsidRPr="002E50B6" w:rsidRDefault="003B5CC1" w:rsidP="00F6661E">
      <w:pPr>
        <w:pStyle w:val="ConsNormal"/>
        <w:ind w:firstLine="709"/>
        <w:jc w:val="both"/>
        <w:rPr>
          <w:rFonts w:ascii="Times New Roman" w:hAnsi="Times New Roman"/>
          <w:sz w:val="24"/>
          <w:szCs w:val="24"/>
        </w:rPr>
      </w:pPr>
      <w:r w:rsidRPr="002E50B6">
        <w:rPr>
          <w:rFonts w:ascii="Times New Roman" w:hAnsi="Times New Roman"/>
          <w:sz w:val="24"/>
          <w:szCs w:val="24"/>
        </w:rPr>
        <w:t>В  соответствии с Федеральным законом от 06.10.2003г. № 131-ФЗ «Об общих принципах организации местного самоуправления в Российской Федерации»,  Положением «Об утверждении  порядка определения платы по соглашению об установлении сервитута в отношении земельных участков, находящихся в государственной собственности Иркутской области, и земельных участков, государственная собственность на которые не разграничена», утвержденным постановлением Правительства Иркутской области от 06.05.2015 г. № 208-пп,  со  статьей 39.25 Земельного кодекса Российской Федерации, Уставом муниципального образования Киренский район:</w:t>
      </w:r>
    </w:p>
    <w:p w:rsidR="003B5CC1" w:rsidRPr="002E50B6" w:rsidRDefault="003B5CC1" w:rsidP="00983AE0">
      <w:pPr>
        <w:spacing w:after="0"/>
        <w:jc w:val="center"/>
        <w:rPr>
          <w:rFonts w:ascii="Times New Roman" w:eastAsia="Calibri" w:hAnsi="Times New Roman" w:cs="Times New Roman"/>
          <w:b/>
          <w:sz w:val="24"/>
          <w:szCs w:val="24"/>
        </w:rPr>
      </w:pPr>
      <w:r w:rsidRPr="002E50B6">
        <w:rPr>
          <w:rFonts w:ascii="Times New Roman" w:eastAsia="Calibri" w:hAnsi="Times New Roman" w:cs="Times New Roman"/>
          <w:b/>
          <w:sz w:val="24"/>
          <w:szCs w:val="24"/>
        </w:rPr>
        <w:t>П О С Т А Н О В Л Я Ю:</w:t>
      </w:r>
    </w:p>
    <w:p w:rsidR="003B5CC1" w:rsidRPr="002E50B6" w:rsidRDefault="003B5CC1" w:rsidP="00F6661E">
      <w:pPr>
        <w:pStyle w:val="ConsNormal"/>
        <w:numPr>
          <w:ilvl w:val="0"/>
          <w:numId w:val="19"/>
        </w:numPr>
        <w:ind w:left="0" w:firstLine="357"/>
        <w:jc w:val="both"/>
        <w:rPr>
          <w:rFonts w:ascii="Times New Roman" w:hAnsi="Times New Roman"/>
          <w:sz w:val="24"/>
          <w:szCs w:val="24"/>
        </w:rPr>
      </w:pPr>
      <w:r w:rsidRPr="002E50B6">
        <w:rPr>
          <w:rFonts w:ascii="Times New Roman" w:hAnsi="Times New Roman"/>
          <w:sz w:val="24"/>
          <w:szCs w:val="24"/>
        </w:rPr>
        <w:t>Утвердить Положение «О порядке определения платы по соглашению об установлении сервитута в отношении земельных участков, находящихся в муниципальной собственности муниципального образования Киренский район, и земельных участков, государственная собственность на которые не разграничена находящихся на межселенной территории Киренского муниципального района» (Приложение №1).</w:t>
      </w:r>
    </w:p>
    <w:p w:rsidR="003B5CC1" w:rsidRPr="002E50B6" w:rsidRDefault="003B5CC1" w:rsidP="00F6661E">
      <w:pPr>
        <w:pStyle w:val="ConsNormal"/>
        <w:numPr>
          <w:ilvl w:val="0"/>
          <w:numId w:val="19"/>
        </w:numPr>
        <w:ind w:left="0" w:firstLine="357"/>
        <w:jc w:val="both"/>
        <w:rPr>
          <w:rFonts w:ascii="Times New Roman" w:hAnsi="Times New Roman"/>
          <w:sz w:val="24"/>
          <w:szCs w:val="24"/>
        </w:rPr>
      </w:pPr>
      <w:r w:rsidRPr="002E50B6">
        <w:rPr>
          <w:rFonts w:ascii="Times New Roman" w:hAnsi="Times New Roman"/>
          <w:sz w:val="24"/>
          <w:szCs w:val="24"/>
        </w:rPr>
        <w:t>Опубликовать настоящее постановление в бюллетене нормативно правовых актов муниципального образования Киренский район "Киренский районный вестник".</w:t>
      </w:r>
    </w:p>
    <w:p w:rsidR="003B5CC1" w:rsidRDefault="003B5CC1" w:rsidP="00F6661E">
      <w:pPr>
        <w:spacing w:after="0"/>
        <w:ind w:left="1080"/>
        <w:jc w:val="both"/>
        <w:rPr>
          <w:rFonts w:ascii="Times New Roman" w:eastAsia="Calibri" w:hAnsi="Times New Roman" w:cs="Times New Roman"/>
          <w:sz w:val="24"/>
          <w:szCs w:val="24"/>
        </w:rPr>
      </w:pPr>
    </w:p>
    <w:p w:rsidR="00F77964" w:rsidRPr="002E50B6" w:rsidRDefault="00F77964" w:rsidP="00F6661E">
      <w:pPr>
        <w:spacing w:after="0"/>
        <w:ind w:left="1080"/>
        <w:jc w:val="both"/>
        <w:rPr>
          <w:rFonts w:ascii="Times New Roman" w:eastAsia="Calibri" w:hAnsi="Times New Roman" w:cs="Times New Roman"/>
          <w:sz w:val="24"/>
          <w:szCs w:val="24"/>
        </w:rPr>
      </w:pPr>
    </w:p>
    <w:p w:rsidR="003B5CC1" w:rsidRPr="002E50B6" w:rsidRDefault="003B5CC1" w:rsidP="00F77964">
      <w:pPr>
        <w:spacing w:after="0"/>
        <w:ind w:left="357"/>
        <w:jc w:val="both"/>
        <w:rPr>
          <w:rFonts w:ascii="Times New Roman" w:eastAsia="Calibri" w:hAnsi="Times New Roman" w:cs="Times New Roman"/>
          <w:b/>
          <w:sz w:val="24"/>
          <w:szCs w:val="24"/>
        </w:rPr>
      </w:pPr>
      <w:r w:rsidRPr="002E50B6">
        <w:rPr>
          <w:rFonts w:ascii="Times New Roman" w:eastAsia="Calibri" w:hAnsi="Times New Roman" w:cs="Times New Roman"/>
          <w:b/>
          <w:sz w:val="24"/>
          <w:szCs w:val="24"/>
        </w:rPr>
        <w:t>И.о. главы администрации</w:t>
      </w:r>
    </w:p>
    <w:p w:rsidR="003B5CC1" w:rsidRPr="002E50B6" w:rsidRDefault="003B5CC1" w:rsidP="00F77964">
      <w:pPr>
        <w:spacing w:after="0"/>
        <w:ind w:left="357"/>
        <w:jc w:val="both"/>
        <w:rPr>
          <w:rFonts w:ascii="Times New Roman" w:eastAsia="Calibri" w:hAnsi="Times New Roman" w:cs="Times New Roman"/>
          <w:b/>
          <w:sz w:val="24"/>
          <w:szCs w:val="24"/>
        </w:rPr>
      </w:pPr>
      <w:r w:rsidRPr="002E50B6">
        <w:rPr>
          <w:rFonts w:ascii="Times New Roman" w:eastAsia="Calibri" w:hAnsi="Times New Roman" w:cs="Times New Roman"/>
          <w:b/>
          <w:sz w:val="24"/>
          <w:szCs w:val="24"/>
        </w:rPr>
        <w:t>Киренского муниципального района                                                            А.В. Вициамов</w:t>
      </w:r>
    </w:p>
    <w:p w:rsidR="003B5CC1" w:rsidRDefault="003B5CC1" w:rsidP="00F6661E">
      <w:pPr>
        <w:spacing w:after="0"/>
        <w:jc w:val="both"/>
        <w:rPr>
          <w:rFonts w:ascii="Times New Roman" w:hAnsi="Times New Roman" w:cs="Times New Roman"/>
          <w:b/>
          <w:sz w:val="24"/>
          <w:szCs w:val="24"/>
        </w:rPr>
      </w:pPr>
    </w:p>
    <w:p w:rsidR="00F77964" w:rsidRDefault="00F77964" w:rsidP="00F6661E">
      <w:pPr>
        <w:spacing w:after="0"/>
        <w:jc w:val="both"/>
        <w:rPr>
          <w:rFonts w:ascii="Times New Roman" w:hAnsi="Times New Roman" w:cs="Times New Roman"/>
          <w:b/>
          <w:sz w:val="24"/>
          <w:szCs w:val="24"/>
        </w:rPr>
      </w:pPr>
    </w:p>
    <w:p w:rsidR="00F77964" w:rsidRDefault="00F77964" w:rsidP="00F6661E">
      <w:pPr>
        <w:spacing w:after="0"/>
        <w:jc w:val="both"/>
        <w:rPr>
          <w:rFonts w:ascii="Times New Roman" w:hAnsi="Times New Roman" w:cs="Times New Roman"/>
          <w:b/>
          <w:sz w:val="24"/>
          <w:szCs w:val="24"/>
        </w:rPr>
      </w:pPr>
    </w:p>
    <w:p w:rsidR="00F77964" w:rsidRDefault="00F77964" w:rsidP="00F6661E">
      <w:pPr>
        <w:spacing w:after="0"/>
        <w:jc w:val="both"/>
        <w:rPr>
          <w:rFonts w:ascii="Times New Roman" w:hAnsi="Times New Roman" w:cs="Times New Roman"/>
          <w:b/>
          <w:sz w:val="24"/>
          <w:szCs w:val="24"/>
        </w:rPr>
      </w:pPr>
    </w:p>
    <w:p w:rsidR="00F77964" w:rsidRDefault="00F77964" w:rsidP="00F6661E">
      <w:pPr>
        <w:spacing w:after="0"/>
        <w:jc w:val="both"/>
        <w:rPr>
          <w:rFonts w:ascii="Times New Roman" w:hAnsi="Times New Roman" w:cs="Times New Roman"/>
          <w:b/>
          <w:sz w:val="24"/>
          <w:szCs w:val="24"/>
        </w:rPr>
      </w:pPr>
    </w:p>
    <w:p w:rsidR="003B5CC1" w:rsidRPr="002E50B6" w:rsidRDefault="003B5CC1" w:rsidP="00F6661E">
      <w:pPr>
        <w:spacing w:after="0"/>
        <w:jc w:val="both"/>
        <w:rPr>
          <w:rFonts w:ascii="Times New Roman" w:eastAsia="Calibri" w:hAnsi="Times New Roman" w:cs="Times New Roman"/>
          <w:b/>
          <w:sz w:val="24"/>
          <w:szCs w:val="24"/>
        </w:rPr>
      </w:pPr>
      <w:r w:rsidRPr="002E50B6">
        <w:rPr>
          <w:rFonts w:ascii="Times New Roman" w:eastAsia="Calibri" w:hAnsi="Times New Roman" w:cs="Times New Roman"/>
          <w:b/>
          <w:sz w:val="24"/>
          <w:szCs w:val="24"/>
        </w:rPr>
        <w:lastRenderedPageBreak/>
        <w:t>Р О С С И Й С К А Я   Ф Е Д Е Р А Ц И Я</w:t>
      </w:r>
    </w:p>
    <w:p w:rsidR="003B5CC1" w:rsidRPr="002E50B6" w:rsidRDefault="003B5CC1" w:rsidP="00F6661E">
      <w:pPr>
        <w:spacing w:after="0"/>
        <w:jc w:val="both"/>
        <w:rPr>
          <w:rFonts w:ascii="Times New Roman" w:eastAsia="Calibri" w:hAnsi="Times New Roman" w:cs="Times New Roman"/>
          <w:b/>
          <w:sz w:val="24"/>
          <w:szCs w:val="24"/>
        </w:rPr>
      </w:pPr>
      <w:r w:rsidRPr="002E50B6">
        <w:rPr>
          <w:rFonts w:ascii="Times New Roman" w:eastAsia="Calibri" w:hAnsi="Times New Roman" w:cs="Times New Roman"/>
          <w:b/>
          <w:sz w:val="24"/>
          <w:szCs w:val="24"/>
        </w:rPr>
        <w:t>И Р К У Т С К А Я   О Б Л А С Т Ь</w:t>
      </w:r>
    </w:p>
    <w:p w:rsidR="003B5CC1" w:rsidRPr="002E50B6" w:rsidRDefault="003B5CC1" w:rsidP="00F6661E">
      <w:pPr>
        <w:spacing w:after="0"/>
        <w:jc w:val="both"/>
        <w:rPr>
          <w:rFonts w:ascii="Times New Roman" w:eastAsia="Calibri" w:hAnsi="Times New Roman" w:cs="Times New Roman"/>
          <w:b/>
          <w:sz w:val="24"/>
          <w:szCs w:val="24"/>
        </w:rPr>
      </w:pPr>
      <w:r w:rsidRPr="002E50B6">
        <w:rPr>
          <w:rFonts w:ascii="Times New Roman" w:eastAsia="Calibri" w:hAnsi="Times New Roman" w:cs="Times New Roman"/>
          <w:b/>
          <w:sz w:val="24"/>
          <w:szCs w:val="24"/>
        </w:rPr>
        <w:t>К И Р Е Н С К И Й   М У Н И Ц И П А Л Ь Н Ы Й   Р А Й О Н</w:t>
      </w:r>
    </w:p>
    <w:p w:rsidR="003B5CC1" w:rsidRPr="002E50B6" w:rsidRDefault="003B5CC1" w:rsidP="00F6661E">
      <w:pPr>
        <w:spacing w:after="0"/>
        <w:jc w:val="both"/>
        <w:rPr>
          <w:rFonts w:ascii="Times New Roman" w:eastAsia="Calibri" w:hAnsi="Times New Roman" w:cs="Times New Roman"/>
          <w:b/>
          <w:sz w:val="24"/>
          <w:szCs w:val="24"/>
        </w:rPr>
      </w:pPr>
      <w:r w:rsidRPr="002E50B6">
        <w:rPr>
          <w:rFonts w:ascii="Times New Roman" w:eastAsia="Calibri" w:hAnsi="Times New Roman" w:cs="Times New Roman"/>
          <w:b/>
          <w:sz w:val="24"/>
          <w:szCs w:val="24"/>
        </w:rPr>
        <w:t xml:space="preserve">А Д М И Н И С Т Р А Ц И Я </w:t>
      </w:r>
    </w:p>
    <w:p w:rsidR="003B5CC1" w:rsidRPr="002E50B6" w:rsidRDefault="003B5CC1" w:rsidP="00F6661E">
      <w:pPr>
        <w:spacing w:after="0"/>
        <w:jc w:val="both"/>
        <w:rPr>
          <w:rFonts w:ascii="Times New Roman" w:eastAsia="Calibri" w:hAnsi="Times New Roman" w:cs="Times New Roman"/>
          <w:b/>
          <w:sz w:val="24"/>
          <w:szCs w:val="24"/>
        </w:rPr>
      </w:pPr>
      <w:r w:rsidRPr="002E50B6">
        <w:rPr>
          <w:rFonts w:ascii="Times New Roman" w:eastAsia="Calibri" w:hAnsi="Times New Roman" w:cs="Times New Roman"/>
          <w:b/>
          <w:sz w:val="24"/>
          <w:szCs w:val="24"/>
        </w:rPr>
        <w:t>П О С Т А Н О В Л Е Н И Е</w:t>
      </w:r>
    </w:p>
    <w:p w:rsidR="003B5CC1" w:rsidRPr="002E50B6" w:rsidRDefault="003B5CC1" w:rsidP="00F6661E">
      <w:pPr>
        <w:spacing w:after="0"/>
        <w:jc w:val="both"/>
        <w:rPr>
          <w:rFonts w:ascii="Times New Roman" w:eastAsia="Calibri" w:hAnsi="Times New Roman" w:cs="Times New Roman"/>
          <w:b/>
          <w:sz w:val="24"/>
          <w:szCs w:val="24"/>
        </w:rPr>
      </w:pPr>
    </w:p>
    <w:p w:rsidR="003B5CC1" w:rsidRPr="002E50B6" w:rsidRDefault="003B5CC1" w:rsidP="00F6661E">
      <w:pPr>
        <w:spacing w:after="0"/>
        <w:jc w:val="both"/>
        <w:rPr>
          <w:rFonts w:ascii="Times New Roman" w:eastAsia="Calibri" w:hAnsi="Times New Roman" w:cs="Times New Roman"/>
          <w:b/>
          <w:sz w:val="24"/>
          <w:szCs w:val="24"/>
        </w:rPr>
      </w:pPr>
    </w:p>
    <w:tbl>
      <w:tblPr>
        <w:tblW w:w="0" w:type="auto"/>
        <w:tblLook w:val="04A0"/>
      </w:tblPr>
      <w:tblGrid>
        <w:gridCol w:w="3190"/>
        <w:gridCol w:w="3190"/>
        <w:gridCol w:w="3191"/>
      </w:tblGrid>
      <w:tr w:rsidR="003B5CC1" w:rsidRPr="002E50B6" w:rsidTr="00F2580C">
        <w:tc>
          <w:tcPr>
            <w:tcW w:w="3190" w:type="dxa"/>
          </w:tcPr>
          <w:p w:rsidR="003B5CC1" w:rsidRPr="002E50B6" w:rsidRDefault="003B5CC1" w:rsidP="00F77964">
            <w:pPr>
              <w:spacing w:after="0"/>
              <w:jc w:val="center"/>
              <w:rPr>
                <w:rFonts w:ascii="Times New Roman" w:eastAsia="Calibri" w:hAnsi="Times New Roman" w:cs="Times New Roman"/>
                <w:sz w:val="24"/>
                <w:szCs w:val="24"/>
              </w:rPr>
            </w:pPr>
            <w:r w:rsidRPr="002E50B6">
              <w:rPr>
                <w:rFonts w:ascii="Times New Roman" w:eastAsia="Calibri" w:hAnsi="Times New Roman" w:cs="Times New Roman"/>
                <w:sz w:val="24"/>
                <w:szCs w:val="24"/>
              </w:rPr>
              <w:t>от   18 мая  2015 г.</w:t>
            </w:r>
          </w:p>
        </w:tc>
        <w:tc>
          <w:tcPr>
            <w:tcW w:w="3190" w:type="dxa"/>
          </w:tcPr>
          <w:p w:rsidR="003B5CC1" w:rsidRPr="002E50B6" w:rsidRDefault="003B5CC1" w:rsidP="00F77964">
            <w:pPr>
              <w:spacing w:after="0"/>
              <w:jc w:val="center"/>
              <w:rPr>
                <w:rFonts w:ascii="Times New Roman" w:eastAsia="Calibri" w:hAnsi="Times New Roman" w:cs="Times New Roman"/>
                <w:sz w:val="24"/>
                <w:szCs w:val="24"/>
              </w:rPr>
            </w:pPr>
          </w:p>
        </w:tc>
        <w:tc>
          <w:tcPr>
            <w:tcW w:w="3191" w:type="dxa"/>
          </w:tcPr>
          <w:p w:rsidR="003B5CC1" w:rsidRPr="002E50B6" w:rsidRDefault="003B5CC1" w:rsidP="00F77964">
            <w:pPr>
              <w:spacing w:after="0"/>
              <w:jc w:val="center"/>
              <w:rPr>
                <w:rFonts w:ascii="Times New Roman" w:eastAsia="Calibri" w:hAnsi="Times New Roman" w:cs="Times New Roman"/>
                <w:sz w:val="24"/>
                <w:szCs w:val="24"/>
              </w:rPr>
            </w:pPr>
            <w:r w:rsidRPr="002E50B6">
              <w:rPr>
                <w:rFonts w:ascii="Times New Roman" w:eastAsia="Calibri" w:hAnsi="Times New Roman" w:cs="Times New Roman"/>
                <w:sz w:val="24"/>
                <w:szCs w:val="24"/>
              </w:rPr>
              <w:t>№ 327</w:t>
            </w:r>
          </w:p>
        </w:tc>
      </w:tr>
      <w:tr w:rsidR="003B5CC1" w:rsidRPr="002E50B6" w:rsidTr="00F2580C">
        <w:tc>
          <w:tcPr>
            <w:tcW w:w="3190" w:type="dxa"/>
          </w:tcPr>
          <w:p w:rsidR="003B5CC1" w:rsidRPr="002E50B6" w:rsidRDefault="003B5CC1" w:rsidP="00F77964">
            <w:pPr>
              <w:spacing w:after="0"/>
              <w:jc w:val="center"/>
              <w:rPr>
                <w:rFonts w:ascii="Times New Roman" w:eastAsia="Calibri" w:hAnsi="Times New Roman" w:cs="Times New Roman"/>
                <w:sz w:val="24"/>
                <w:szCs w:val="24"/>
              </w:rPr>
            </w:pPr>
          </w:p>
        </w:tc>
        <w:tc>
          <w:tcPr>
            <w:tcW w:w="3190" w:type="dxa"/>
          </w:tcPr>
          <w:p w:rsidR="003B5CC1" w:rsidRPr="002E50B6" w:rsidRDefault="003B5CC1" w:rsidP="00F77964">
            <w:pPr>
              <w:spacing w:after="0"/>
              <w:jc w:val="center"/>
              <w:rPr>
                <w:rFonts w:ascii="Times New Roman" w:eastAsia="Calibri" w:hAnsi="Times New Roman" w:cs="Times New Roman"/>
                <w:sz w:val="24"/>
                <w:szCs w:val="24"/>
              </w:rPr>
            </w:pPr>
            <w:r w:rsidRPr="002E50B6">
              <w:rPr>
                <w:rFonts w:ascii="Times New Roman" w:eastAsia="Calibri" w:hAnsi="Times New Roman" w:cs="Times New Roman"/>
                <w:sz w:val="24"/>
                <w:szCs w:val="24"/>
              </w:rPr>
              <w:t>г.Киренск</w:t>
            </w:r>
          </w:p>
        </w:tc>
        <w:tc>
          <w:tcPr>
            <w:tcW w:w="3191" w:type="dxa"/>
          </w:tcPr>
          <w:p w:rsidR="003B5CC1" w:rsidRPr="002E50B6" w:rsidRDefault="003B5CC1" w:rsidP="00F77964">
            <w:pPr>
              <w:spacing w:after="0"/>
              <w:jc w:val="center"/>
              <w:rPr>
                <w:rFonts w:ascii="Times New Roman" w:eastAsia="Calibri" w:hAnsi="Times New Roman" w:cs="Times New Roman"/>
                <w:sz w:val="24"/>
                <w:szCs w:val="24"/>
              </w:rPr>
            </w:pPr>
          </w:p>
        </w:tc>
      </w:tr>
    </w:tbl>
    <w:p w:rsidR="003B5CC1" w:rsidRPr="002E50B6" w:rsidRDefault="003B5CC1" w:rsidP="00F6661E">
      <w:pPr>
        <w:spacing w:after="0"/>
        <w:jc w:val="both"/>
        <w:rPr>
          <w:rFonts w:ascii="Times New Roman" w:eastAsia="Calibri" w:hAnsi="Times New Roman" w:cs="Times New Roman"/>
          <w:sz w:val="24"/>
          <w:szCs w:val="24"/>
        </w:rPr>
      </w:pPr>
    </w:p>
    <w:tbl>
      <w:tblPr>
        <w:tblW w:w="7449" w:type="dxa"/>
        <w:tblLook w:val="04A0"/>
      </w:tblPr>
      <w:tblGrid>
        <w:gridCol w:w="7449"/>
      </w:tblGrid>
      <w:tr w:rsidR="003B5CC1" w:rsidRPr="002E50B6" w:rsidTr="00F2580C">
        <w:trPr>
          <w:trHeight w:val="399"/>
        </w:trPr>
        <w:tc>
          <w:tcPr>
            <w:tcW w:w="7449" w:type="dxa"/>
          </w:tcPr>
          <w:p w:rsidR="003B5CC1" w:rsidRPr="002E50B6" w:rsidRDefault="003B5CC1" w:rsidP="00F6661E">
            <w:pPr>
              <w:pStyle w:val="ConsNormal"/>
              <w:ind w:firstLine="0"/>
              <w:jc w:val="both"/>
              <w:rPr>
                <w:rFonts w:ascii="Times New Roman" w:hAnsi="Times New Roman"/>
                <w:i/>
                <w:sz w:val="24"/>
                <w:szCs w:val="24"/>
              </w:rPr>
            </w:pPr>
            <w:r w:rsidRPr="002E50B6">
              <w:rPr>
                <w:rFonts w:ascii="Times New Roman" w:hAnsi="Times New Roman"/>
                <w:i/>
                <w:sz w:val="24"/>
                <w:szCs w:val="24"/>
              </w:rPr>
              <w:t>Об утверждении Положения «О порядке определения цены земельных участков, находящихся в муниципальной собственности муниципального образования Киренский район, и земельных участков, государственная собственность на которые не разграничена, находящихся на межселенной территории Киренского муниципального района, при заключении договоров купли-продажи указанных земельных участков без проведения торгов»</w:t>
            </w:r>
          </w:p>
        </w:tc>
      </w:tr>
    </w:tbl>
    <w:p w:rsidR="003B5CC1" w:rsidRPr="002E50B6" w:rsidRDefault="003B5CC1" w:rsidP="00F6661E">
      <w:pPr>
        <w:pStyle w:val="ConsNormal"/>
        <w:ind w:firstLine="709"/>
        <w:jc w:val="both"/>
        <w:rPr>
          <w:rFonts w:ascii="Times New Roman" w:hAnsi="Times New Roman"/>
          <w:sz w:val="24"/>
          <w:szCs w:val="24"/>
        </w:rPr>
      </w:pPr>
    </w:p>
    <w:p w:rsidR="003B5CC1" w:rsidRPr="002E50B6" w:rsidRDefault="003B5CC1" w:rsidP="00F6661E">
      <w:pPr>
        <w:pStyle w:val="ConsNormal"/>
        <w:ind w:firstLine="709"/>
        <w:jc w:val="both"/>
        <w:rPr>
          <w:rFonts w:ascii="Times New Roman" w:hAnsi="Times New Roman"/>
          <w:sz w:val="24"/>
          <w:szCs w:val="24"/>
        </w:rPr>
      </w:pPr>
      <w:r w:rsidRPr="002E50B6">
        <w:rPr>
          <w:rFonts w:ascii="Times New Roman" w:hAnsi="Times New Roman"/>
          <w:sz w:val="24"/>
          <w:szCs w:val="24"/>
        </w:rPr>
        <w:t>В  соответствии с Федеральным законом от 06.10.2003г. № 131-ФЗ «Об общих принципах организации местного самоуправления в Российской Федерации», положением «О порядке определения цены земельных участков, находящихся в государственной собственности Иркутской области, и земельных участков, государственная собственность на которые не разграничена, при заключении договоров купли-продажи указанных земельных участков без проведения торгов», утвержденным постановлением Правительства Иркутской области от 05.05.2015г. № 202-пп,  с пунктом 2 статьи 39.4 Земельного кодекса Российской Федерации, Уставом муниципального образования Киренский район,:</w:t>
      </w:r>
    </w:p>
    <w:p w:rsidR="003B5CC1" w:rsidRPr="002E50B6" w:rsidRDefault="003B5CC1" w:rsidP="00F6661E">
      <w:pPr>
        <w:autoSpaceDE w:val="0"/>
        <w:autoSpaceDN w:val="0"/>
        <w:adjustRightInd w:val="0"/>
        <w:spacing w:after="0"/>
        <w:ind w:firstLine="708"/>
        <w:jc w:val="both"/>
        <w:rPr>
          <w:rFonts w:ascii="Times New Roman" w:eastAsia="Calibri" w:hAnsi="Times New Roman" w:cs="Times New Roman"/>
          <w:sz w:val="24"/>
          <w:szCs w:val="24"/>
        </w:rPr>
      </w:pPr>
    </w:p>
    <w:p w:rsidR="003B5CC1" w:rsidRPr="002E50B6" w:rsidRDefault="003B5CC1" w:rsidP="00983AE0">
      <w:pPr>
        <w:spacing w:after="0"/>
        <w:jc w:val="center"/>
        <w:rPr>
          <w:rFonts w:ascii="Times New Roman" w:eastAsia="Calibri" w:hAnsi="Times New Roman" w:cs="Times New Roman"/>
          <w:b/>
          <w:sz w:val="24"/>
          <w:szCs w:val="24"/>
        </w:rPr>
      </w:pPr>
      <w:r w:rsidRPr="002E50B6">
        <w:rPr>
          <w:rFonts w:ascii="Times New Roman" w:eastAsia="Calibri" w:hAnsi="Times New Roman" w:cs="Times New Roman"/>
          <w:b/>
          <w:sz w:val="24"/>
          <w:szCs w:val="24"/>
        </w:rPr>
        <w:t>П О С Т А Н О В Л Я Ю:</w:t>
      </w:r>
    </w:p>
    <w:p w:rsidR="003B5CC1" w:rsidRPr="002E50B6" w:rsidRDefault="003B5CC1" w:rsidP="00F6661E">
      <w:pPr>
        <w:pStyle w:val="ConsNormal"/>
        <w:numPr>
          <w:ilvl w:val="0"/>
          <w:numId w:val="20"/>
        </w:numPr>
        <w:jc w:val="both"/>
        <w:rPr>
          <w:rFonts w:ascii="Times New Roman" w:hAnsi="Times New Roman"/>
          <w:sz w:val="24"/>
          <w:szCs w:val="24"/>
        </w:rPr>
      </w:pPr>
      <w:r w:rsidRPr="002E50B6">
        <w:rPr>
          <w:rFonts w:ascii="Times New Roman" w:hAnsi="Times New Roman"/>
          <w:sz w:val="24"/>
          <w:szCs w:val="24"/>
        </w:rPr>
        <w:t>Утвердить Положение «О порядке определения цены земельных участков, находящихся в муниципальной собственности муниципального образования Киренский район, и земельных участков, государственная собственность на которые не разграничена, находящихся на межселенной территории Киренского муниципального района, при заключении договоров купли-продажи указанных земельных участков без проведения торгов» (Приложение 1).</w:t>
      </w:r>
    </w:p>
    <w:p w:rsidR="003B5CC1" w:rsidRDefault="003B5CC1" w:rsidP="00F6661E">
      <w:pPr>
        <w:pStyle w:val="ConsNormal"/>
        <w:numPr>
          <w:ilvl w:val="0"/>
          <w:numId w:val="20"/>
        </w:numPr>
        <w:ind w:left="0" w:firstLine="357"/>
        <w:jc w:val="both"/>
        <w:rPr>
          <w:rFonts w:ascii="Times New Roman" w:hAnsi="Times New Roman"/>
          <w:sz w:val="24"/>
          <w:szCs w:val="24"/>
        </w:rPr>
      </w:pPr>
      <w:r w:rsidRPr="002E50B6">
        <w:rPr>
          <w:rFonts w:ascii="Times New Roman" w:hAnsi="Times New Roman"/>
          <w:sz w:val="24"/>
          <w:szCs w:val="24"/>
        </w:rPr>
        <w:t>Опубликовать настоящее постановление в бюллетене нормативно правовых актов муниципального образования Киренский район "Киренский районный вестник".</w:t>
      </w:r>
    </w:p>
    <w:p w:rsidR="00F77964" w:rsidRPr="002E50B6" w:rsidRDefault="00F77964" w:rsidP="00F77964">
      <w:pPr>
        <w:pStyle w:val="ConsNormal"/>
        <w:ind w:left="357" w:firstLine="0"/>
        <w:jc w:val="both"/>
        <w:rPr>
          <w:rFonts w:ascii="Times New Roman" w:hAnsi="Times New Roman"/>
          <w:sz w:val="24"/>
          <w:szCs w:val="24"/>
        </w:rPr>
      </w:pPr>
    </w:p>
    <w:p w:rsidR="003B5CC1" w:rsidRPr="002E50B6" w:rsidRDefault="003B5CC1" w:rsidP="00F6661E">
      <w:pPr>
        <w:spacing w:after="0"/>
        <w:ind w:left="1080"/>
        <w:jc w:val="both"/>
        <w:rPr>
          <w:rFonts w:ascii="Times New Roman" w:eastAsia="Calibri" w:hAnsi="Times New Roman" w:cs="Times New Roman"/>
          <w:sz w:val="24"/>
          <w:szCs w:val="24"/>
        </w:rPr>
      </w:pPr>
    </w:p>
    <w:p w:rsidR="003B5CC1" w:rsidRPr="002E50B6" w:rsidRDefault="003B5CC1" w:rsidP="00F77964">
      <w:pPr>
        <w:spacing w:after="0"/>
        <w:ind w:left="357"/>
        <w:jc w:val="both"/>
        <w:rPr>
          <w:rFonts w:ascii="Times New Roman" w:eastAsia="Calibri" w:hAnsi="Times New Roman" w:cs="Times New Roman"/>
          <w:b/>
          <w:sz w:val="24"/>
          <w:szCs w:val="24"/>
        </w:rPr>
      </w:pPr>
      <w:r w:rsidRPr="002E50B6">
        <w:rPr>
          <w:rFonts w:ascii="Times New Roman" w:eastAsia="Calibri" w:hAnsi="Times New Roman" w:cs="Times New Roman"/>
          <w:b/>
          <w:sz w:val="24"/>
          <w:szCs w:val="24"/>
        </w:rPr>
        <w:t>И.о. главы администрации</w:t>
      </w:r>
    </w:p>
    <w:p w:rsidR="003B5CC1" w:rsidRPr="002E50B6" w:rsidRDefault="003B5CC1" w:rsidP="00F77964">
      <w:pPr>
        <w:spacing w:after="0"/>
        <w:ind w:left="357"/>
        <w:jc w:val="both"/>
        <w:rPr>
          <w:rFonts w:ascii="Times New Roman" w:eastAsia="Calibri" w:hAnsi="Times New Roman" w:cs="Times New Roman"/>
          <w:b/>
          <w:sz w:val="24"/>
          <w:szCs w:val="24"/>
        </w:rPr>
      </w:pPr>
      <w:r w:rsidRPr="002E50B6">
        <w:rPr>
          <w:rFonts w:ascii="Times New Roman" w:eastAsia="Calibri" w:hAnsi="Times New Roman" w:cs="Times New Roman"/>
          <w:b/>
          <w:sz w:val="24"/>
          <w:szCs w:val="24"/>
        </w:rPr>
        <w:t>Киренского муниципального района                                                А.В. Вициамов</w:t>
      </w:r>
    </w:p>
    <w:p w:rsidR="003B5CC1" w:rsidRPr="002E50B6" w:rsidRDefault="003B5CC1" w:rsidP="00F6661E">
      <w:pPr>
        <w:spacing w:after="0"/>
        <w:jc w:val="both"/>
        <w:rPr>
          <w:rFonts w:ascii="Times New Roman" w:hAnsi="Times New Roman" w:cs="Times New Roman"/>
          <w:b/>
          <w:sz w:val="24"/>
          <w:szCs w:val="24"/>
        </w:rPr>
      </w:pPr>
    </w:p>
    <w:p w:rsidR="00983AE0" w:rsidRDefault="00983AE0" w:rsidP="00F6661E">
      <w:pPr>
        <w:spacing w:after="0"/>
        <w:jc w:val="both"/>
        <w:rPr>
          <w:rFonts w:ascii="Times New Roman" w:eastAsia="Calibri" w:hAnsi="Times New Roman" w:cs="Times New Roman"/>
          <w:b/>
          <w:sz w:val="24"/>
          <w:szCs w:val="24"/>
        </w:rPr>
      </w:pPr>
    </w:p>
    <w:p w:rsidR="00F77964" w:rsidRDefault="00F77964" w:rsidP="00F6661E">
      <w:pPr>
        <w:spacing w:after="0"/>
        <w:jc w:val="both"/>
        <w:rPr>
          <w:rFonts w:ascii="Times New Roman" w:eastAsia="Calibri" w:hAnsi="Times New Roman" w:cs="Times New Roman"/>
          <w:b/>
          <w:sz w:val="24"/>
          <w:szCs w:val="24"/>
        </w:rPr>
      </w:pPr>
    </w:p>
    <w:p w:rsidR="00F77964" w:rsidRDefault="00F77964" w:rsidP="00F6661E">
      <w:pPr>
        <w:spacing w:after="0"/>
        <w:jc w:val="both"/>
        <w:rPr>
          <w:rFonts w:ascii="Times New Roman" w:eastAsia="Calibri" w:hAnsi="Times New Roman" w:cs="Times New Roman"/>
          <w:b/>
          <w:sz w:val="24"/>
          <w:szCs w:val="24"/>
        </w:rPr>
      </w:pPr>
    </w:p>
    <w:p w:rsidR="00F77964" w:rsidRDefault="00F77964" w:rsidP="00F6661E">
      <w:pPr>
        <w:spacing w:after="0"/>
        <w:jc w:val="both"/>
        <w:rPr>
          <w:rFonts w:ascii="Times New Roman" w:eastAsia="Calibri" w:hAnsi="Times New Roman" w:cs="Times New Roman"/>
          <w:b/>
          <w:sz w:val="24"/>
          <w:szCs w:val="24"/>
        </w:rPr>
      </w:pPr>
    </w:p>
    <w:p w:rsidR="00F77964" w:rsidRDefault="00F77964" w:rsidP="00F6661E">
      <w:pPr>
        <w:spacing w:after="0"/>
        <w:jc w:val="both"/>
        <w:rPr>
          <w:rFonts w:ascii="Times New Roman" w:eastAsia="Calibri" w:hAnsi="Times New Roman" w:cs="Times New Roman"/>
          <w:b/>
          <w:sz w:val="24"/>
          <w:szCs w:val="24"/>
        </w:rPr>
      </w:pPr>
    </w:p>
    <w:p w:rsidR="00F77964" w:rsidRDefault="00F77964" w:rsidP="00F6661E">
      <w:pPr>
        <w:spacing w:after="0"/>
        <w:jc w:val="both"/>
        <w:rPr>
          <w:rFonts w:ascii="Times New Roman" w:eastAsia="Calibri" w:hAnsi="Times New Roman" w:cs="Times New Roman"/>
          <w:b/>
          <w:sz w:val="24"/>
          <w:szCs w:val="24"/>
        </w:rPr>
      </w:pPr>
    </w:p>
    <w:p w:rsidR="00F77964" w:rsidRDefault="00F77964" w:rsidP="00F6661E">
      <w:pPr>
        <w:spacing w:after="0"/>
        <w:jc w:val="both"/>
        <w:rPr>
          <w:rFonts w:ascii="Times New Roman" w:eastAsia="Calibri" w:hAnsi="Times New Roman" w:cs="Times New Roman"/>
          <w:b/>
          <w:sz w:val="24"/>
          <w:szCs w:val="24"/>
        </w:rPr>
      </w:pPr>
    </w:p>
    <w:p w:rsidR="00F77964" w:rsidRDefault="00F77964" w:rsidP="00F6661E">
      <w:pPr>
        <w:spacing w:after="0"/>
        <w:jc w:val="both"/>
        <w:rPr>
          <w:rFonts w:ascii="Times New Roman" w:eastAsia="Calibri" w:hAnsi="Times New Roman" w:cs="Times New Roman"/>
          <w:b/>
          <w:sz w:val="24"/>
          <w:szCs w:val="24"/>
        </w:rPr>
      </w:pPr>
    </w:p>
    <w:p w:rsidR="00F77964" w:rsidRDefault="00F77964" w:rsidP="00F6661E">
      <w:pPr>
        <w:spacing w:after="0"/>
        <w:jc w:val="both"/>
        <w:rPr>
          <w:rFonts w:ascii="Times New Roman" w:eastAsia="Calibri" w:hAnsi="Times New Roman" w:cs="Times New Roman"/>
          <w:b/>
          <w:sz w:val="24"/>
          <w:szCs w:val="24"/>
        </w:rPr>
      </w:pPr>
    </w:p>
    <w:p w:rsidR="00F77964" w:rsidRDefault="00F77964" w:rsidP="00F6661E">
      <w:pPr>
        <w:spacing w:after="0"/>
        <w:jc w:val="both"/>
        <w:rPr>
          <w:rFonts w:ascii="Times New Roman" w:eastAsia="Calibri" w:hAnsi="Times New Roman" w:cs="Times New Roman"/>
          <w:b/>
          <w:sz w:val="24"/>
          <w:szCs w:val="24"/>
        </w:rPr>
      </w:pPr>
    </w:p>
    <w:p w:rsidR="00F77964" w:rsidRDefault="00F77964" w:rsidP="00F6661E">
      <w:pPr>
        <w:spacing w:after="0"/>
        <w:jc w:val="both"/>
        <w:rPr>
          <w:rFonts w:ascii="Times New Roman" w:eastAsia="Calibri" w:hAnsi="Times New Roman" w:cs="Times New Roman"/>
          <w:b/>
          <w:sz w:val="24"/>
          <w:szCs w:val="24"/>
        </w:rPr>
      </w:pPr>
    </w:p>
    <w:p w:rsidR="00F77964" w:rsidRPr="002E50B6" w:rsidRDefault="00F77964" w:rsidP="00F6661E">
      <w:pPr>
        <w:spacing w:after="0"/>
        <w:jc w:val="both"/>
        <w:rPr>
          <w:rFonts w:ascii="Times New Roman" w:eastAsia="Calibri" w:hAnsi="Times New Roman" w:cs="Times New Roman"/>
          <w:b/>
          <w:sz w:val="24"/>
          <w:szCs w:val="24"/>
        </w:rPr>
      </w:pPr>
    </w:p>
    <w:p w:rsidR="003B5CC1" w:rsidRPr="002E50B6" w:rsidRDefault="003B5CC1" w:rsidP="00F6661E">
      <w:pPr>
        <w:spacing w:after="0"/>
        <w:jc w:val="both"/>
        <w:rPr>
          <w:rFonts w:ascii="Times New Roman" w:eastAsia="Calibri" w:hAnsi="Times New Roman" w:cs="Times New Roman"/>
          <w:b/>
          <w:sz w:val="24"/>
          <w:szCs w:val="24"/>
        </w:rPr>
      </w:pPr>
      <w:r w:rsidRPr="002E50B6">
        <w:rPr>
          <w:rFonts w:ascii="Times New Roman" w:eastAsia="Calibri" w:hAnsi="Times New Roman" w:cs="Times New Roman"/>
          <w:b/>
          <w:sz w:val="24"/>
          <w:szCs w:val="24"/>
        </w:rPr>
        <w:lastRenderedPageBreak/>
        <w:t>Р О С С И Й С К А Я   Ф Е Д Е Р А Ц И Я</w:t>
      </w:r>
    </w:p>
    <w:p w:rsidR="003B5CC1" w:rsidRPr="002E50B6" w:rsidRDefault="003B5CC1" w:rsidP="00F6661E">
      <w:pPr>
        <w:spacing w:after="0"/>
        <w:jc w:val="both"/>
        <w:rPr>
          <w:rFonts w:ascii="Times New Roman" w:eastAsia="Calibri" w:hAnsi="Times New Roman" w:cs="Times New Roman"/>
          <w:b/>
          <w:sz w:val="24"/>
          <w:szCs w:val="24"/>
        </w:rPr>
      </w:pPr>
      <w:r w:rsidRPr="002E50B6">
        <w:rPr>
          <w:rFonts w:ascii="Times New Roman" w:eastAsia="Calibri" w:hAnsi="Times New Roman" w:cs="Times New Roman"/>
          <w:b/>
          <w:sz w:val="24"/>
          <w:szCs w:val="24"/>
        </w:rPr>
        <w:t>И Р К У Т С К А Я   О Б Л А С Т Ь</w:t>
      </w:r>
    </w:p>
    <w:p w:rsidR="003B5CC1" w:rsidRPr="002E50B6" w:rsidRDefault="003B5CC1" w:rsidP="00F6661E">
      <w:pPr>
        <w:spacing w:after="0"/>
        <w:jc w:val="both"/>
        <w:rPr>
          <w:rFonts w:ascii="Times New Roman" w:eastAsia="Calibri" w:hAnsi="Times New Roman" w:cs="Times New Roman"/>
          <w:b/>
          <w:sz w:val="24"/>
          <w:szCs w:val="24"/>
        </w:rPr>
      </w:pPr>
      <w:r w:rsidRPr="002E50B6">
        <w:rPr>
          <w:rFonts w:ascii="Times New Roman" w:eastAsia="Calibri" w:hAnsi="Times New Roman" w:cs="Times New Roman"/>
          <w:b/>
          <w:sz w:val="24"/>
          <w:szCs w:val="24"/>
        </w:rPr>
        <w:t>К И Р Е Н С К И Й   М У Н И Ц И П А Л Ь Н Ы Й   Р А Й О Н</w:t>
      </w:r>
    </w:p>
    <w:p w:rsidR="003B5CC1" w:rsidRPr="002E50B6" w:rsidRDefault="003B5CC1" w:rsidP="00F6661E">
      <w:pPr>
        <w:spacing w:after="0"/>
        <w:jc w:val="both"/>
        <w:rPr>
          <w:rFonts w:ascii="Times New Roman" w:eastAsia="Calibri" w:hAnsi="Times New Roman" w:cs="Times New Roman"/>
          <w:b/>
          <w:sz w:val="24"/>
          <w:szCs w:val="24"/>
        </w:rPr>
      </w:pPr>
      <w:r w:rsidRPr="002E50B6">
        <w:rPr>
          <w:rFonts w:ascii="Times New Roman" w:eastAsia="Calibri" w:hAnsi="Times New Roman" w:cs="Times New Roman"/>
          <w:b/>
          <w:sz w:val="24"/>
          <w:szCs w:val="24"/>
        </w:rPr>
        <w:t xml:space="preserve">А Д М И Н И С Т Р А Ц И Я </w:t>
      </w:r>
    </w:p>
    <w:p w:rsidR="003B5CC1" w:rsidRPr="002E50B6" w:rsidRDefault="003B5CC1" w:rsidP="00F6661E">
      <w:pPr>
        <w:spacing w:after="0"/>
        <w:jc w:val="both"/>
        <w:rPr>
          <w:rFonts w:ascii="Times New Roman" w:eastAsia="Calibri" w:hAnsi="Times New Roman" w:cs="Times New Roman"/>
          <w:b/>
          <w:sz w:val="24"/>
          <w:szCs w:val="24"/>
        </w:rPr>
      </w:pPr>
      <w:r w:rsidRPr="002E50B6">
        <w:rPr>
          <w:rFonts w:ascii="Times New Roman" w:eastAsia="Calibri" w:hAnsi="Times New Roman" w:cs="Times New Roman"/>
          <w:b/>
          <w:sz w:val="24"/>
          <w:szCs w:val="24"/>
        </w:rPr>
        <w:t>П О С Т А Н О В Л Е Н И Е</w:t>
      </w:r>
    </w:p>
    <w:p w:rsidR="003B5CC1" w:rsidRPr="002E50B6" w:rsidRDefault="003B5CC1" w:rsidP="00F6661E">
      <w:pPr>
        <w:spacing w:after="0"/>
        <w:jc w:val="both"/>
        <w:rPr>
          <w:rFonts w:ascii="Times New Roman" w:eastAsia="Calibri" w:hAnsi="Times New Roman" w:cs="Times New Roman"/>
          <w:b/>
          <w:sz w:val="24"/>
          <w:szCs w:val="24"/>
        </w:rPr>
      </w:pPr>
    </w:p>
    <w:tbl>
      <w:tblPr>
        <w:tblW w:w="0" w:type="auto"/>
        <w:tblLook w:val="04A0"/>
      </w:tblPr>
      <w:tblGrid>
        <w:gridCol w:w="3190"/>
        <w:gridCol w:w="3190"/>
        <w:gridCol w:w="3191"/>
      </w:tblGrid>
      <w:tr w:rsidR="003B5CC1" w:rsidRPr="002E50B6" w:rsidTr="00F2580C">
        <w:tc>
          <w:tcPr>
            <w:tcW w:w="3190" w:type="dxa"/>
          </w:tcPr>
          <w:p w:rsidR="003B5CC1" w:rsidRPr="002E50B6" w:rsidRDefault="003B5CC1" w:rsidP="00F6661E">
            <w:pPr>
              <w:spacing w:after="0"/>
              <w:jc w:val="both"/>
              <w:rPr>
                <w:rFonts w:ascii="Times New Roman" w:eastAsia="Calibri" w:hAnsi="Times New Roman" w:cs="Times New Roman"/>
                <w:sz w:val="24"/>
                <w:szCs w:val="24"/>
              </w:rPr>
            </w:pPr>
            <w:r w:rsidRPr="002E50B6">
              <w:rPr>
                <w:rFonts w:ascii="Times New Roman" w:eastAsia="Calibri" w:hAnsi="Times New Roman" w:cs="Times New Roman"/>
                <w:sz w:val="24"/>
                <w:szCs w:val="24"/>
              </w:rPr>
              <w:t>от   18 мая   2015 г.</w:t>
            </w:r>
          </w:p>
        </w:tc>
        <w:tc>
          <w:tcPr>
            <w:tcW w:w="3190" w:type="dxa"/>
          </w:tcPr>
          <w:p w:rsidR="003B5CC1" w:rsidRPr="002E50B6" w:rsidRDefault="003B5CC1" w:rsidP="00F6661E">
            <w:pPr>
              <w:spacing w:after="0"/>
              <w:jc w:val="both"/>
              <w:rPr>
                <w:rFonts w:ascii="Times New Roman" w:eastAsia="Calibri" w:hAnsi="Times New Roman" w:cs="Times New Roman"/>
                <w:sz w:val="24"/>
                <w:szCs w:val="24"/>
              </w:rPr>
            </w:pPr>
          </w:p>
        </w:tc>
        <w:tc>
          <w:tcPr>
            <w:tcW w:w="3191" w:type="dxa"/>
          </w:tcPr>
          <w:p w:rsidR="003B5CC1" w:rsidRPr="002E50B6" w:rsidRDefault="003B5CC1" w:rsidP="00F6661E">
            <w:pPr>
              <w:spacing w:after="0"/>
              <w:jc w:val="both"/>
              <w:rPr>
                <w:rFonts w:ascii="Times New Roman" w:eastAsia="Calibri" w:hAnsi="Times New Roman" w:cs="Times New Roman"/>
                <w:sz w:val="24"/>
                <w:szCs w:val="24"/>
              </w:rPr>
            </w:pPr>
            <w:r w:rsidRPr="002E50B6">
              <w:rPr>
                <w:rFonts w:ascii="Times New Roman" w:eastAsia="Calibri" w:hAnsi="Times New Roman" w:cs="Times New Roman"/>
                <w:sz w:val="24"/>
                <w:szCs w:val="24"/>
              </w:rPr>
              <w:t>№ 328</w:t>
            </w:r>
          </w:p>
        </w:tc>
      </w:tr>
      <w:tr w:rsidR="003B5CC1" w:rsidRPr="002E50B6" w:rsidTr="00F2580C">
        <w:tc>
          <w:tcPr>
            <w:tcW w:w="3190" w:type="dxa"/>
          </w:tcPr>
          <w:p w:rsidR="003B5CC1" w:rsidRPr="002E50B6" w:rsidRDefault="003B5CC1" w:rsidP="00F6661E">
            <w:pPr>
              <w:spacing w:after="0"/>
              <w:jc w:val="both"/>
              <w:rPr>
                <w:rFonts w:ascii="Times New Roman" w:eastAsia="Calibri" w:hAnsi="Times New Roman" w:cs="Times New Roman"/>
                <w:sz w:val="24"/>
                <w:szCs w:val="24"/>
              </w:rPr>
            </w:pPr>
          </w:p>
        </w:tc>
        <w:tc>
          <w:tcPr>
            <w:tcW w:w="3190" w:type="dxa"/>
          </w:tcPr>
          <w:p w:rsidR="003B5CC1" w:rsidRPr="002E50B6" w:rsidRDefault="003B5CC1" w:rsidP="00F6661E">
            <w:pPr>
              <w:spacing w:after="0"/>
              <w:jc w:val="both"/>
              <w:rPr>
                <w:rFonts w:ascii="Times New Roman" w:eastAsia="Calibri" w:hAnsi="Times New Roman" w:cs="Times New Roman"/>
                <w:sz w:val="24"/>
                <w:szCs w:val="24"/>
              </w:rPr>
            </w:pPr>
            <w:r w:rsidRPr="002E50B6">
              <w:rPr>
                <w:rFonts w:ascii="Times New Roman" w:eastAsia="Calibri" w:hAnsi="Times New Roman" w:cs="Times New Roman"/>
                <w:sz w:val="24"/>
                <w:szCs w:val="24"/>
              </w:rPr>
              <w:t>г.Киренск</w:t>
            </w:r>
          </w:p>
        </w:tc>
        <w:tc>
          <w:tcPr>
            <w:tcW w:w="3191" w:type="dxa"/>
          </w:tcPr>
          <w:p w:rsidR="003B5CC1" w:rsidRPr="002E50B6" w:rsidRDefault="003B5CC1" w:rsidP="00F6661E">
            <w:pPr>
              <w:spacing w:after="0"/>
              <w:jc w:val="both"/>
              <w:rPr>
                <w:rFonts w:ascii="Times New Roman" w:eastAsia="Calibri" w:hAnsi="Times New Roman" w:cs="Times New Roman"/>
                <w:sz w:val="24"/>
                <w:szCs w:val="24"/>
              </w:rPr>
            </w:pPr>
          </w:p>
        </w:tc>
      </w:tr>
    </w:tbl>
    <w:p w:rsidR="003B5CC1" w:rsidRPr="002E50B6" w:rsidRDefault="003B5CC1" w:rsidP="00F6661E">
      <w:pPr>
        <w:spacing w:after="0"/>
        <w:jc w:val="both"/>
        <w:rPr>
          <w:rFonts w:ascii="Times New Roman" w:eastAsia="Calibri" w:hAnsi="Times New Roman" w:cs="Times New Roman"/>
          <w:sz w:val="24"/>
          <w:szCs w:val="24"/>
        </w:rPr>
      </w:pPr>
    </w:p>
    <w:tbl>
      <w:tblPr>
        <w:tblW w:w="7088" w:type="dxa"/>
        <w:tblLook w:val="04A0"/>
      </w:tblPr>
      <w:tblGrid>
        <w:gridCol w:w="7088"/>
      </w:tblGrid>
      <w:tr w:rsidR="003B5CC1" w:rsidRPr="002E50B6" w:rsidTr="00F2580C">
        <w:trPr>
          <w:trHeight w:val="261"/>
        </w:trPr>
        <w:tc>
          <w:tcPr>
            <w:tcW w:w="7088" w:type="dxa"/>
          </w:tcPr>
          <w:p w:rsidR="003B5CC1" w:rsidRPr="002E50B6" w:rsidRDefault="003B5CC1" w:rsidP="00F6661E">
            <w:pPr>
              <w:pStyle w:val="ConsNormal"/>
              <w:ind w:firstLine="0"/>
              <w:jc w:val="both"/>
              <w:rPr>
                <w:rFonts w:ascii="Times New Roman" w:hAnsi="Times New Roman"/>
                <w:i/>
                <w:sz w:val="24"/>
                <w:szCs w:val="24"/>
              </w:rPr>
            </w:pPr>
            <w:r w:rsidRPr="002E50B6">
              <w:rPr>
                <w:rFonts w:ascii="Times New Roman" w:hAnsi="Times New Roman"/>
                <w:i/>
                <w:sz w:val="24"/>
                <w:szCs w:val="24"/>
              </w:rPr>
              <w:t>Об утверждении Положения «О порядке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муниципального образования Киренский район, земель и земельных участков, государственная собственность на которые не разграничена на межселенной территории Киренского муниципального района»</w:t>
            </w:r>
          </w:p>
        </w:tc>
      </w:tr>
    </w:tbl>
    <w:p w:rsidR="003B5CC1" w:rsidRPr="002E50B6" w:rsidRDefault="003B5CC1" w:rsidP="00F6661E">
      <w:pPr>
        <w:pStyle w:val="ConsNormal"/>
        <w:ind w:firstLine="709"/>
        <w:jc w:val="both"/>
        <w:rPr>
          <w:rFonts w:ascii="Times New Roman" w:hAnsi="Times New Roman"/>
          <w:sz w:val="24"/>
          <w:szCs w:val="24"/>
        </w:rPr>
      </w:pPr>
    </w:p>
    <w:p w:rsidR="003B5CC1" w:rsidRPr="002E50B6" w:rsidRDefault="003B5CC1" w:rsidP="00F6661E">
      <w:pPr>
        <w:pStyle w:val="ConsNormal"/>
        <w:ind w:firstLine="709"/>
        <w:jc w:val="both"/>
        <w:rPr>
          <w:rFonts w:ascii="Times New Roman" w:hAnsi="Times New Roman"/>
          <w:sz w:val="24"/>
          <w:szCs w:val="24"/>
        </w:rPr>
      </w:pPr>
      <w:r w:rsidRPr="002E50B6">
        <w:rPr>
          <w:rFonts w:ascii="Times New Roman" w:hAnsi="Times New Roman"/>
          <w:sz w:val="24"/>
          <w:szCs w:val="24"/>
        </w:rPr>
        <w:t>В  соответствии с Федеральным законом от 06.10.2003г. № 131-ФЗ «Об общих принципах организации местного самоуправления в Российской Федерации», положением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государственной собственности Иркутской области, земель и земельных участков, государственная собственность на которые не разграничена», утвержденным постановлением Правительства Иркутской области от 05.05.2015г. №200-пп, со статьей 39.28 Земельного кодекса Российской Федерации, Уставом муниципальн</w:t>
      </w:r>
      <w:r w:rsidR="00F77964">
        <w:rPr>
          <w:rFonts w:ascii="Times New Roman" w:hAnsi="Times New Roman"/>
          <w:sz w:val="24"/>
          <w:szCs w:val="24"/>
        </w:rPr>
        <w:t>ого образования Киренский район</w:t>
      </w:r>
      <w:r w:rsidRPr="002E50B6">
        <w:rPr>
          <w:rFonts w:ascii="Times New Roman" w:hAnsi="Times New Roman"/>
          <w:sz w:val="24"/>
          <w:szCs w:val="24"/>
        </w:rPr>
        <w:t>:</w:t>
      </w:r>
    </w:p>
    <w:p w:rsidR="003B5CC1" w:rsidRPr="002E50B6" w:rsidRDefault="003B5CC1" w:rsidP="00F6661E">
      <w:pPr>
        <w:autoSpaceDE w:val="0"/>
        <w:autoSpaceDN w:val="0"/>
        <w:adjustRightInd w:val="0"/>
        <w:spacing w:after="0"/>
        <w:ind w:firstLine="708"/>
        <w:jc w:val="both"/>
        <w:rPr>
          <w:rFonts w:ascii="Times New Roman" w:eastAsia="Calibri" w:hAnsi="Times New Roman" w:cs="Times New Roman"/>
          <w:sz w:val="24"/>
          <w:szCs w:val="24"/>
        </w:rPr>
      </w:pPr>
    </w:p>
    <w:p w:rsidR="003B5CC1" w:rsidRPr="002E50B6" w:rsidRDefault="003B5CC1" w:rsidP="00983AE0">
      <w:pPr>
        <w:spacing w:after="0"/>
        <w:jc w:val="center"/>
        <w:rPr>
          <w:rFonts w:ascii="Times New Roman" w:eastAsia="Calibri" w:hAnsi="Times New Roman" w:cs="Times New Roman"/>
          <w:b/>
          <w:sz w:val="24"/>
          <w:szCs w:val="24"/>
        </w:rPr>
      </w:pPr>
      <w:r w:rsidRPr="002E50B6">
        <w:rPr>
          <w:rFonts w:ascii="Times New Roman" w:eastAsia="Calibri" w:hAnsi="Times New Roman" w:cs="Times New Roman"/>
          <w:b/>
          <w:sz w:val="24"/>
          <w:szCs w:val="24"/>
        </w:rPr>
        <w:t>П О С Т А Н О В Л Я Ю:</w:t>
      </w:r>
    </w:p>
    <w:p w:rsidR="003B5CC1" w:rsidRPr="002E50B6" w:rsidRDefault="003B5CC1" w:rsidP="00F77964">
      <w:pPr>
        <w:pStyle w:val="ConsNormal"/>
        <w:numPr>
          <w:ilvl w:val="0"/>
          <w:numId w:val="21"/>
        </w:numPr>
        <w:ind w:left="0" w:firstLine="284"/>
        <w:jc w:val="both"/>
        <w:rPr>
          <w:rFonts w:ascii="Times New Roman" w:hAnsi="Times New Roman"/>
          <w:sz w:val="24"/>
          <w:szCs w:val="24"/>
        </w:rPr>
      </w:pPr>
      <w:r w:rsidRPr="002E50B6">
        <w:rPr>
          <w:rFonts w:ascii="Times New Roman" w:hAnsi="Times New Roman"/>
          <w:sz w:val="24"/>
          <w:szCs w:val="24"/>
        </w:rPr>
        <w:t>Утвердить Положение «О порядке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муниципального образования Киренский район, земель и земельных участков, государственная собственность на которые не разграничена на межселенной территории Киренского муниципального района» (Приложение 1).</w:t>
      </w:r>
    </w:p>
    <w:p w:rsidR="003B5CC1" w:rsidRPr="002E50B6" w:rsidRDefault="003B5CC1" w:rsidP="00F6661E">
      <w:pPr>
        <w:pStyle w:val="ConsNormal"/>
        <w:numPr>
          <w:ilvl w:val="0"/>
          <w:numId w:val="21"/>
        </w:numPr>
        <w:ind w:left="0" w:firstLine="357"/>
        <w:jc w:val="both"/>
        <w:rPr>
          <w:rFonts w:ascii="Times New Roman" w:hAnsi="Times New Roman"/>
          <w:sz w:val="24"/>
          <w:szCs w:val="24"/>
        </w:rPr>
      </w:pPr>
      <w:r w:rsidRPr="002E50B6">
        <w:rPr>
          <w:rFonts w:ascii="Times New Roman" w:hAnsi="Times New Roman"/>
          <w:sz w:val="24"/>
          <w:szCs w:val="24"/>
        </w:rPr>
        <w:t>Опубликовать настоящее постановление в бюллетене нормативно правовых актов муниципального образования Киренский район "Киренский районный вестник".</w:t>
      </w:r>
    </w:p>
    <w:p w:rsidR="003B5CC1" w:rsidRDefault="003B5CC1" w:rsidP="00F6661E">
      <w:pPr>
        <w:spacing w:after="0"/>
        <w:ind w:left="1080"/>
        <w:jc w:val="both"/>
        <w:rPr>
          <w:rFonts w:ascii="Times New Roman" w:eastAsia="Calibri" w:hAnsi="Times New Roman" w:cs="Times New Roman"/>
          <w:sz w:val="24"/>
          <w:szCs w:val="24"/>
        </w:rPr>
      </w:pPr>
    </w:p>
    <w:p w:rsidR="00F77964" w:rsidRPr="002E50B6" w:rsidRDefault="00F77964" w:rsidP="00F6661E">
      <w:pPr>
        <w:spacing w:after="0"/>
        <w:ind w:left="1080"/>
        <w:jc w:val="both"/>
        <w:rPr>
          <w:rFonts w:ascii="Times New Roman" w:eastAsia="Calibri" w:hAnsi="Times New Roman" w:cs="Times New Roman"/>
          <w:sz w:val="24"/>
          <w:szCs w:val="24"/>
        </w:rPr>
      </w:pPr>
    </w:p>
    <w:p w:rsidR="003B5CC1" w:rsidRPr="002E50B6" w:rsidRDefault="003B5CC1" w:rsidP="00F77964">
      <w:pPr>
        <w:spacing w:after="0"/>
        <w:ind w:left="357"/>
        <w:jc w:val="both"/>
        <w:rPr>
          <w:rFonts w:ascii="Times New Roman" w:eastAsia="Calibri" w:hAnsi="Times New Roman" w:cs="Times New Roman"/>
          <w:b/>
          <w:sz w:val="24"/>
          <w:szCs w:val="24"/>
        </w:rPr>
      </w:pPr>
      <w:r w:rsidRPr="002E50B6">
        <w:rPr>
          <w:rFonts w:ascii="Times New Roman" w:eastAsia="Calibri" w:hAnsi="Times New Roman" w:cs="Times New Roman"/>
          <w:b/>
          <w:sz w:val="24"/>
          <w:szCs w:val="24"/>
        </w:rPr>
        <w:t>И. о. главы администрации</w:t>
      </w:r>
    </w:p>
    <w:p w:rsidR="003B5CC1" w:rsidRPr="002E50B6" w:rsidRDefault="003B5CC1" w:rsidP="00F77964">
      <w:pPr>
        <w:spacing w:after="0"/>
        <w:ind w:left="357"/>
        <w:jc w:val="both"/>
        <w:rPr>
          <w:rFonts w:ascii="Times New Roman" w:eastAsia="Calibri" w:hAnsi="Times New Roman" w:cs="Times New Roman"/>
          <w:b/>
          <w:sz w:val="24"/>
          <w:szCs w:val="24"/>
        </w:rPr>
      </w:pPr>
      <w:r w:rsidRPr="002E50B6">
        <w:rPr>
          <w:rFonts w:ascii="Times New Roman" w:eastAsia="Calibri" w:hAnsi="Times New Roman" w:cs="Times New Roman"/>
          <w:b/>
          <w:sz w:val="24"/>
          <w:szCs w:val="24"/>
        </w:rPr>
        <w:t>Киренского муниципального района                                                            А.В. Вициамов</w:t>
      </w:r>
    </w:p>
    <w:p w:rsidR="003B5CC1" w:rsidRPr="002E50B6" w:rsidRDefault="003B5CC1" w:rsidP="00F6661E">
      <w:pPr>
        <w:spacing w:after="0"/>
        <w:jc w:val="both"/>
        <w:rPr>
          <w:rFonts w:ascii="Times New Roman" w:eastAsia="Calibri" w:hAnsi="Times New Roman" w:cs="Times New Roman"/>
          <w:b/>
          <w:sz w:val="24"/>
          <w:szCs w:val="24"/>
        </w:rPr>
      </w:pPr>
    </w:p>
    <w:p w:rsidR="003B5CC1" w:rsidRDefault="003B5CC1" w:rsidP="00F6661E">
      <w:pPr>
        <w:spacing w:after="0"/>
        <w:jc w:val="both"/>
        <w:rPr>
          <w:rFonts w:ascii="Times New Roman" w:hAnsi="Times New Roman" w:cs="Times New Roman"/>
          <w:b/>
          <w:sz w:val="24"/>
          <w:szCs w:val="24"/>
        </w:rPr>
      </w:pPr>
    </w:p>
    <w:p w:rsidR="00F77964" w:rsidRDefault="00F77964" w:rsidP="00F6661E">
      <w:pPr>
        <w:spacing w:after="0"/>
        <w:jc w:val="both"/>
        <w:rPr>
          <w:rFonts w:ascii="Times New Roman" w:hAnsi="Times New Roman" w:cs="Times New Roman"/>
          <w:b/>
          <w:sz w:val="24"/>
          <w:szCs w:val="24"/>
        </w:rPr>
      </w:pPr>
    </w:p>
    <w:p w:rsidR="00F77964" w:rsidRDefault="00F77964" w:rsidP="00F6661E">
      <w:pPr>
        <w:spacing w:after="0"/>
        <w:jc w:val="both"/>
        <w:rPr>
          <w:rFonts w:ascii="Times New Roman" w:hAnsi="Times New Roman" w:cs="Times New Roman"/>
          <w:b/>
          <w:sz w:val="24"/>
          <w:szCs w:val="24"/>
        </w:rPr>
      </w:pPr>
    </w:p>
    <w:p w:rsidR="00F77964" w:rsidRDefault="00F77964" w:rsidP="00F6661E">
      <w:pPr>
        <w:spacing w:after="0"/>
        <w:jc w:val="both"/>
        <w:rPr>
          <w:rFonts w:ascii="Times New Roman" w:hAnsi="Times New Roman" w:cs="Times New Roman"/>
          <w:b/>
          <w:sz w:val="24"/>
          <w:szCs w:val="24"/>
        </w:rPr>
      </w:pPr>
    </w:p>
    <w:p w:rsidR="00F77964" w:rsidRDefault="00F77964" w:rsidP="00F6661E">
      <w:pPr>
        <w:spacing w:after="0"/>
        <w:jc w:val="both"/>
        <w:rPr>
          <w:rFonts w:ascii="Times New Roman" w:hAnsi="Times New Roman" w:cs="Times New Roman"/>
          <w:b/>
          <w:sz w:val="24"/>
          <w:szCs w:val="24"/>
        </w:rPr>
      </w:pPr>
    </w:p>
    <w:p w:rsidR="00F77964" w:rsidRDefault="00F77964" w:rsidP="00F6661E">
      <w:pPr>
        <w:spacing w:after="0"/>
        <w:jc w:val="both"/>
        <w:rPr>
          <w:rFonts w:ascii="Times New Roman" w:hAnsi="Times New Roman" w:cs="Times New Roman"/>
          <w:b/>
          <w:sz w:val="24"/>
          <w:szCs w:val="24"/>
        </w:rPr>
      </w:pPr>
    </w:p>
    <w:p w:rsidR="00F77964" w:rsidRDefault="00F77964" w:rsidP="00F6661E">
      <w:pPr>
        <w:spacing w:after="0"/>
        <w:jc w:val="both"/>
        <w:rPr>
          <w:rFonts w:ascii="Times New Roman" w:hAnsi="Times New Roman" w:cs="Times New Roman"/>
          <w:b/>
          <w:sz w:val="24"/>
          <w:szCs w:val="24"/>
        </w:rPr>
      </w:pPr>
    </w:p>
    <w:p w:rsidR="00F77964" w:rsidRDefault="00F77964" w:rsidP="00F6661E">
      <w:pPr>
        <w:spacing w:after="0"/>
        <w:jc w:val="both"/>
        <w:rPr>
          <w:rFonts w:ascii="Times New Roman" w:hAnsi="Times New Roman" w:cs="Times New Roman"/>
          <w:b/>
          <w:sz w:val="24"/>
          <w:szCs w:val="24"/>
        </w:rPr>
      </w:pPr>
    </w:p>
    <w:p w:rsidR="00F77964" w:rsidRDefault="00F77964" w:rsidP="00F6661E">
      <w:pPr>
        <w:spacing w:after="0"/>
        <w:jc w:val="both"/>
        <w:rPr>
          <w:rFonts w:ascii="Times New Roman" w:hAnsi="Times New Roman" w:cs="Times New Roman"/>
          <w:b/>
          <w:sz w:val="24"/>
          <w:szCs w:val="24"/>
        </w:rPr>
      </w:pPr>
    </w:p>
    <w:p w:rsidR="00F77964" w:rsidRDefault="00F77964" w:rsidP="00F6661E">
      <w:pPr>
        <w:spacing w:after="0"/>
        <w:jc w:val="both"/>
        <w:rPr>
          <w:rFonts w:ascii="Times New Roman" w:hAnsi="Times New Roman" w:cs="Times New Roman"/>
          <w:b/>
          <w:sz w:val="24"/>
          <w:szCs w:val="24"/>
        </w:rPr>
      </w:pPr>
    </w:p>
    <w:p w:rsidR="00F77964" w:rsidRPr="002E50B6" w:rsidRDefault="00F77964" w:rsidP="00F6661E">
      <w:pPr>
        <w:spacing w:after="0"/>
        <w:jc w:val="both"/>
        <w:rPr>
          <w:rFonts w:ascii="Times New Roman" w:hAnsi="Times New Roman" w:cs="Times New Roman"/>
          <w:b/>
          <w:sz w:val="24"/>
          <w:szCs w:val="24"/>
        </w:rPr>
      </w:pPr>
    </w:p>
    <w:p w:rsidR="003B5CC1" w:rsidRPr="002E50B6" w:rsidRDefault="003B5CC1" w:rsidP="00F6661E">
      <w:pPr>
        <w:spacing w:after="0"/>
        <w:jc w:val="both"/>
        <w:rPr>
          <w:rFonts w:ascii="Times New Roman" w:eastAsia="Calibri" w:hAnsi="Times New Roman" w:cs="Times New Roman"/>
          <w:b/>
          <w:sz w:val="24"/>
          <w:szCs w:val="24"/>
        </w:rPr>
      </w:pPr>
      <w:r w:rsidRPr="002E50B6">
        <w:rPr>
          <w:rFonts w:ascii="Times New Roman" w:eastAsia="Calibri" w:hAnsi="Times New Roman" w:cs="Times New Roman"/>
          <w:b/>
          <w:sz w:val="24"/>
          <w:szCs w:val="24"/>
        </w:rPr>
        <w:lastRenderedPageBreak/>
        <w:t>Р О С С И Й С К А Я   Ф Е Д Е Р А Ц И Я</w:t>
      </w:r>
    </w:p>
    <w:p w:rsidR="003B5CC1" w:rsidRPr="002E50B6" w:rsidRDefault="003B5CC1" w:rsidP="00F6661E">
      <w:pPr>
        <w:spacing w:after="0"/>
        <w:jc w:val="both"/>
        <w:rPr>
          <w:rFonts w:ascii="Times New Roman" w:eastAsia="Calibri" w:hAnsi="Times New Roman" w:cs="Times New Roman"/>
          <w:b/>
          <w:sz w:val="24"/>
          <w:szCs w:val="24"/>
        </w:rPr>
      </w:pPr>
      <w:r w:rsidRPr="002E50B6">
        <w:rPr>
          <w:rFonts w:ascii="Times New Roman" w:eastAsia="Calibri" w:hAnsi="Times New Roman" w:cs="Times New Roman"/>
          <w:b/>
          <w:sz w:val="24"/>
          <w:szCs w:val="24"/>
        </w:rPr>
        <w:t>И Р К У Т С К А Я   О Б Л А С Т Ь</w:t>
      </w:r>
    </w:p>
    <w:p w:rsidR="003B5CC1" w:rsidRPr="002E50B6" w:rsidRDefault="003B5CC1" w:rsidP="00F6661E">
      <w:pPr>
        <w:spacing w:after="0"/>
        <w:jc w:val="both"/>
        <w:rPr>
          <w:rFonts w:ascii="Times New Roman" w:eastAsia="Calibri" w:hAnsi="Times New Roman" w:cs="Times New Roman"/>
          <w:b/>
          <w:sz w:val="24"/>
          <w:szCs w:val="24"/>
        </w:rPr>
      </w:pPr>
      <w:r w:rsidRPr="002E50B6">
        <w:rPr>
          <w:rFonts w:ascii="Times New Roman" w:eastAsia="Calibri" w:hAnsi="Times New Roman" w:cs="Times New Roman"/>
          <w:b/>
          <w:sz w:val="24"/>
          <w:szCs w:val="24"/>
        </w:rPr>
        <w:t>К И Р Е Н С К И Й   М У Н И Ц И П А Л Ь Н Ы Й   Р А Й О Н</w:t>
      </w:r>
    </w:p>
    <w:p w:rsidR="003B5CC1" w:rsidRPr="002E50B6" w:rsidRDefault="003B5CC1" w:rsidP="00F6661E">
      <w:pPr>
        <w:spacing w:after="0"/>
        <w:jc w:val="both"/>
        <w:rPr>
          <w:rFonts w:ascii="Times New Roman" w:eastAsia="Calibri" w:hAnsi="Times New Roman" w:cs="Times New Roman"/>
          <w:b/>
          <w:sz w:val="24"/>
          <w:szCs w:val="24"/>
        </w:rPr>
      </w:pPr>
      <w:r w:rsidRPr="002E50B6">
        <w:rPr>
          <w:rFonts w:ascii="Times New Roman" w:eastAsia="Calibri" w:hAnsi="Times New Roman" w:cs="Times New Roman"/>
          <w:b/>
          <w:sz w:val="24"/>
          <w:szCs w:val="24"/>
        </w:rPr>
        <w:t xml:space="preserve">А Д М И Н И С Т Р А Ц И Я </w:t>
      </w:r>
    </w:p>
    <w:p w:rsidR="003B5CC1" w:rsidRPr="002E50B6" w:rsidRDefault="003B5CC1" w:rsidP="00F6661E">
      <w:pPr>
        <w:spacing w:after="0"/>
        <w:jc w:val="both"/>
        <w:rPr>
          <w:rFonts w:ascii="Times New Roman" w:eastAsia="Calibri" w:hAnsi="Times New Roman" w:cs="Times New Roman"/>
          <w:b/>
          <w:sz w:val="24"/>
          <w:szCs w:val="24"/>
        </w:rPr>
      </w:pPr>
      <w:r w:rsidRPr="002E50B6">
        <w:rPr>
          <w:rFonts w:ascii="Times New Roman" w:eastAsia="Calibri" w:hAnsi="Times New Roman" w:cs="Times New Roman"/>
          <w:b/>
          <w:sz w:val="24"/>
          <w:szCs w:val="24"/>
        </w:rPr>
        <w:t>П О С Т А Н О В Л Е Н И Е</w:t>
      </w:r>
    </w:p>
    <w:p w:rsidR="003B5CC1" w:rsidRPr="002E50B6" w:rsidRDefault="003B5CC1" w:rsidP="00F6661E">
      <w:pPr>
        <w:spacing w:after="0"/>
        <w:jc w:val="both"/>
        <w:rPr>
          <w:rFonts w:ascii="Times New Roman" w:eastAsia="Calibri" w:hAnsi="Times New Roman" w:cs="Times New Roman"/>
          <w:b/>
          <w:sz w:val="24"/>
          <w:szCs w:val="24"/>
        </w:rPr>
      </w:pPr>
    </w:p>
    <w:tbl>
      <w:tblPr>
        <w:tblW w:w="0" w:type="auto"/>
        <w:tblLook w:val="04A0"/>
      </w:tblPr>
      <w:tblGrid>
        <w:gridCol w:w="3143"/>
        <w:gridCol w:w="3150"/>
        <w:gridCol w:w="3137"/>
      </w:tblGrid>
      <w:tr w:rsidR="003B5CC1" w:rsidRPr="002E50B6" w:rsidTr="00F2580C">
        <w:tc>
          <w:tcPr>
            <w:tcW w:w="3143" w:type="dxa"/>
          </w:tcPr>
          <w:p w:rsidR="003B5CC1" w:rsidRPr="002E50B6" w:rsidRDefault="003B5CC1" w:rsidP="00F77964">
            <w:pPr>
              <w:spacing w:after="0"/>
              <w:jc w:val="center"/>
              <w:rPr>
                <w:rFonts w:ascii="Times New Roman" w:eastAsia="Calibri" w:hAnsi="Times New Roman" w:cs="Times New Roman"/>
                <w:sz w:val="24"/>
                <w:szCs w:val="24"/>
              </w:rPr>
            </w:pPr>
            <w:r w:rsidRPr="002E50B6">
              <w:rPr>
                <w:rFonts w:ascii="Times New Roman" w:eastAsia="Calibri" w:hAnsi="Times New Roman" w:cs="Times New Roman"/>
                <w:sz w:val="24"/>
                <w:szCs w:val="24"/>
              </w:rPr>
              <w:t>от 20.05.2015 г.</w:t>
            </w:r>
          </w:p>
        </w:tc>
        <w:tc>
          <w:tcPr>
            <w:tcW w:w="3150" w:type="dxa"/>
          </w:tcPr>
          <w:p w:rsidR="003B5CC1" w:rsidRPr="002E50B6" w:rsidRDefault="003B5CC1" w:rsidP="00F77964">
            <w:pPr>
              <w:spacing w:after="0"/>
              <w:jc w:val="center"/>
              <w:rPr>
                <w:rFonts w:ascii="Times New Roman" w:eastAsia="Calibri" w:hAnsi="Times New Roman" w:cs="Times New Roman"/>
                <w:sz w:val="24"/>
                <w:szCs w:val="24"/>
              </w:rPr>
            </w:pPr>
          </w:p>
        </w:tc>
        <w:tc>
          <w:tcPr>
            <w:tcW w:w="3137" w:type="dxa"/>
          </w:tcPr>
          <w:p w:rsidR="003B5CC1" w:rsidRPr="002E50B6" w:rsidRDefault="003B5CC1" w:rsidP="00F77964">
            <w:pPr>
              <w:spacing w:after="0"/>
              <w:jc w:val="center"/>
              <w:rPr>
                <w:rFonts w:ascii="Times New Roman" w:eastAsia="Calibri" w:hAnsi="Times New Roman" w:cs="Times New Roman"/>
                <w:sz w:val="24"/>
                <w:szCs w:val="24"/>
              </w:rPr>
            </w:pPr>
            <w:r w:rsidRPr="002E50B6">
              <w:rPr>
                <w:rFonts w:ascii="Times New Roman" w:eastAsia="Calibri" w:hAnsi="Times New Roman" w:cs="Times New Roman"/>
                <w:sz w:val="24"/>
                <w:szCs w:val="24"/>
              </w:rPr>
              <w:t>№ 331</w:t>
            </w:r>
          </w:p>
        </w:tc>
      </w:tr>
      <w:tr w:rsidR="003B5CC1" w:rsidRPr="002E50B6" w:rsidTr="00F2580C">
        <w:tc>
          <w:tcPr>
            <w:tcW w:w="3143" w:type="dxa"/>
          </w:tcPr>
          <w:p w:rsidR="003B5CC1" w:rsidRPr="002E50B6" w:rsidRDefault="003B5CC1" w:rsidP="00F77964">
            <w:pPr>
              <w:spacing w:after="0"/>
              <w:jc w:val="center"/>
              <w:rPr>
                <w:rFonts w:ascii="Times New Roman" w:eastAsia="Calibri" w:hAnsi="Times New Roman" w:cs="Times New Roman"/>
                <w:sz w:val="24"/>
                <w:szCs w:val="24"/>
              </w:rPr>
            </w:pPr>
          </w:p>
        </w:tc>
        <w:tc>
          <w:tcPr>
            <w:tcW w:w="3150" w:type="dxa"/>
          </w:tcPr>
          <w:p w:rsidR="003B5CC1" w:rsidRPr="002E50B6" w:rsidRDefault="003B5CC1" w:rsidP="00F77964">
            <w:pPr>
              <w:spacing w:after="0"/>
              <w:jc w:val="center"/>
              <w:rPr>
                <w:rFonts w:ascii="Times New Roman" w:eastAsia="Calibri" w:hAnsi="Times New Roman" w:cs="Times New Roman"/>
                <w:sz w:val="24"/>
                <w:szCs w:val="24"/>
              </w:rPr>
            </w:pPr>
            <w:r w:rsidRPr="002E50B6">
              <w:rPr>
                <w:rFonts w:ascii="Times New Roman" w:eastAsia="Calibri" w:hAnsi="Times New Roman" w:cs="Times New Roman"/>
                <w:sz w:val="24"/>
                <w:szCs w:val="24"/>
              </w:rPr>
              <w:t>г.Киренск</w:t>
            </w:r>
          </w:p>
        </w:tc>
        <w:tc>
          <w:tcPr>
            <w:tcW w:w="3137" w:type="dxa"/>
          </w:tcPr>
          <w:p w:rsidR="003B5CC1" w:rsidRPr="002E50B6" w:rsidRDefault="003B5CC1" w:rsidP="00F77964">
            <w:pPr>
              <w:spacing w:after="0"/>
              <w:jc w:val="center"/>
              <w:rPr>
                <w:rFonts w:ascii="Times New Roman" w:eastAsia="Calibri" w:hAnsi="Times New Roman" w:cs="Times New Roman"/>
                <w:sz w:val="24"/>
                <w:szCs w:val="24"/>
              </w:rPr>
            </w:pPr>
          </w:p>
        </w:tc>
      </w:tr>
    </w:tbl>
    <w:p w:rsidR="003B5CC1" w:rsidRPr="002E50B6" w:rsidRDefault="003B5CC1" w:rsidP="00F6661E">
      <w:pPr>
        <w:spacing w:after="0"/>
        <w:jc w:val="both"/>
        <w:rPr>
          <w:rFonts w:ascii="Times New Roman" w:eastAsia="Calibri" w:hAnsi="Times New Roman" w:cs="Times New Roman"/>
          <w:sz w:val="24"/>
          <w:szCs w:val="24"/>
        </w:rPr>
      </w:pPr>
    </w:p>
    <w:tbl>
      <w:tblPr>
        <w:tblW w:w="4786" w:type="dxa"/>
        <w:tblLook w:val="04A0"/>
      </w:tblPr>
      <w:tblGrid>
        <w:gridCol w:w="4786"/>
      </w:tblGrid>
      <w:tr w:rsidR="003B5CC1" w:rsidRPr="002E50B6" w:rsidTr="00F2580C">
        <w:trPr>
          <w:trHeight w:val="639"/>
        </w:trPr>
        <w:tc>
          <w:tcPr>
            <w:tcW w:w="4786" w:type="dxa"/>
          </w:tcPr>
          <w:p w:rsidR="003B5CC1" w:rsidRPr="002E50B6" w:rsidRDefault="003B5CC1" w:rsidP="00F6661E">
            <w:pPr>
              <w:spacing w:after="0"/>
              <w:jc w:val="both"/>
              <w:rPr>
                <w:rFonts w:ascii="Times New Roman" w:eastAsia="Calibri" w:hAnsi="Times New Roman" w:cs="Times New Roman"/>
                <w:i/>
                <w:sz w:val="24"/>
                <w:szCs w:val="24"/>
              </w:rPr>
            </w:pPr>
            <w:r w:rsidRPr="002E50B6">
              <w:rPr>
                <w:rFonts w:ascii="Times New Roman" w:eastAsia="Calibri" w:hAnsi="Times New Roman" w:cs="Times New Roman"/>
                <w:i/>
                <w:sz w:val="24"/>
                <w:szCs w:val="24"/>
              </w:rPr>
              <w:t>О внесении изменений в муниципальную программу «Благоустройство межселенной территории с. Красноярово на 2015 – 2017 годы»</w:t>
            </w:r>
          </w:p>
          <w:p w:rsidR="003B5CC1" w:rsidRPr="002E50B6" w:rsidRDefault="003B5CC1" w:rsidP="00F6661E">
            <w:pPr>
              <w:spacing w:after="0"/>
              <w:jc w:val="both"/>
              <w:rPr>
                <w:rFonts w:ascii="Times New Roman" w:eastAsia="Calibri" w:hAnsi="Times New Roman" w:cs="Times New Roman"/>
                <w:sz w:val="24"/>
                <w:szCs w:val="24"/>
              </w:rPr>
            </w:pPr>
          </w:p>
        </w:tc>
      </w:tr>
    </w:tbl>
    <w:p w:rsidR="003B5CC1" w:rsidRPr="002E50B6" w:rsidRDefault="003B5CC1" w:rsidP="00F6661E">
      <w:pPr>
        <w:spacing w:after="0"/>
        <w:jc w:val="both"/>
        <w:rPr>
          <w:rFonts w:ascii="Times New Roman" w:eastAsia="Calibri" w:hAnsi="Times New Roman" w:cs="Times New Roman"/>
          <w:sz w:val="24"/>
          <w:szCs w:val="24"/>
        </w:rPr>
      </w:pPr>
      <w:r w:rsidRPr="002E50B6">
        <w:rPr>
          <w:rFonts w:ascii="Times New Roman" w:eastAsia="Calibri" w:hAnsi="Times New Roman" w:cs="Times New Roman"/>
          <w:sz w:val="24"/>
          <w:szCs w:val="24"/>
        </w:rPr>
        <w:tab/>
        <w:t xml:space="preserve"> В целях корректировки объемов финансирования на текущий финансовый год и на плановый период до 2017 года, в соответствии с п. 2 ст. 179 Бюджетного кодекса РФ, положением о порядке принятия решений о разработке, реализации и оценке эффективности муниципальных программ Киренского района, утверждённым  постановлением администрации Киренского муниципального района от 04.09.2013 г. № 690, с изменениями от 06.03.2014 года № 206, от 19.09.2014 года № 996, от 18.02.2015 № 145.</w:t>
      </w:r>
    </w:p>
    <w:p w:rsidR="003B5CC1" w:rsidRPr="002E50B6" w:rsidRDefault="003B5CC1" w:rsidP="00983AE0">
      <w:pPr>
        <w:pStyle w:val="af2"/>
        <w:spacing w:after="0" w:afterAutospacing="0"/>
        <w:ind w:firstLine="708"/>
        <w:jc w:val="center"/>
        <w:rPr>
          <w:b/>
          <w:bCs/>
        </w:rPr>
      </w:pPr>
      <w:r w:rsidRPr="002E50B6">
        <w:rPr>
          <w:b/>
        </w:rPr>
        <w:t>П О С Т А Н О В Л Я Ю</w:t>
      </w:r>
      <w:r w:rsidRPr="002E50B6">
        <w:rPr>
          <w:b/>
          <w:bCs/>
        </w:rPr>
        <w:t>:</w:t>
      </w:r>
    </w:p>
    <w:p w:rsidR="003B5CC1" w:rsidRPr="002E50B6" w:rsidRDefault="003B5CC1" w:rsidP="00F6661E">
      <w:pPr>
        <w:spacing w:after="0"/>
        <w:jc w:val="both"/>
        <w:rPr>
          <w:rFonts w:ascii="Times New Roman" w:eastAsia="Calibri" w:hAnsi="Times New Roman" w:cs="Times New Roman"/>
          <w:sz w:val="24"/>
          <w:szCs w:val="24"/>
        </w:rPr>
      </w:pPr>
      <w:r w:rsidRPr="002E50B6">
        <w:rPr>
          <w:rFonts w:ascii="Times New Roman" w:eastAsia="Calibri" w:hAnsi="Times New Roman" w:cs="Times New Roman"/>
          <w:sz w:val="24"/>
          <w:szCs w:val="24"/>
        </w:rPr>
        <w:t xml:space="preserve">           1. Внести в муниципальную программу «Благоустройство межселенной территории с. Красноярово на 2015 – 2017 годы», утверждённую постановлением администрации Киренского муниципального района от 01.10.2014 г. № 1026 следующие изменения:</w:t>
      </w:r>
    </w:p>
    <w:p w:rsidR="003B5CC1" w:rsidRPr="002E50B6" w:rsidRDefault="003B5CC1" w:rsidP="00F6661E">
      <w:pPr>
        <w:spacing w:after="0"/>
        <w:jc w:val="both"/>
        <w:rPr>
          <w:rFonts w:ascii="Times New Roman" w:eastAsia="Calibri" w:hAnsi="Times New Roman" w:cs="Times New Roman"/>
          <w:sz w:val="24"/>
          <w:szCs w:val="24"/>
        </w:rPr>
      </w:pPr>
      <w:r w:rsidRPr="002E50B6">
        <w:rPr>
          <w:rFonts w:ascii="Times New Roman" w:eastAsia="Calibri" w:hAnsi="Times New Roman" w:cs="Times New Roman"/>
          <w:sz w:val="24"/>
          <w:szCs w:val="24"/>
        </w:rPr>
        <w:tab/>
        <w:t xml:space="preserve"> - дополнить основное мероприятие «</w:t>
      </w:r>
      <w:r w:rsidRPr="002E50B6">
        <w:rPr>
          <w:rFonts w:ascii="Times New Roman" w:eastAsia="Calibri" w:hAnsi="Times New Roman" w:cs="Times New Roman"/>
          <w:color w:val="000000"/>
          <w:sz w:val="24"/>
          <w:szCs w:val="24"/>
        </w:rPr>
        <w:t>Благоустройство межселенной территории с. Красноярово</w:t>
      </w:r>
      <w:r w:rsidRPr="002E50B6">
        <w:rPr>
          <w:rFonts w:ascii="Times New Roman" w:eastAsia="Calibri" w:hAnsi="Times New Roman" w:cs="Times New Roman"/>
          <w:sz w:val="24"/>
          <w:szCs w:val="24"/>
        </w:rPr>
        <w:t>» мероприятием «Устройство ограждения улиц с. Красноярово».</w:t>
      </w:r>
    </w:p>
    <w:p w:rsidR="003B5CC1" w:rsidRPr="002E50B6" w:rsidRDefault="003B5CC1" w:rsidP="00F6661E">
      <w:pPr>
        <w:spacing w:after="0"/>
        <w:jc w:val="both"/>
        <w:rPr>
          <w:rFonts w:ascii="Times New Roman" w:eastAsia="Calibri" w:hAnsi="Times New Roman" w:cs="Times New Roman"/>
          <w:sz w:val="24"/>
          <w:szCs w:val="24"/>
        </w:rPr>
      </w:pPr>
      <w:r w:rsidRPr="002E50B6">
        <w:rPr>
          <w:rFonts w:ascii="Times New Roman" w:eastAsia="Calibri" w:hAnsi="Times New Roman" w:cs="Times New Roman"/>
          <w:sz w:val="24"/>
          <w:szCs w:val="24"/>
        </w:rPr>
        <w:tab/>
        <w:t>- исключить из основного мероприятия «</w:t>
      </w:r>
      <w:r w:rsidRPr="002E50B6">
        <w:rPr>
          <w:rFonts w:ascii="Times New Roman" w:eastAsia="Calibri" w:hAnsi="Times New Roman" w:cs="Times New Roman"/>
          <w:color w:val="000000"/>
          <w:sz w:val="24"/>
          <w:szCs w:val="24"/>
        </w:rPr>
        <w:t>Благоустройство межселенной территории с. Красноярово</w:t>
      </w:r>
      <w:r w:rsidRPr="002E50B6">
        <w:rPr>
          <w:rFonts w:ascii="Times New Roman" w:eastAsia="Calibri" w:hAnsi="Times New Roman" w:cs="Times New Roman"/>
          <w:sz w:val="24"/>
          <w:szCs w:val="24"/>
        </w:rPr>
        <w:t>» мероприятие «</w:t>
      </w:r>
      <w:r w:rsidRPr="002E50B6">
        <w:rPr>
          <w:rFonts w:ascii="Times New Roman" w:eastAsia="Calibri" w:hAnsi="Times New Roman" w:cs="Times New Roman"/>
          <w:color w:val="000000"/>
          <w:sz w:val="24"/>
          <w:szCs w:val="24"/>
        </w:rPr>
        <w:t>Строительство тротуаров в с. Красноярово</w:t>
      </w:r>
      <w:r w:rsidRPr="002E50B6">
        <w:rPr>
          <w:rFonts w:ascii="Times New Roman" w:eastAsia="Calibri" w:hAnsi="Times New Roman" w:cs="Times New Roman"/>
          <w:sz w:val="24"/>
          <w:szCs w:val="24"/>
        </w:rPr>
        <w:t>».</w:t>
      </w:r>
    </w:p>
    <w:p w:rsidR="003B5CC1" w:rsidRPr="002E50B6" w:rsidRDefault="003B5CC1" w:rsidP="00F6661E">
      <w:pPr>
        <w:pStyle w:val="af2"/>
        <w:spacing w:before="0" w:beforeAutospacing="0" w:after="0" w:afterAutospacing="0"/>
        <w:ind w:firstLine="708"/>
        <w:jc w:val="both"/>
      </w:pPr>
      <w:r w:rsidRPr="002E50B6">
        <w:t>- Паспорт муниципальной программы изложить в новой редакции (прилагается).</w:t>
      </w:r>
    </w:p>
    <w:p w:rsidR="003B5CC1" w:rsidRPr="002E50B6" w:rsidRDefault="003B5CC1" w:rsidP="00F6661E">
      <w:pPr>
        <w:pStyle w:val="af2"/>
        <w:spacing w:before="0" w:beforeAutospacing="0" w:after="0" w:afterAutospacing="0"/>
        <w:ind w:firstLine="708"/>
        <w:jc w:val="both"/>
      </w:pPr>
      <w:r w:rsidRPr="002E50B6">
        <w:t>- Разделы №№ 1, 2, 6 муниципальной программы изложить в новой редакции (прилагаются).</w:t>
      </w:r>
    </w:p>
    <w:p w:rsidR="003B5CC1" w:rsidRPr="002E50B6" w:rsidRDefault="003B5CC1" w:rsidP="00F6661E">
      <w:pPr>
        <w:pStyle w:val="af2"/>
        <w:spacing w:before="0" w:beforeAutospacing="0" w:after="0" w:afterAutospacing="0"/>
        <w:ind w:firstLine="708"/>
        <w:jc w:val="both"/>
        <w:rPr>
          <w:b/>
          <w:bCs/>
        </w:rPr>
      </w:pPr>
      <w:r w:rsidRPr="002E50B6">
        <w:t>- приложения №№ 1, 2, 3, 4 к муниципальной программе изложить в новой редакции (прилагаются).</w:t>
      </w:r>
    </w:p>
    <w:p w:rsidR="003B5CC1" w:rsidRPr="002E50B6" w:rsidRDefault="003B5CC1" w:rsidP="00F6661E">
      <w:pPr>
        <w:spacing w:after="0"/>
        <w:ind w:firstLine="708"/>
        <w:jc w:val="both"/>
        <w:rPr>
          <w:rFonts w:ascii="Times New Roman" w:eastAsia="Calibri" w:hAnsi="Times New Roman" w:cs="Times New Roman"/>
          <w:sz w:val="24"/>
          <w:szCs w:val="24"/>
        </w:rPr>
      </w:pPr>
      <w:r w:rsidRPr="002E50B6">
        <w:rPr>
          <w:rFonts w:ascii="Times New Roman" w:eastAsia="Calibri" w:hAnsi="Times New Roman" w:cs="Times New Roman"/>
          <w:sz w:val="24"/>
          <w:szCs w:val="24"/>
        </w:rPr>
        <w:t>2. Контроль за исполнением настоящего Постановления возложить на заведующего отделом по градостроительству, строительству, реконструкции и капитальному ремонту объектов администрации Киренского муниципального района Некрасова В.Г.</w:t>
      </w:r>
    </w:p>
    <w:p w:rsidR="003B5CC1" w:rsidRPr="002E50B6" w:rsidRDefault="003B5CC1" w:rsidP="00F6661E">
      <w:pPr>
        <w:spacing w:after="0"/>
        <w:ind w:firstLine="708"/>
        <w:jc w:val="both"/>
        <w:rPr>
          <w:rFonts w:ascii="Times New Roman" w:eastAsia="Calibri" w:hAnsi="Times New Roman" w:cs="Times New Roman"/>
          <w:sz w:val="24"/>
          <w:szCs w:val="24"/>
        </w:rPr>
      </w:pPr>
      <w:r w:rsidRPr="002E50B6">
        <w:rPr>
          <w:rFonts w:ascii="Times New Roman" w:eastAsia="Calibri" w:hAnsi="Times New Roman" w:cs="Times New Roman"/>
          <w:sz w:val="24"/>
          <w:szCs w:val="24"/>
        </w:rPr>
        <w:t>3. Настоящее постановление опубликовать в Бюллетене нормативно-правовых актов Киренского муниципального района «Киренский районный вестник», в газете «Ленский зори» и на официальном сайте администрации Киренского муниципального района: http:kirenskrn.irkobl.ru., приложения к постановлению разместить в Бюллетене нормативно-правовых актов Киренского муниципального района «Киренский районный вестник» и на официальном сайте администрации Киренского муниципального района: http:kirenskrn.irkobl.ru.</w:t>
      </w:r>
    </w:p>
    <w:p w:rsidR="003B5CC1" w:rsidRPr="002E50B6" w:rsidRDefault="003B5CC1" w:rsidP="00F6661E">
      <w:pPr>
        <w:spacing w:after="0"/>
        <w:jc w:val="both"/>
        <w:rPr>
          <w:rFonts w:ascii="Times New Roman" w:eastAsia="Calibri" w:hAnsi="Times New Roman" w:cs="Times New Roman"/>
          <w:sz w:val="24"/>
          <w:szCs w:val="24"/>
        </w:rPr>
      </w:pPr>
      <w:r w:rsidRPr="002E50B6">
        <w:rPr>
          <w:rFonts w:ascii="Times New Roman" w:eastAsia="Calibri" w:hAnsi="Times New Roman" w:cs="Times New Roman"/>
          <w:sz w:val="24"/>
          <w:szCs w:val="24"/>
        </w:rPr>
        <w:tab/>
        <w:t>4. Настоящее постановление вступает в силу со дня его подписания.</w:t>
      </w:r>
    </w:p>
    <w:p w:rsidR="003B5CC1" w:rsidRPr="002E50B6" w:rsidRDefault="003B5CC1" w:rsidP="00F6661E">
      <w:pPr>
        <w:spacing w:after="0"/>
        <w:jc w:val="both"/>
        <w:rPr>
          <w:rFonts w:ascii="Times New Roman" w:eastAsia="Calibri" w:hAnsi="Times New Roman" w:cs="Times New Roman"/>
          <w:sz w:val="24"/>
          <w:szCs w:val="24"/>
        </w:rPr>
      </w:pPr>
    </w:p>
    <w:p w:rsidR="003B5CC1" w:rsidRPr="002E50B6" w:rsidRDefault="003B5CC1" w:rsidP="00F6661E">
      <w:pPr>
        <w:spacing w:after="0"/>
        <w:jc w:val="both"/>
        <w:rPr>
          <w:rFonts w:ascii="Times New Roman" w:eastAsia="Calibri" w:hAnsi="Times New Roman" w:cs="Times New Roman"/>
          <w:b/>
          <w:bCs/>
          <w:color w:val="000000"/>
          <w:sz w:val="24"/>
          <w:szCs w:val="24"/>
        </w:rPr>
      </w:pPr>
    </w:p>
    <w:p w:rsidR="003B5CC1" w:rsidRPr="002E50B6" w:rsidRDefault="003B5CC1" w:rsidP="00F77964">
      <w:pPr>
        <w:spacing w:after="0"/>
        <w:ind w:firstLine="708"/>
        <w:jc w:val="both"/>
        <w:rPr>
          <w:rFonts w:ascii="Times New Roman" w:eastAsia="Calibri" w:hAnsi="Times New Roman" w:cs="Times New Roman"/>
          <w:b/>
          <w:sz w:val="24"/>
          <w:szCs w:val="24"/>
        </w:rPr>
      </w:pPr>
      <w:r w:rsidRPr="002E50B6">
        <w:rPr>
          <w:rFonts w:ascii="Times New Roman" w:eastAsia="Calibri" w:hAnsi="Times New Roman" w:cs="Times New Roman"/>
          <w:b/>
          <w:bCs/>
          <w:color w:val="000000"/>
          <w:sz w:val="24"/>
          <w:szCs w:val="24"/>
        </w:rPr>
        <w:t>И.о. главы администрации</w:t>
      </w:r>
      <w:r w:rsidRPr="002E50B6">
        <w:rPr>
          <w:rFonts w:ascii="Times New Roman" w:eastAsia="Calibri" w:hAnsi="Times New Roman" w:cs="Times New Roman"/>
          <w:b/>
          <w:bCs/>
          <w:color w:val="000000"/>
          <w:sz w:val="24"/>
          <w:szCs w:val="24"/>
        </w:rPr>
        <w:tab/>
      </w:r>
      <w:r w:rsidRPr="002E50B6">
        <w:rPr>
          <w:rFonts w:ascii="Times New Roman" w:eastAsia="Calibri" w:hAnsi="Times New Roman" w:cs="Times New Roman"/>
          <w:b/>
          <w:bCs/>
          <w:color w:val="000000"/>
          <w:sz w:val="24"/>
          <w:szCs w:val="24"/>
        </w:rPr>
        <w:tab/>
      </w:r>
      <w:r w:rsidRPr="002E50B6">
        <w:rPr>
          <w:rFonts w:ascii="Times New Roman" w:eastAsia="Calibri" w:hAnsi="Times New Roman" w:cs="Times New Roman"/>
          <w:b/>
          <w:bCs/>
          <w:color w:val="000000"/>
          <w:sz w:val="24"/>
          <w:szCs w:val="24"/>
        </w:rPr>
        <w:tab/>
      </w:r>
      <w:r w:rsidRPr="002E50B6">
        <w:rPr>
          <w:rFonts w:ascii="Times New Roman" w:eastAsia="Calibri" w:hAnsi="Times New Roman" w:cs="Times New Roman"/>
          <w:b/>
          <w:bCs/>
          <w:color w:val="000000"/>
          <w:sz w:val="24"/>
          <w:szCs w:val="24"/>
        </w:rPr>
        <w:tab/>
      </w:r>
      <w:r w:rsidRPr="002E50B6">
        <w:rPr>
          <w:rFonts w:ascii="Times New Roman" w:eastAsia="Calibri" w:hAnsi="Times New Roman" w:cs="Times New Roman"/>
          <w:b/>
          <w:bCs/>
          <w:color w:val="000000"/>
          <w:sz w:val="24"/>
          <w:szCs w:val="24"/>
        </w:rPr>
        <w:tab/>
      </w:r>
      <w:r w:rsidRPr="002E50B6">
        <w:rPr>
          <w:rFonts w:ascii="Times New Roman" w:eastAsia="Calibri" w:hAnsi="Times New Roman" w:cs="Times New Roman"/>
          <w:b/>
          <w:bCs/>
          <w:color w:val="000000"/>
          <w:sz w:val="24"/>
          <w:szCs w:val="24"/>
        </w:rPr>
        <w:tab/>
        <w:t xml:space="preserve">           Е.А. Чудинова</w:t>
      </w:r>
    </w:p>
    <w:p w:rsidR="003B5CC1" w:rsidRDefault="003B5CC1" w:rsidP="00F6661E">
      <w:pPr>
        <w:spacing w:after="0"/>
        <w:jc w:val="both"/>
        <w:rPr>
          <w:rFonts w:ascii="Times New Roman" w:eastAsia="Calibri" w:hAnsi="Times New Roman" w:cs="Times New Roman"/>
          <w:b/>
          <w:sz w:val="24"/>
          <w:szCs w:val="24"/>
        </w:rPr>
      </w:pPr>
    </w:p>
    <w:p w:rsidR="00F77964" w:rsidRDefault="00F77964" w:rsidP="00F6661E">
      <w:pPr>
        <w:spacing w:after="0"/>
        <w:jc w:val="both"/>
        <w:rPr>
          <w:rFonts w:ascii="Times New Roman" w:eastAsia="Calibri" w:hAnsi="Times New Roman" w:cs="Times New Roman"/>
          <w:b/>
          <w:sz w:val="24"/>
          <w:szCs w:val="24"/>
        </w:rPr>
      </w:pPr>
    </w:p>
    <w:p w:rsidR="00F77964" w:rsidRDefault="00F77964" w:rsidP="00F6661E">
      <w:pPr>
        <w:spacing w:after="0"/>
        <w:jc w:val="both"/>
        <w:rPr>
          <w:rFonts w:ascii="Times New Roman" w:eastAsia="Calibri" w:hAnsi="Times New Roman" w:cs="Times New Roman"/>
          <w:b/>
          <w:sz w:val="24"/>
          <w:szCs w:val="24"/>
        </w:rPr>
      </w:pPr>
    </w:p>
    <w:p w:rsidR="00F77964" w:rsidRDefault="00F77964" w:rsidP="00F6661E">
      <w:pPr>
        <w:spacing w:after="0"/>
        <w:jc w:val="both"/>
        <w:rPr>
          <w:rFonts w:ascii="Times New Roman" w:eastAsia="Calibri" w:hAnsi="Times New Roman" w:cs="Times New Roman"/>
          <w:b/>
          <w:sz w:val="24"/>
          <w:szCs w:val="24"/>
        </w:rPr>
      </w:pPr>
    </w:p>
    <w:p w:rsidR="00F77964" w:rsidRPr="002E50B6" w:rsidRDefault="00F77964" w:rsidP="00F6661E">
      <w:pPr>
        <w:spacing w:after="0"/>
        <w:jc w:val="both"/>
        <w:rPr>
          <w:rFonts w:ascii="Times New Roman" w:eastAsia="Calibri" w:hAnsi="Times New Roman" w:cs="Times New Roman"/>
          <w:b/>
          <w:sz w:val="24"/>
          <w:szCs w:val="24"/>
        </w:rPr>
      </w:pPr>
    </w:p>
    <w:p w:rsidR="003B5CC1" w:rsidRPr="002E50B6" w:rsidRDefault="003B5CC1" w:rsidP="00F6661E">
      <w:pPr>
        <w:spacing w:after="0"/>
        <w:jc w:val="both"/>
        <w:rPr>
          <w:rFonts w:ascii="Times New Roman" w:eastAsia="Calibri" w:hAnsi="Times New Roman" w:cs="Times New Roman"/>
          <w:b/>
          <w:sz w:val="24"/>
          <w:szCs w:val="24"/>
        </w:rPr>
      </w:pPr>
    </w:p>
    <w:p w:rsidR="003B5CC1" w:rsidRPr="002E50B6" w:rsidRDefault="003B5CC1" w:rsidP="00983AE0">
      <w:pPr>
        <w:spacing w:after="0"/>
        <w:jc w:val="center"/>
        <w:rPr>
          <w:rFonts w:ascii="Times New Roman" w:eastAsia="Calibri" w:hAnsi="Times New Roman" w:cs="Times New Roman"/>
          <w:b/>
          <w:sz w:val="24"/>
          <w:szCs w:val="24"/>
        </w:rPr>
      </w:pPr>
      <w:r w:rsidRPr="002E50B6">
        <w:rPr>
          <w:rFonts w:ascii="Times New Roman" w:eastAsia="Calibri" w:hAnsi="Times New Roman" w:cs="Times New Roman"/>
          <w:b/>
          <w:sz w:val="24"/>
          <w:szCs w:val="24"/>
        </w:rPr>
        <w:lastRenderedPageBreak/>
        <w:t>ПАСПОРТ</w:t>
      </w:r>
    </w:p>
    <w:p w:rsidR="003B5CC1" w:rsidRPr="002E50B6" w:rsidRDefault="003B5CC1" w:rsidP="00983AE0">
      <w:pPr>
        <w:spacing w:after="0"/>
        <w:jc w:val="center"/>
        <w:rPr>
          <w:rFonts w:ascii="Times New Roman" w:eastAsia="Calibri" w:hAnsi="Times New Roman" w:cs="Times New Roman"/>
          <w:b/>
          <w:sz w:val="24"/>
          <w:szCs w:val="24"/>
        </w:rPr>
      </w:pPr>
      <w:r w:rsidRPr="002E50B6">
        <w:rPr>
          <w:rFonts w:ascii="Times New Roman" w:eastAsia="Calibri" w:hAnsi="Times New Roman" w:cs="Times New Roman"/>
          <w:b/>
          <w:sz w:val="24"/>
          <w:szCs w:val="24"/>
        </w:rPr>
        <w:t>МУНИЦИПАЛЬНОЙ ПРОГРАММЫ КИРЕНСКОГО РАЙОНА</w:t>
      </w:r>
    </w:p>
    <w:p w:rsidR="003B5CC1" w:rsidRPr="002E50B6" w:rsidRDefault="003B5CC1" w:rsidP="00983AE0">
      <w:pPr>
        <w:spacing w:after="0"/>
        <w:jc w:val="center"/>
        <w:rPr>
          <w:rFonts w:ascii="Times New Roman" w:eastAsia="Calibri" w:hAnsi="Times New Roman" w:cs="Times New Roman"/>
          <w:sz w:val="24"/>
          <w:szCs w:val="24"/>
        </w:rPr>
      </w:pPr>
      <w:r w:rsidRPr="002E50B6">
        <w:rPr>
          <w:rFonts w:ascii="Times New Roman" w:eastAsia="Calibri" w:hAnsi="Times New Roman" w:cs="Times New Roman"/>
          <w:sz w:val="24"/>
          <w:szCs w:val="24"/>
        </w:rPr>
        <w:t>(далее – муниципальная программа)</w:t>
      </w:r>
    </w:p>
    <w:p w:rsidR="003B5CC1" w:rsidRPr="002E50B6" w:rsidRDefault="003B5CC1" w:rsidP="00F6661E">
      <w:pPr>
        <w:spacing w:after="0"/>
        <w:jc w:val="both"/>
        <w:rPr>
          <w:rFonts w:ascii="Times New Roman" w:eastAsia="Calibri" w:hAnsi="Times New Roman" w:cs="Times New Roman"/>
          <w:sz w:val="24"/>
          <w:szCs w:val="24"/>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7229"/>
      </w:tblGrid>
      <w:tr w:rsidR="003B5CC1" w:rsidRPr="002E50B6" w:rsidTr="00983AE0">
        <w:tc>
          <w:tcPr>
            <w:tcW w:w="3085" w:type="dxa"/>
            <w:vAlign w:val="center"/>
          </w:tcPr>
          <w:p w:rsidR="003B5CC1" w:rsidRPr="002E50B6" w:rsidRDefault="003B5CC1" w:rsidP="00F6661E">
            <w:pPr>
              <w:spacing w:after="0"/>
              <w:jc w:val="both"/>
              <w:rPr>
                <w:rFonts w:ascii="Times New Roman" w:eastAsia="Calibri" w:hAnsi="Times New Roman" w:cs="Times New Roman"/>
              </w:rPr>
            </w:pPr>
            <w:r w:rsidRPr="002E50B6">
              <w:rPr>
                <w:rFonts w:ascii="Times New Roman" w:eastAsia="Calibri" w:hAnsi="Times New Roman" w:cs="Times New Roman"/>
              </w:rPr>
              <w:t>Наименование муниципальной программы</w:t>
            </w:r>
          </w:p>
        </w:tc>
        <w:tc>
          <w:tcPr>
            <w:tcW w:w="7229" w:type="dxa"/>
            <w:vAlign w:val="center"/>
          </w:tcPr>
          <w:p w:rsidR="003B5CC1" w:rsidRPr="002E50B6" w:rsidRDefault="003B5CC1" w:rsidP="00F6661E">
            <w:pPr>
              <w:spacing w:after="0"/>
              <w:jc w:val="both"/>
              <w:rPr>
                <w:rFonts w:ascii="Times New Roman" w:eastAsia="Calibri" w:hAnsi="Times New Roman" w:cs="Times New Roman"/>
              </w:rPr>
            </w:pPr>
            <w:r w:rsidRPr="002E50B6">
              <w:rPr>
                <w:rFonts w:ascii="Times New Roman" w:eastAsia="Calibri" w:hAnsi="Times New Roman" w:cs="Times New Roman"/>
              </w:rPr>
              <w:t>Благоустройство межселенной территории с. Красноярово на 2015 – 2017 годы</w:t>
            </w:r>
          </w:p>
        </w:tc>
      </w:tr>
      <w:tr w:rsidR="003B5CC1" w:rsidRPr="002E50B6" w:rsidTr="00983AE0">
        <w:tc>
          <w:tcPr>
            <w:tcW w:w="3085" w:type="dxa"/>
            <w:vAlign w:val="center"/>
          </w:tcPr>
          <w:p w:rsidR="003B5CC1" w:rsidRPr="002E50B6" w:rsidRDefault="003B5CC1" w:rsidP="00F6661E">
            <w:pPr>
              <w:spacing w:after="0"/>
              <w:jc w:val="both"/>
              <w:rPr>
                <w:rFonts w:ascii="Times New Roman" w:eastAsia="Calibri" w:hAnsi="Times New Roman" w:cs="Times New Roman"/>
              </w:rPr>
            </w:pPr>
            <w:r w:rsidRPr="002E50B6">
              <w:rPr>
                <w:rFonts w:ascii="Times New Roman" w:eastAsia="Calibri" w:hAnsi="Times New Roman" w:cs="Times New Roman"/>
              </w:rPr>
              <w:t>Ответственный исполнитель муниципальной программы</w:t>
            </w:r>
          </w:p>
        </w:tc>
        <w:tc>
          <w:tcPr>
            <w:tcW w:w="7229" w:type="dxa"/>
            <w:vAlign w:val="center"/>
          </w:tcPr>
          <w:p w:rsidR="003B5CC1" w:rsidRPr="002E50B6" w:rsidRDefault="003B5CC1" w:rsidP="00F6661E">
            <w:pPr>
              <w:spacing w:after="0"/>
              <w:jc w:val="both"/>
              <w:rPr>
                <w:rFonts w:ascii="Times New Roman" w:eastAsia="Calibri" w:hAnsi="Times New Roman" w:cs="Times New Roman"/>
              </w:rPr>
            </w:pPr>
            <w:r w:rsidRPr="002E50B6">
              <w:rPr>
                <w:rFonts w:ascii="Times New Roman" w:eastAsia="Calibri" w:hAnsi="Times New Roman" w:cs="Times New Roman"/>
              </w:rPr>
              <w:t>Отдел по градостроительству, строительству, реконструкции и капитальному ремонту объектов администрации Киренского муниципального района</w:t>
            </w:r>
          </w:p>
        </w:tc>
      </w:tr>
      <w:tr w:rsidR="003B5CC1" w:rsidRPr="002E50B6" w:rsidTr="00983AE0">
        <w:tc>
          <w:tcPr>
            <w:tcW w:w="3085" w:type="dxa"/>
            <w:vAlign w:val="center"/>
          </w:tcPr>
          <w:p w:rsidR="003B5CC1" w:rsidRPr="002E50B6" w:rsidRDefault="003B5CC1" w:rsidP="00F6661E">
            <w:pPr>
              <w:spacing w:after="0"/>
              <w:jc w:val="both"/>
              <w:rPr>
                <w:rFonts w:ascii="Times New Roman" w:eastAsia="Calibri" w:hAnsi="Times New Roman" w:cs="Times New Roman"/>
              </w:rPr>
            </w:pPr>
            <w:r w:rsidRPr="002E50B6">
              <w:rPr>
                <w:rFonts w:ascii="Times New Roman" w:eastAsia="Calibri" w:hAnsi="Times New Roman" w:cs="Times New Roman"/>
              </w:rPr>
              <w:t>Соисполнители муниципальной программы</w:t>
            </w:r>
          </w:p>
        </w:tc>
        <w:tc>
          <w:tcPr>
            <w:tcW w:w="7229" w:type="dxa"/>
            <w:vAlign w:val="center"/>
          </w:tcPr>
          <w:p w:rsidR="003B5CC1" w:rsidRPr="002E50B6" w:rsidRDefault="003B5CC1" w:rsidP="00F6661E">
            <w:pPr>
              <w:spacing w:after="0"/>
              <w:jc w:val="both"/>
              <w:rPr>
                <w:rFonts w:ascii="Times New Roman" w:eastAsia="Calibri" w:hAnsi="Times New Roman" w:cs="Times New Roman"/>
              </w:rPr>
            </w:pPr>
            <w:r w:rsidRPr="002E50B6">
              <w:rPr>
                <w:rFonts w:ascii="Times New Roman" w:eastAsia="Calibri" w:hAnsi="Times New Roman" w:cs="Times New Roman"/>
              </w:rPr>
              <w:t>Отсутствуют</w:t>
            </w:r>
          </w:p>
        </w:tc>
      </w:tr>
      <w:tr w:rsidR="003B5CC1" w:rsidRPr="002E50B6" w:rsidTr="00983AE0">
        <w:tc>
          <w:tcPr>
            <w:tcW w:w="3085" w:type="dxa"/>
            <w:vAlign w:val="center"/>
          </w:tcPr>
          <w:p w:rsidR="003B5CC1" w:rsidRPr="002E50B6" w:rsidRDefault="003B5CC1" w:rsidP="00F6661E">
            <w:pPr>
              <w:spacing w:after="0"/>
              <w:jc w:val="both"/>
              <w:rPr>
                <w:rFonts w:ascii="Times New Roman" w:eastAsia="Calibri" w:hAnsi="Times New Roman" w:cs="Times New Roman"/>
              </w:rPr>
            </w:pPr>
            <w:r w:rsidRPr="002E50B6">
              <w:rPr>
                <w:rFonts w:ascii="Times New Roman" w:eastAsia="Calibri" w:hAnsi="Times New Roman" w:cs="Times New Roman"/>
              </w:rPr>
              <w:t>Участники муниципальной программы</w:t>
            </w:r>
          </w:p>
        </w:tc>
        <w:tc>
          <w:tcPr>
            <w:tcW w:w="7229" w:type="dxa"/>
            <w:vAlign w:val="center"/>
          </w:tcPr>
          <w:p w:rsidR="003B5CC1" w:rsidRPr="002E50B6" w:rsidRDefault="003B5CC1" w:rsidP="00F6661E">
            <w:pPr>
              <w:spacing w:after="0"/>
              <w:jc w:val="both"/>
              <w:rPr>
                <w:rFonts w:ascii="Times New Roman" w:eastAsia="Calibri" w:hAnsi="Times New Roman" w:cs="Times New Roman"/>
              </w:rPr>
            </w:pPr>
            <w:r w:rsidRPr="002E50B6">
              <w:rPr>
                <w:rFonts w:ascii="Times New Roman" w:eastAsia="Calibri" w:hAnsi="Times New Roman" w:cs="Times New Roman"/>
              </w:rPr>
              <w:t>Отсутствуют</w:t>
            </w:r>
          </w:p>
        </w:tc>
      </w:tr>
      <w:tr w:rsidR="003B5CC1" w:rsidRPr="002E50B6" w:rsidTr="00983AE0">
        <w:tc>
          <w:tcPr>
            <w:tcW w:w="3085" w:type="dxa"/>
            <w:vAlign w:val="center"/>
          </w:tcPr>
          <w:p w:rsidR="003B5CC1" w:rsidRPr="002E50B6" w:rsidRDefault="003B5CC1" w:rsidP="00F6661E">
            <w:pPr>
              <w:spacing w:after="0"/>
              <w:jc w:val="both"/>
              <w:rPr>
                <w:rFonts w:ascii="Times New Roman" w:eastAsia="Calibri" w:hAnsi="Times New Roman" w:cs="Times New Roman"/>
              </w:rPr>
            </w:pPr>
            <w:r w:rsidRPr="002E50B6">
              <w:rPr>
                <w:rFonts w:ascii="Times New Roman" w:eastAsia="Calibri" w:hAnsi="Times New Roman" w:cs="Times New Roman"/>
              </w:rPr>
              <w:t>Цель муниципальной программы</w:t>
            </w:r>
          </w:p>
        </w:tc>
        <w:tc>
          <w:tcPr>
            <w:tcW w:w="7229" w:type="dxa"/>
            <w:vAlign w:val="center"/>
          </w:tcPr>
          <w:p w:rsidR="003B5CC1" w:rsidRPr="002E50B6" w:rsidRDefault="003B5CC1" w:rsidP="00F6661E">
            <w:pPr>
              <w:spacing w:after="0"/>
              <w:jc w:val="both"/>
              <w:rPr>
                <w:rFonts w:ascii="Times New Roman" w:eastAsia="Calibri" w:hAnsi="Times New Roman" w:cs="Times New Roman"/>
              </w:rPr>
            </w:pPr>
            <w:r w:rsidRPr="002E50B6">
              <w:rPr>
                <w:rFonts w:ascii="Times New Roman" w:eastAsia="Calibri" w:hAnsi="Times New Roman" w:cs="Times New Roman"/>
              </w:rPr>
              <w:t>Решение проблемы благоустройства межселенной территории с. Красноярово</w:t>
            </w:r>
          </w:p>
        </w:tc>
      </w:tr>
      <w:tr w:rsidR="003B5CC1" w:rsidRPr="002E50B6" w:rsidTr="00983AE0">
        <w:tc>
          <w:tcPr>
            <w:tcW w:w="3085" w:type="dxa"/>
            <w:vAlign w:val="center"/>
          </w:tcPr>
          <w:p w:rsidR="003B5CC1" w:rsidRPr="002E50B6" w:rsidRDefault="003B5CC1" w:rsidP="00F6661E">
            <w:pPr>
              <w:spacing w:after="0"/>
              <w:jc w:val="both"/>
              <w:rPr>
                <w:rFonts w:ascii="Times New Roman" w:eastAsia="Calibri" w:hAnsi="Times New Roman" w:cs="Times New Roman"/>
              </w:rPr>
            </w:pPr>
            <w:r w:rsidRPr="002E50B6">
              <w:rPr>
                <w:rFonts w:ascii="Times New Roman" w:eastAsia="Calibri" w:hAnsi="Times New Roman" w:cs="Times New Roman"/>
              </w:rPr>
              <w:t>Задача муниципальной программы</w:t>
            </w:r>
          </w:p>
        </w:tc>
        <w:tc>
          <w:tcPr>
            <w:tcW w:w="7229" w:type="dxa"/>
            <w:vAlign w:val="center"/>
          </w:tcPr>
          <w:p w:rsidR="003B5CC1" w:rsidRPr="002E50B6" w:rsidRDefault="003B5CC1" w:rsidP="00F6661E">
            <w:pPr>
              <w:spacing w:after="0"/>
              <w:jc w:val="both"/>
              <w:rPr>
                <w:rFonts w:ascii="Times New Roman" w:eastAsia="Calibri" w:hAnsi="Times New Roman" w:cs="Times New Roman"/>
              </w:rPr>
            </w:pPr>
            <w:r w:rsidRPr="002E50B6">
              <w:rPr>
                <w:rFonts w:ascii="Times New Roman" w:eastAsia="Calibri" w:hAnsi="Times New Roman" w:cs="Times New Roman"/>
              </w:rPr>
              <w:t>Повышение уровня благоустройства с. Красноярово</w:t>
            </w:r>
          </w:p>
        </w:tc>
      </w:tr>
      <w:tr w:rsidR="003B5CC1" w:rsidRPr="002E50B6" w:rsidTr="00983AE0">
        <w:tc>
          <w:tcPr>
            <w:tcW w:w="3085" w:type="dxa"/>
            <w:vAlign w:val="center"/>
          </w:tcPr>
          <w:p w:rsidR="003B5CC1" w:rsidRPr="002E50B6" w:rsidRDefault="003B5CC1" w:rsidP="00F6661E">
            <w:pPr>
              <w:spacing w:after="0"/>
              <w:jc w:val="both"/>
              <w:rPr>
                <w:rFonts w:ascii="Times New Roman" w:eastAsia="Calibri" w:hAnsi="Times New Roman" w:cs="Times New Roman"/>
              </w:rPr>
            </w:pPr>
            <w:r w:rsidRPr="002E50B6">
              <w:rPr>
                <w:rFonts w:ascii="Times New Roman" w:eastAsia="Calibri" w:hAnsi="Times New Roman" w:cs="Times New Roman"/>
              </w:rPr>
              <w:t>Сроки реализации муниципальной программы</w:t>
            </w:r>
          </w:p>
        </w:tc>
        <w:tc>
          <w:tcPr>
            <w:tcW w:w="7229" w:type="dxa"/>
            <w:vAlign w:val="center"/>
          </w:tcPr>
          <w:p w:rsidR="003B5CC1" w:rsidRPr="002E50B6" w:rsidRDefault="003B5CC1" w:rsidP="00F6661E">
            <w:pPr>
              <w:spacing w:after="0"/>
              <w:jc w:val="both"/>
              <w:rPr>
                <w:rFonts w:ascii="Times New Roman" w:eastAsia="Calibri" w:hAnsi="Times New Roman" w:cs="Times New Roman"/>
              </w:rPr>
            </w:pPr>
            <w:r w:rsidRPr="002E50B6">
              <w:rPr>
                <w:rFonts w:ascii="Times New Roman" w:eastAsia="Calibri" w:hAnsi="Times New Roman" w:cs="Times New Roman"/>
              </w:rPr>
              <w:t>2015 – 2017 года</w:t>
            </w:r>
          </w:p>
        </w:tc>
      </w:tr>
      <w:tr w:rsidR="003B5CC1" w:rsidRPr="002E50B6" w:rsidTr="00983AE0">
        <w:tc>
          <w:tcPr>
            <w:tcW w:w="3085" w:type="dxa"/>
            <w:vAlign w:val="center"/>
          </w:tcPr>
          <w:p w:rsidR="003B5CC1" w:rsidRPr="002E50B6" w:rsidRDefault="003B5CC1" w:rsidP="00F6661E">
            <w:pPr>
              <w:spacing w:after="0"/>
              <w:jc w:val="both"/>
              <w:rPr>
                <w:rFonts w:ascii="Times New Roman" w:eastAsia="Calibri" w:hAnsi="Times New Roman" w:cs="Times New Roman"/>
              </w:rPr>
            </w:pPr>
            <w:r w:rsidRPr="002E50B6">
              <w:rPr>
                <w:rFonts w:ascii="Times New Roman" w:eastAsia="Calibri" w:hAnsi="Times New Roman" w:cs="Times New Roman"/>
              </w:rPr>
              <w:t>Целевые показатели муниципальной программы</w:t>
            </w:r>
          </w:p>
        </w:tc>
        <w:tc>
          <w:tcPr>
            <w:tcW w:w="7229" w:type="dxa"/>
            <w:vAlign w:val="center"/>
          </w:tcPr>
          <w:p w:rsidR="003B5CC1" w:rsidRPr="002E50B6" w:rsidRDefault="003B5CC1" w:rsidP="00F6661E">
            <w:pPr>
              <w:spacing w:after="0"/>
              <w:jc w:val="both"/>
              <w:rPr>
                <w:rFonts w:ascii="Times New Roman" w:eastAsia="Calibri" w:hAnsi="Times New Roman" w:cs="Times New Roman"/>
              </w:rPr>
            </w:pPr>
            <w:r w:rsidRPr="002E50B6">
              <w:rPr>
                <w:rFonts w:ascii="Times New Roman" w:eastAsia="Calibri" w:hAnsi="Times New Roman" w:cs="Times New Roman"/>
              </w:rPr>
              <w:t>- количество циклов зимней уборки снега,</w:t>
            </w:r>
          </w:p>
          <w:p w:rsidR="003B5CC1" w:rsidRPr="002E50B6" w:rsidRDefault="003B5CC1" w:rsidP="00F6661E">
            <w:pPr>
              <w:spacing w:after="0"/>
              <w:jc w:val="both"/>
              <w:rPr>
                <w:rFonts w:ascii="Times New Roman" w:eastAsia="Calibri" w:hAnsi="Times New Roman" w:cs="Times New Roman"/>
              </w:rPr>
            </w:pPr>
            <w:r w:rsidRPr="002E50B6">
              <w:rPr>
                <w:rFonts w:ascii="Times New Roman" w:eastAsia="Calibri" w:hAnsi="Times New Roman" w:cs="Times New Roman"/>
              </w:rPr>
              <w:t>- протяжённость построенного ограждения</w:t>
            </w:r>
          </w:p>
        </w:tc>
      </w:tr>
      <w:tr w:rsidR="003B5CC1" w:rsidRPr="002E50B6" w:rsidTr="00983AE0">
        <w:tc>
          <w:tcPr>
            <w:tcW w:w="3085" w:type="dxa"/>
            <w:vAlign w:val="center"/>
          </w:tcPr>
          <w:p w:rsidR="003B5CC1" w:rsidRPr="002E50B6" w:rsidRDefault="003B5CC1" w:rsidP="00F6661E">
            <w:pPr>
              <w:spacing w:after="0"/>
              <w:jc w:val="both"/>
              <w:rPr>
                <w:rFonts w:ascii="Times New Roman" w:eastAsia="Calibri" w:hAnsi="Times New Roman" w:cs="Times New Roman"/>
              </w:rPr>
            </w:pPr>
            <w:r w:rsidRPr="002E50B6">
              <w:rPr>
                <w:rFonts w:ascii="Times New Roman" w:eastAsia="Calibri" w:hAnsi="Times New Roman" w:cs="Times New Roman"/>
              </w:rPr>
              <w:t>Подпрограммы программы</w:t>
            </w:r>
          </w:p>
        </w:tc>
        <w:tc>
          <w:tcPr>
            <w:tcW w:w="7229" w:type="dxa"/>
            <w:vAlign w:val="center"/>
          </w:tcPr>
          <w:p w:rsidR="003B5CC1" w:rsidRPr="002E50B6" w:rsidRDefault="003B5CC1" w:rsidP="00F6661E">
            <w:pPr>
              <w:spacing w:after="0"/>
              <w:jc w:val="both"/>
              <w:rPr>
                <w:rFonts w:ascii="Times New Roman" w:eastAsia="Calibri" w:hAnsi="Times New Roman" w:cs="Times New Roman"/>
              </w:rPr>
            </w:pPr>
            <w:r w:rsidRPr="002E50B6">
              <w:rPr>
                <w:rFonts w:ascii="Times New Roman" w:eastAsia="Calibri" w:hAnsi="Times New Roman" w:cs="Times New Roman"/>
              </w:rPr>
              <w:t>Отсутствуют</w:t>
            </w:r>
          </w:p>
        </w:tc>
      </w:tr>
      <w:tr w:rsidR="003B5CC1" w:rsidRPr="002E50B6" w:rsidTr="00983AE0">
        <w:tc>
          <w:tcPr>
            <w:tcW w:w="3085" w:type="dxa"/>
            <w:vAlign w:val="center"/>
          </w:tcPr>
          <w:p w:rsidR="003B5CC1" w:rsidRPr="002E50B6" w:rsidRDefault="003B5CC1" w:rsidP="00F6661E">
            <w:pPr>
              <w:spacing w:after="0"/>
              <w:jc w:val="both"/>
              <w:rPr>
                <w:rFonts w:ascii="Times New Roman" w:eastAsia="Calibri" w:hAnsi="Times New Roman" w:cs="Times New Roman"/>
              </w:rPr>
            </w:pPr>
            <w:r w:rsidRPr="002E50B6">
              <w:rPr>
                <w:rFonts w:ascii="Times New Roman" w:eastAsia="Calibri" w:hAnsi="Times New Roman" w:cs="Times New Roman"/>
              </w:rPr>
              <w:t>Ресурсное обеспечение муниципальной программы</w:t>
            </w:r>
          </w:p>
        </w:tc>
        <w:tc>
          <w:tcPr>
            <w:tcW w:w="7229" w:type="dxa"/>
            <w:vAlign w:val="center"/>
          </w:tcPr>
          <w:p w:rsidR="003B5CC1" w:rsidRPr="002E50B6" w:rsidRDefault="003B5CC1" w:rsidP="00F6661E">
            <w:pPr>
              <w:spacing w:after="0"/>
              <w:jc w:val="both"/>
              <w:rPr>
                <w:rFonts w:ascii="Times New Roman" w:eastAsia="Calibri" w:hAnsi="Times New Roman" w:cs="Times New Roman"/>
              </w:rPr>
            </w:pPr>
            <w:r w:rsidRPr="002E50B6">
              <w:rPr>
                <w:rFonts w:ascii="Times New Roman" w:eastAsia="Calibri" w:hAnsi="Times New Roman" w:cs="Times New Roman"/>
              </w:rPr>
              <w:t>Местный бюджет, всего: 334 186,</w:t>
            </w:r>
          </w:p>
          <w:p w:rsidR="003B5CC1" w:rsidRPr="002E50B6" w:rsidRDefault="003B5CC1" w:rsidP="00F6661E">
            <w:pPr>
              <w:spacing w:after="0"/>
              <w:jc w:val="both"/>
              <w:rPr>
                <w:rFonts w:ascii="Times New Roman" w:eastAsia="Calibri" w:hAnsi="Times New Roman" w:cs="Times New Roman"/>
              </w:rPr>
            </w:pPr>
            <w:r w:rsidRPr="002E50B6">
              <w:rPr>
                <w:rFonts w:ascii="Times New Roman" w:eastAsia="Calibri" w:hAnsi="Times New Roman" w:cs="Times New Roman"/>
              </w:rPr>
              <w:t>в том числе:</w:t>
            </w:r>
          </w:p>
          <w:p w:rsidR="003B5CC1" w:rsidRPr="002E50B6" w:rsidRDefault="003B5CC1" w:rsidP="00F6661E">
            <w:pPr>
              <w:spacing w:after="0"/>
              <w:jc w:val="both"/>
              <w:rPr>
                <w:rFonts w:ascii="Times New Roman" w:eastAsia="Calibri" w:hAnsi="Times New Roman" w:cs="Times New Roman"/>
              </w:rPr>
            </w:pPr>
            <w:r w:rsidRPr="002E50B6">
              <w:rPr>
                <w:rFonts w:ascii="Times New Roman" w:eastAsia="Calibri" w:hAnsi="Times New Roman" w:cs="Times New Roman"/>
              </w:rPr>
              <w:t>- 2015 год: 101 268 руб.,</w:t>
            </w:r>
          </w:p>
          <w:p w:rsidR="003B5CC1" w:rsidRPr="002E50B6" w:rsidRDefault="003B5CC1" w:rsidP="00F6661E">
            <w:pPr>
              <w:spacing w:after="0"/>
              <w:jc w:val="both"/>
              <w:rPr>
                <w:rFonts w:ascii="Times New Roman" w:eastAsia="Calibri" w:hAnsi="Times New Roman" w:cs="Times New Roman"/>
              </w:rPr>
            </w:pPr>
            <w:r w:rsidRPr="002E50B6">
              <w:rPr>
                <w:rFonts w:ascii="Times New Roman" w:eastAsia="Calibri" w:hAnsi="Times New Roman" w:cs="Times New Roman"/>
              </w:rPr>
              <w:t>- 2016 год: 111 396 руб.,</w:t>
            </w:r>
          </w:p>
          <w:p w:rsidR="003B5CC1" w:rsidRPr="002E50B6" w:rsidRDefault="003B5CC1" w:rsidP="00F6661E">
            <w:pPr>
              <w:spacing w:after="0"/>
              <w:jc w:val="both"/>
              <w:rPr>
                <w:rFonts w:ascii="Times New Roman" w:eastAsia="Calibri" w:hAnsi="Times New Roman" w:cs="Times New Roman"/>
              </w:rPr>
            </w:pPr>
            <w:r w:rsidRPr="002E50B6">
              <w:rPr>
                <w:rFonts w:ascii="Times New Roman" w:eastAsia="Calibri" w:hAnsi="Times New Roman" w:cs="Times New Roman"/>
              </w:rPr>
              <w:t>- 2017 год: 121 522 руб.</w:t>
            </w:r>
          </w:p>
        </w:tc>
      </w:tr>
      <w:tr w:rsidR="003B5CC1" w:rsidRPr="002E50B6" w:rsidTr="00983AE0">
        <w:tc>
          <w:tcPr>
            <w:tcW w:w="3085" w:type="dxa"/>
            <w:vAlign w:val="center"/>
          </w:tcPr>
          <w:p w:rsidR="003B5CC1" w:rsidRPr="002E50B6" w:rsidRDefault="003B5CC1" w:rsidP="00F6661E">
            <w:pPr>
              <w:spacing w:after="0"/>
              <w:jc w:val="both"/>
              <w:rPr>
                <w:rFonts w:ascii="Times New Roman" w:eastAsia="Calibri" w:hAnsi="Times New Roman" w:cs="Times New Roman"/>
              </w:rPr>
            </w:pPr>
            <w:r w:rsidRPr="002E50B6">
              <w:rPr>
                <w:rFonts w:ascii="Times New Roman" w:eastAsia="Calibri" w:hAnsi="Times New Roman" w:cs="Times New Roman"/>
              </w:rPr>
              <w:t>Ожидаемые конечные результаты реализации муниципальной программы</w:t>
            </w:r>
          </w:p>
        </w:tc>
        <w:tc>
          <w:tcPr>
            <w:tcW w:w="7229" w:type="dxa"/>
            <w:vAlign w:val="center"/>
          </w:tcPr>
          <w:p w:rsidR="003B5CC1" w:rsidRPr="002E50B6" w:rsidRDefault="003B5CC1" w:rsidP="00F6661E">
            <w:pPr>
              <w:spacing w:after="0"/>
              <w:jc w:val="both"/>
              <w:rPr>
                <w:rFonts w:ascii="Times New Roman" w:eastAsia="Calibri" w:hAnsi="Times New Roman" w:cs="Times New Roman"/>
              </w:rPr>
            </w:pPr>
            <w:r w:rsidRPr="002E50B6">
              <w:rPr>
                <w:rFonts w:ascii="Times New Roman" w:eastAsia="Calibri" w:hAnsi="Times New Roman" w:cs="Times New Roman"/>
              </w:rPr>
              <w:t>- доведение количества циклов зимней уборки снега до 2 раз в месяц,</w:t>
            </w:r>
          </w:p>
          <w:p w:rsidR="003B5CC1" w:rsidRPr="002E50B6" w:rsidRDefault="003B5CC1" w:rsidP="00F6661E">
            <w:pPr>
              <w:spacing w:after="0"/>
              <w:jc w:val="both"/>
              <w:rPr>
                <w:rFonts w:ascii="Times New Roman" w:eastAsia="Calibri" w:hAnsi="Times New Roman" w:cs="Times New Roman"/>
              </w:rPr>
            </w:pPr>
            <w:r w:rsidRPr="002E50B6">
              <w:rPr>
                <w:rFonts w:ascii="Times New Roman" w:eastAsia="Calibri" w:hAnsi="Times New Roman" w:cs="Times New Roman"/>
              </w:rPr>
              <w:t>- увеличение протяжённости ограждения до 210 м.</w:t>
            </w:r>
          </w:p>
        </w:tc>
      </w:tr>
    </w:tbl>
    <w:p w:rsidR="003B5CC1" w:rsidRPr="002E50B6" w:rsidRDefault="003B5CC1" w:rsidP="00F6661E">
      <w:pPr>
        <w:spacing w:after="0"/>
        <w:jc w:val="both"/>
        <w:rPr>
          <w:rFonts w:ascii="Times New Roman" w:eastAsia="Calibri" w:hAnsi="Times New Roman" w:cs="Times New Roman"/>
          <w:sz w:val="24"/>
          <w:szCs w:val="24"/>
        </w:rPr>
      </w:pPr>
    </w:p>
    <w:p w:rsidR="003B5CC1" w:rsidRPr="002E50B6" w:rsidRDefault="003B5CC1" w:rsidP="00F6661E">
      <w:pPr>
        <w:spacing w:after="0"/>
        <w:jc w:val="both"/>
        <w:rPr>
          <w:rFonts w:ascii="Times New Roman" w:eastAsia="Calibri" w:hAnsi="Times New Roman" w:cs="Times New Roman"/>
          <w:sz w:val="24"/>
          <w:szCs w:val="24"/>
        </w:rPr>
      </w:pPr>
    </w:p>
    <w:p w:rsidR="003B5CC1" w:rsidRPr="002E50B6" w:rsidRDefault="003B5CC1" w:rsidP="00983AE0">
      <w:pPr>
        <w:spacing w:after="0"/>
        <w:jc w:val="center"/>
        <w:rPr>
          <w:rFonts w:ascii="Times New Roman" w:eastAsia="Calibri" w:hAnsi="Times New Roman" w:cs="Times New Roman"/>
          <w:sz w:val="24"/>
          <w:szCs w:val="24"/>
        </w:rPr>
      </w:pPr>
      <w:r w:rsidRPr="002E50B6">
        <w:rPr>
          <w:rFonts w:ascii="Times New Roman" w:eastAsia="Calibri" w:hAnsi="Times New Roman" w:cs="Times New Roman"/>
          <w:sz w:val="24"/>
          <w:szCs w:val="24"/>
        </w:rPr>
        <w:t>РАЗДЕЛ 1. ХАРАКТЕРИСТИКА ТЕКУЩЕГО СОСТОЯНИЯ СФЕРЫ РЕАЛИЗАЦИИ МУНИЦИПАЛЬНОЙ ПРОГРАММЫ</w:t>
      </w:r>
    </w:p>
    <w:p w:rsidR="003B5CC1" w:rsidRPr="002E50B6" w:rsidRDefault="003B5CC1" w:rsidP="00F6661E">
      <w:pPr>
        <w:spacing w:after="0"/>
        <w:jc w:val="both"/>
        <w:rPr>
          <w:rFonts w:ascii="Times New Roman" w:eastAsia="Calibri" w:hAnsi="Times New Roman" w:cs="Times New Roman"/>
          <w:sz w:val="24"/>
          <w:szCs w:val="24"/>
        </w:rPr>
      </w:pPr>
      <w:r w:rsidRPr="002E50B6">
        <w:rPr>
          <w:rFonts w:ascii="Times New Roman" w:eastAsia="Calibri" w:hAnsi="Times New Roman" w:cs="Times New Roman"/>
          <w:sz w:val="24"/>
          <w:szCs w:val="24"/>
        </w:rPr>
        <w:tab/>
        <w:t>Имеющиеся объекты благоустройства межселенной территории с. Красноярово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 Так в настоящее время в с. Красноярово очистка улиц от снега производится нерегулярно, отсутствуют ограждения. Низкий уровень благоустройства межселенной территории с. Красноярово вызывает дополнительную социальную напряжённость в обществе. По итогам реализации муниципальной программы планируется обеспечить регулярную уборку улиц от снега, увеличить протяжённость ограждений и в целом повысить уровень благоустройства межселенной территории с. Красноярово, а также улучшить показатели социально-экономического развития Киренского района.</w:t>
      </w:r>
    </w:p>
    <w:p w:rsidR="003B5CC1" w:rsidRPr="002E50B6" w:rsidRDefault="003B5CC1" w:rsidP="00F6661E">
      <w:pPr>
        <w:spacing w:after="0"/>
        <w:jc w:val="both"/>
        <w:rPr>
          <w:rFonts w:ascii="Times New Roman" w:eastAsia="Calibri" w:hAnsi="Times New Roman" w:cs="Times New Roman"/>
          <w:sz w:val="24"/>
          <w:szCs w:val="24"/>
        </w:rPr>
      </w:pPr>
    </w:p>
    <w:p w:rsidR="003B5CC1" w:rsidRPr="002E50B6" w:rsidRDefault="003B5CC1" w:rsidP="00983AE0">
      <w:pPr>
        <w:spacing w:after="0"/>
        <w:jc w:val="center"/>
        <w:rPr>
          <w:rFonts w:ascii="Times New Roman" w:eastAsia="Calibri" w:hAnsi="Times New Roman" w:cs="Times New Roman"/>
          <w:sz w:val="24"/>
          <w:szCs w:val="24"/>
        </w:rPr>
      </w:pPr>
      <w:r w:rsidRPr="002E50B6">
        <w:rPr>
          <w:rFonts w:ascii="Times New Roman" w:eastAsia="Calibri" w:hAnsi="Times New Roman" w:cs="Times New Roman"/>
          <w:sz w:val="24"/>
          <w:szCs w:val="24"/>
        </w:rPr>
        <w:t>РАЗДЕЛ 2. ЦЕЛЬ И ЗАДАЧИ МУНИЦИПАЛЬНОЙ ПРОГРАММЫ, ЦЕЛЕВЫЕ ПОКАЗАТЕЛИ МУНИЦИПАЛЬНОЙ ПРОГРАММЫ, СРОКИ РЕАЛИЗАЦИИ</w:t>
      </w:r>
    </w:p>
    <w:p w:rsidR="003B5CC1" w:rsidRPr="002E50B6" w:rsidRDefault="003B5CC1" w:rsidP="00F6661E">
      <w:pPr>
        <w:spacing w:after="0"/>
        <w:jc w:val="both"/>
        <w:rPr>
          <w:rFonts w:ascii="Times New Roman" w:eastAsia="Calibri" w:hAnsi="Times New Roman" w:cs="Times New Roman"/>
          <w:sz w:val="24"/>
          <w:szCs w:val="24"/>
        </w:rPr>
      </w:pPr>
      <w:r w:rsidRPr="002E50B6">
        <w:rPr>
          <w:rFonts w:ascii="Times New Roman" w:eastAsia="Calibri" w:hAnsi="Times New Roman" w:cs="Times New Roman"/>
          <w:sz w:val="24"/>
          <w:szCs w:val="24"/>
        </w:rPr>
        <w:tab/>
        <w:t>Цель программы: Решение проблемы благоустройства межселенной территории с. Красноярово.</w:t>
      </w:r>
    </w:p>
    <w:p w:rsidR="003B5CC1" w:rsidRPr="002E50B6" w:rsidRDefault="003B5CC1" w:rsidP="00F6661E">
      <w:pPr>
        <w:spacing w:after="0"/>
        <w:jc w:val="both"/>
        <w:rPr>
          <w:rFonts w:ascii="Times New Roman" w:eastAsia="Calibri" w:hAnsi="Times New Roman" w:cs="Times New Roman"/>
          <w:sz w:val="24"/>
          <w:szCs w:val="24"/>
        </w:rPr>
      </w:pPr>
      <w:r w:rsidRPr="002E50B6">
        <w:rPr>
          <w:rFonts w:ascii="Times New Roman" w:eastAsia="Calibri" w:hAnsi="Times New Roman" w:cs="Times New Roman"/>
          <w:sz w:val="24"/>
          <w:szCs w:val="24"/>
        </w:rPr>
        <w:tab/>
        <w:t>Задача программы: Повышение уровня благоустройства с. Красноярово.</w:t>
      </w:r>
    </w:p>
    <w:p w:rsidR="003B5CC1" w:rsidRPr="002E50B6" w:rsidRDefault="003B5CC1" w:rsidP="00F6661E">
      <w:pPr>
        <w:spacing w:after="0"/>
        <w:jc w:val="both"/>
        <w:rPr>
          <w:rFonts w:ascii="Times New Roman" w:eastAsia="Calibri" w:hAnsi="Times New Roman" w:cs="Times New Roman"/>
          <w:sz w:val="24"/>
          <w:szCs w:val="24"/>
        </w:rPr>
      </w:pPr>
      <w:r w:rsidRPr="002E50B6">
        <w:rPr>
          <w:rFonts w:ascii="Times New Roman" w:eastAsia="Calibri" w:hAnsi="Times New Roman" w:cs="Times New Roman"/>
          <w:sz w:val="24"/>
          <w:szCs w:val="24"/>
        </w:rPr>
        <w:tab/>
        <w:t>Перечень целевых показателей, характеризующих достижение цели и решение задачи программы:</w:t>
      </w:r>
    </w:p>
    <w:p w:rsidR="003B5CC1" w:rsidRPr="002E50B6" w:rsidRDefault="003B5CC1" w:rsidP="00F6661E">
      <w:pPr>
        <w:spacing w:after="0"/>
        <w:ind w:firstLine="709"/>
        <w:jc w:val="both"/>
        <w:rPr>
          <w:rFonts w:ascii="Times New Roman" w:eastAsia="Calibri" w:hAnsi="Times New Roman" w:cs="Times New Roman"/>
          <w:sz w:val="24"/>
          <w:szCs w:val="24"/>
        </w:rPr>
      </w:pPr>
      <w:r w:rsidRPr="002E50B6">
        <w:rPr>
          <w:rFonts w:ascii="Times New Roman" w:eastAsia="Calibri" w:hAnsi="Times New Roman" w:cs="Times New Roman"/>
          <w:sz w:val="24"/>
          <w:szCs w:val="24"/>
        </w:rPr>
        <w:t>- количество циклов зимней уборки снега,</w:t>
      </w:r>
    </w:p>
    <w:p w:rsidR="003B5CC1" w:rsidRPr="002E50B6" w:rsidRDefault="003B5CC1" w:rsidP="00F6661E">
      <w:pPr>
        <w:spacing w:after="0"/>
        <w:ind w:firstLine="709"/>
        <w:jc w:val="both"/>
        <w:rPr>
          <w:rFonts w:ascii="Times New Roman" w:eastAsia="Calibri" w:hAnsi="Times New Roman" w:cs="Times New Roman"/>
          <w:sz w:val="24"/>
          <w:szCs w:val="24"/>
        </w:rPr>
      </w:pPr>
      <w:r w:rsidRPr="002E50B6">
        <w:rPr>
          <w:rFonts w:ascii="Times New Roman" w:eastAsia="Calibri" w:hAnsi="Times New Roman" w:cs="Times New Roman"/>
          <w:sz w:val="24"/>
          <w:szCs w:val="24"/>
        </w:rPr>
        <w:t>- протяжённость построенного ограждения.</w:t>
      </w:r>
    </w:p>
    <w:p w:rsidR="003B5CC1" w:rsidRPr="002E50B6" w:rsidRDefault="003B5CC1" w:rsidP="00F6661E">
      <w:pPr>
        <w:spacing w:after="0"/>
        <w:ind w:firstLine="709"/>
        <w:jc w:val="both"/>
        <w:rPr>
          <w:rFonts w:ascii="Times New Roman" w:eastAsia="Calibri" w:hAnsi="Times New Roman" w:cs="Times New Roman"/>
          <w:sz w:val="24"/>
          <w:szCs w:val="24"/>
        </w:rPr>
      </w:pPr>
      <w:r w:rsidRPr="002E50B6">
        <w:rPr>
          <w:rFonts w:ascii="Times New Roman" w:eastAsia="Calibri" w:hAnsi="Times New Roman" w:cs="Times New Roman"/>
          <w:sz w:val="24"/>
          <w:szCs w:val="24"/>
        </w:rPr>
        <w:lastRenderedPageBreak/>
        <w:t>Обоснование состава и значения целевых показателей и оценка влияния внешних факторов и условий на их достижение: Доведение количества циклов зимней уборки снега до 2 раз в месяц является важным фактором оценки уровня благоустройства населённого пункта. Данный показатель характеризует минимальную необходимость проведения очистки улиц от снега в с. Красноярово. Увеличение протяжённости ограждения улиц является важным фактором оценки уровня благоустройства населённого пункта, придаёт эстетичный вид, повышает безопасность. Показатель в 210 м рассчитывается исходя из необходимости ограждения главных улиц населённого пункта. Внешние факторы, влияющие на достижение целевых показателей, отсутствуют.</w:t>
      </w:r>
    </w:p>
    <w:p w:rsidR="003B5CC1" w:rsidRPr="002E50B6" w:rsidRDefault="003B5CC1" w:rsidP="00F6661E">
      <w:pPr>
        <w:spacing w:after="0"/>
        <w:jc w:val="both"/>
        <w:rPr>
          <w:rFonts w:ascii="Times New Roman" w:eastAsia="Calibri" w:hAnsi="Times New Roman" w:cs="Times New Roman"/>
          <w:sz w:val="24"/>
          <w:szCs w:val="24"/>
        </w:rPr>
      </w:pPr>
      <w:r w:rsidRPr="002E50B6">
        <w:rPr>
          <w:rFonts w:ascii="Times New Roman" w:eastAsia="Calibri" w:hAnsi="Times New Roman" w:cs="Times New Roman"/>
          <w:sz w:val="24"/>
          <w:szCs w:val="24"/>
        </w:rPr>
        <w:tab/>
        <w:t>Сроки реализации муниципальной программы: 2015 – 2017 годы.</w:t>
      </w:r>
    </w:p>
    <w:p w:rsidR="003B5CC1" w:rsidRPr="002E50B6" w:rsidRDefault="003B5CC1" w:rsidP="00F6661E">
      <w:pPr>
        <w:spacing w:after="0"/>
        <w:jc w:val="both"/>
        <w:rPr>
          <w:rFonts w:ascii="Times New Roman" w:eastAsia="Calibri" w:hAnsi="Times New Roman" w:cs="Times New Roman"/>
          <w:sz w:val="24"/>
          <w:szCs w:val="24"/>
        </w:rPr>
      </w:pPr>
      <w:r w:rsidRPr="002E50B6">
        <w:rPr>
          <w:rFonts w:ascii="Times New Roman" w:eastAsia="Calibri" w:hAnsi="Times New Roman" w:cs="Times New Roman"/>
          <w:sz w:val="24"/>
          <w:szCs w:val="24"/>
        </w:rPr>
        <w:tab/>
        <w:t>Сведения о составе и значениях целевых показателей муниципальной программы приведены в приложении 1.</w:t>
      </w:r>
    </w:p>
    <w:p w:rsidR="003B5CC1" w:rsidRPr="002E50B6" w:rsidRDefault="003B5CC1" w:rsidP="00F6661E">
      <w:pPr>
        <w:spacing w:after="0"/>
        <w:jc w:val="both"/>
        <w:rPr>
          <w:rFonts w:ascii="Times New Roman" w:eastAsia="Calibri" w:hAnsi="Times New Roman" w:cs="Times New Roman"/>
          <w:sz w:val="24"/>
          <w:szCs w:val="24"/>
        </w:rPr>
      </w:pPr>
    </w:p>
    <w:p w:rsidR="003B5CC1" w:rsidRPr="002E50B6" w:rsidRDefault="003B5CC1" w:rsidP="00983AE0">
      <w:pPr>
        <w:spacing w:after="0"/>
        <w:jc w:val="center"/>
        <w:rPr>
          <w:rFonts w:ascii="Times New Roman" w:eastAsia="Calibri" w:hAnsi="Times New Roman" w:cs="Times New Roman"/>
          <w:color w:val="000000"/>
          <w:sz w:val="24"/>
          <w:szCs w:val="24"/>
        </w:rPr>
      </w:pPr>
      <w:r w:rsidRPr="002E50B6">
        <w:rPr>
          <w:rFonts w:ascii="Times New Roman" w:eastAsia="Calibri" w:hAnsi="Times New Roman" w:cs="Times New Roman"/>
          <w:color w:val="000000"/>
          <w:sz w:val="24"/>
          <w:szCs w:val="24"/>
        </w:rPr>
        <w:t>РАЗДЕЛ 6. ОЖИДАЕМЫЕ КОНЕЧНЫЕ РЕЗУЛЬТАТЫ РЕАЛИЗАЦИИ МУНИЦИПАЛЬНОЙ ПРОГРАММЫ</w:t>
      </w:r>
    </w:p>
    <w:p w:rsidR="003B5CC1" w:rsidRPr="002E50B6" w:rsidRDefault="003B5CC1" w:rsidP="00F6661E">
      <w:pPr>
        <w:spacing w:after="0"/>
        <w:jc w:val="both"/>
        <w:rPr>
          <w:rFonts w:ascii="Times New Roman" w:eastAsia="Calibri" w:hAnsi="Times New Roman" w:cs="Times New Roman"/>
          <w:sz w:val="24"/>
          <w:szCs w:val="24"/>
        </w:rPr>
      </w:pPr>
      <w:r w:rsidRPr="002E50B6">
        <w:rPr>
          <w:rFonts w:ascii="Times New Roman" w:eastAsia="Calibri" w:hAnsi="Times New Roman" w:cs="Times New Roman"/>
          <w:sz w:val="24"/>
          <w:szCs w:val="24"/>
        </w:rPr>
        <w:tab/>
        <w:t>Ожидаемые конечные результаты по итогам реализации муниципальной программы:</w:t>
      </w:r>
    </w:p>
    <w:p w:rsidR="003B5CC1" w:rsidRPr="002E50B6" w:rsidRDefault="003B5CC1" w:rsidP="00F6661E">
      <w:pPr>
        <w:spacing w:after="0"/>
        <w:ind w:firstLine="709"/>
        <w:jc w:val="both"/>
        <w:rPr>
          <w:rFonts w:ascii="Times New Roman" w:eastAsia="Calibri" w:hAnsi="Times New Roman" w:cs="Times New Roman"/>
          <w:sz w:val="24"/>
          <w:szCs w:val="24"/>
        </w:rPr>
      </w:pPr>
      <w:r w:rsidRPr="002E50B6">
        <w:rPr>
          <w:rFonts w:ascii="Times New Roman" w:eastAsia="Calibri" w:hAnsi="Times New Roman" w:cs="Times New Roman"/>
          <w:sz w:val="24"/>
          <w:szCs w:val="24"/>
        </w:rPr>
        <w:t>- доведение количества циклов зимней уборки снега до 2 раз в месяц.</w:t>
      </w:r>
    </w:p>
    <w:p w:rsidR="003B5CC1" w:rsidRPr="002E50B6" w:rsidRDefault="003B5CC1" w:rsidP="00F6661E">
      <w:pPr>
        <w:spacing w:after="0"/>
        <w:ind w:firstLine="709"/>
        <w:jc w:val="both"/>
        <w:rPr>
          <w:rFonts w:ascii="Times New Roman" w:eastAsia="Calibri" w:hAnsi="Times New Roman" w:cs="Times New Roman"/>
          <w:sz w:val="24"/>
          <w:szCs w:val="24"/>
        </w:rPr>
      </w:pPr>
      <w:r w:rsidRPr="002E50B6">
        <w:rPr>
          <w:rFonts w:ascii="Times New Roman" w:eastAsia="Calibri" w:hAnsi="Times New Roman" w:cs="Times New Roman"/>
          <w:sz w:val="24"/>
          <w:szCs w:val="24"/>
        </w:rPr>
        <w:t>- увеличение протяжённости ограждения до 210 м.</w:t>
      </w:r>
    </w:p>
    <w:p w:rsidR="003B5CC1" w:rsidRPr="002E50B6" w:rsidRDefault="003B5CC1" w:rsidP="00F6661E">
      <w:pPr>
        <w:spacing w:after="0"/>
        <w:jc w:val="both"/>
        <w:rPr>
          <w:rFonts w:ascii="Times New Roman" w:eastAsia="Calibri" w:hAnsi="Times New Roman" w:cs="Times New Roman"/>
          <w:sz w:val="24"/>
          <w:szCs w:val="24"/>
        </w:rPr>
      </w:pPr>
      <w:r w:rsidRPr="002E50B6">
        <w:rPr>
          <w:rFonts w:ascii="Times New Roman" w:eastAsia="Calibri" w:hAnsi="Times New Roman" w:cs="Times New Roman"/>
          <w:sz w:val="24"/>
          <w:szCs w:val="24"/>
        </w:rPr>
        <w:tab/>
        <w:t xml:space="preserve">Реализация </w:t>
      </w:r>
      <w:r w:rsidRPr="002E50B6">
        <w:rPr>
          <w:rFonts w:ascii="Times New Roman" w:eastAsia="Calibri" w:hAnsi="Times New Roman" w:cs="Times New Roman"/>
          <w:color w:val="000000"/>
          <w:sz w:val="24"/>
          <w:szCs w:val="24"/>
        </w:rPr>
        <w:t>муниципальной программы «Благоустройство межселенной территории с. Красноярово на 2015 – 2017 годы» вносит существенный вклад в достижение показателей социально-экономического развития Киренского района и соответствует её цели и задачи в части</w:t>
      </w:r>
      <w:r w:rsidRPr="002E50B6">
        <w:rPr>
          <w:rFonts w:ascii="Times New Roman" w:eastAsia="Calibri" w:hAnsi="Times New Roman" w:cs="Times New Roman"/>
          <w:sz w:val="24"/>
          <w:szCs w:val="24"/>
        </w:rPr>
        <w:t xml:space="preserve"> развития градостроительного комплекса.</w:t>
      </w:r>
    </w:p>
    <w:p w:rsidR="003B5CC1" w:rsidRDefault="003B5CC1" w:rsidP="00F6661E">
      <w:pPr>
        <w:spacing w:after="0"/>
        <w:jc w:val="both"/>
        <w:rPr>
          <w:rFonts w:ascii="Times New Roman" w:eastAsia="Calibri" w:hAnsi="Times New Roman" w:cs="Times New Roman"/>
          <w:sz w:val="24"/>
          <w:szCs w:val="24"/>
        </w:rPr>
      </w:pPr>
    </w:p>
    <w:p w:rsidR="00F77964" w:rsidRPr="002E50B6" w:rsidRDefault="00F77964" w:rsidP="00F6661E">
      <w:pPr>
        <w:spacing w:after="0"/>
        <w:jc w:val="both"/>
        <w:rPr>
          <w:rFonts w:ascii="Times New Roman" w:eastAsia="Calibri" w:hAnsi="Times New Roman" w:cs="Times New Roman"/>
          <w:sz w:val="24"/>
          <w:szCs w:val="24"/>
        </w:rPr>
      </w:pPr>
    </w:p>
    <w:p w:rsidR="003B5CC1" w:rsidRPr="002E50B6" w:rsidRDefault="003B5CC1" w:rsidP="00F6661E">
      <w:pPr>
        <w:spacing w:after="0"/>
        <w:jc w:val="both"/>
        <w:rPr>
          <w:rFonts w:ascii="Times New Roman" w:eastAsia="Calibri" w:hAnsi="Times New Roman" w:cs="Times New Roman"/>
          <w:sz w:val="24"/>
          <w:szCs w:val="24"/>
        </w:rPr>
      </w:pPr>
    </w:p>
    <w:p w:rsidR="003B5CC1" w:rsidRPr="002E50B6" w:rsidRDefault="003B5CC1" w:rsidP="00983AE0">
      <w:pPr>
        <w:spacing w:after="0"/>
        <w:jc w:val="right"/>
        <w:rPr>
          <w:rFonts w:ascii="Times New Roman" w:eastAsia="Calibri" w:hAnsi="Times New Roman" w:cs="Times New Roman"/>
          <w:sz w:val="24"/>
          <w:szCs w:val="24"/>
        </w:rPr>
      </w:pPr>
      <w:r w:rsidRPr="002E50B6">
        <w:rPr>
          <w:rFonts w:ascii="Times New Roman" w:eastAsia="Calibri" w:hAnsi="Times New Roman" w:cs="Times New Roman"/>
          <w:sz w:val="24"/>
          <w:szCs w:val="24"/>
        </w:rPr>
        <w:t>Приложение 1</w:t>
      </w:r>
    </w:p>
    <w:p w:rsidR="003B5CC1" w:rsidRPr="002E50B6" w:rsidRDefault="003B5CC1" w:rsidP="00983AE0">
      <w:pPr>
        <w:spacing w:after="0"/>
        <w:jc w:val="right"/>
        <w:rPr>
          <w:rFonts w:ascii="Times New Roman" w:eastAsia="Calibri" w:hAnsi="Times New Roman" w:cs="Times New Roman"/>
          <w:color w:val="000000"/>
          <w:sz w:val="24"/>
          <w:szCs w:val="24"/>
        </w:rPr>
      </w:pPr>
      <w:r w:rsidRPr="002E50B6">
        <w:rPr>
          <w:rFonts w:ascii="Times New Roman" w:eastAsia="Calibri" w:hAnsi="Times New Roman" w:cs="Times New Roman"/>
          <w:sz w:val="24"/>
          <w:szCs w:val="24"/>
        </w:rPr>
        <w:t>к м</w:t>
      </w:r>
      <w:r w:rsidRPr="002E50B6">
        <w:rPr>
          <w:rFonts w:ascii="Times New Roman" w:eastAsia="Calibri" w:hAnsi="Times New Roman" w:cs="Times New Roman"/>
          <w:color w:val="000000"/>
          <w:sz w:val="24"/>
          <w:szCs w:val="24"/>
        </w:rPr>
        <w:t>униципальной программе «Благоустройство</w:t>
      </w:r>
    </w:p>
    <w:p w:rsidR="003B5CC1" w:rsidRPr="002E50B6" w:rsidRDefault="003B5CC1" w:rsidP="00983AE0">
      <w:pPr>
        <w:spacing w:after="0"/>
        <w:jc w:val="right"/>
        <w:rPr>
          <w:rFonts w:ascii="Times New Roman" w:eastAsia="Calibri" w:hAnsi="Times New Roman" w:cs="Times New Roman"/>
          <w:sz w:val="24"/>
          <w:szCs w:val="24"/>
        </w:rPr>
      </w:pPr>
      <w:r w:rsidRPr="002E50B6">
        <w:rPr>
          <w:rFonts w:ascii="Times New Roman" w:eastAsia="Calibri" w:hAnsi="Times New Roman" w:cs="Times New Roman"/>
          <w:color w:val="000000"/>
          <w:sz w:val="24"/>
          <w:szCs w:val="24"/>
        </w:rPr>
        <w:t>межселенной территории с. Красноярово на 2015 – 2017 годы»</w:t>
      </w:r>
    </w:p>
    <w:p w:rsidR="003B5CC1" w:rsidRPr="002E50B6" w:rsidRDefault="003B5CC1" w:rsidP="00F6661E">
      <w:pPr>
        <w:spacing w:after="0"/>
        <w:jc w:val="both"/>
        <w:rPr>
          <w:rFonts w:ascii="Times New Roman" w:eastAsia="Calibri" w:hAnsi="Times New Roman" w:cs="Times New Roman"/>
          <w:b/>
          <w:sz w:val="24"/>
          <w:szCs w:val="24"/>
        </w:rPr>
      </w:pPr>
    </w:p>
    <w:p w:rsidR="003B5CC1" w:rsidRPr="002E50B6" w:rsidRDefault="003B5CC1" w:rsidP="00983AE0">
      <w:pPr>
        <w:spacing w:after="0"/>
        <w:jc w:val="center"/>
        <w:rPr>
          <w:rFonts w:ascii="Times New Roman" w:eastAsia="Calibri" w:hAnsi="Times New Roman" w:cs="Times New Roman"/>
          <w:sz w:val="24"/>
          <w:szCs w:val="24"/>
        </w:rPr>
      </w:pPr>
      <w:r w:rsidRPr="002E50B6">
        <w:rPr>
          <w:rFonts w:ascii="Times New Roman" w:eastAsia="Calibri" w:hAnsi="Times New Roman" w:cs="Times New Roman"/>
          <w:b/>
          <w:sz w:val="24"/>
          <w:szCs w:val="24"/>
        </w:rPr>
        <w:t>СВЕДЕНИЯ О СОСТАВЕ И ЗНАЧЕНИЯХ ЦЕЛЕВЫХ ПОКАЗАТЕЛЕЙ МУНИЦИПАЛЬНОЙ ПРОГРАММЫ «БЛАГОУСТРОЙСТВО МЕЖСЕЛЕННОЙ ТЕРРИТОРИИ С. КРАСНОЯРОВО НА 2015 – 2017 ГОДЫ»</w:t>
      </w:r>
    </w:p>
    <w:p w:rsidR="003B5CC1" w:rsidRPr="002E50B6" w:rsidRDefault="003B5CC1" w:rsidP="00983AE0">
      <w:pPr>
        <w:spacing w:after="0"/>
        <w:jc w:val="center"/>
        <w:rPr>
          <w:rFonts w:ascii="Times New Roman" w:eastAsia="Calibri" w:hAnsi="Times New Roman" w:cs="Times New Roman"/>
          <w:b/>
          <w:sz w:val="24"/>
          <w:szCs w:val="24"/>
        </w:rPr>
      </w:pPr>
      <w:r w:rsidRPr="002E50B6">
        <w:rPr>
          <w:rFonts w:ascii="Times New Roman" w:eastAsia="Calibri" w:hAnsi="Times New Roman" w:cs="Times New Roman"/>
          <w:sz w:val="24"/>
          <w:szCs w:val="24"/>
        </w:rPr>
        <w:t>(далее – программа)</w:t>
      </w:r>
    </w:p>
    <w:p w:rsidR="003B5CC1" w:rsidRPr="002E50B6" w:rsidRDefault="003B5CC1" w:rsidP="00F6661E">
      <w:pPr>
        <w:spacing w:after="0"/>
        <w:jc w:val="both"/>
        <w:rPr>
          <w:rFonts w:ascii="Times New Roman" w:eastAsia="Calibri" w:hAnsi="Times New Roman" w:cs="Times New Roman"/>
          <w:sz w:val="24"/>
          <w:szCs w:val="24"/>
        </w:rPr>
      </w:pPr>
    </w:p>
    <w:tbl>
      <w:tblPr>
        <w:tblW w:w="10080" w:type="dxa"/>
        <w:tblInd w:w="93" w:type="dxa"/>
        <w:tblLayout w:type="fixed"/>
        <w:tblLook w:val="04A0"/>
      </w:tblPr>
      <w:tblGrid>
        <w:gridCol w:w="681"/>
        <w:gridCol w:w="4296"/>
        <w:gridCol w:w="862"/>
        <w:gridCol w:w="1192"/>
        <w:gridCol w:w="696"/>
        <w:gridCol w:w="696"/>
        <w:gridCol w:w="696"/>
        <w:gridCol w:w="961"/>
      </w:tblGrid>
      <w:tr w:rsidR="003B5CC1" w:rsidRPr="002E50B6" w:rsidTr="00983AE0">
        <w:trPr>
          <w:trHeight w:val="315"/>
        </w:trPr>
        <w:tc>
          <w:tcPr>
            <w:tcW w:w="6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5CC1" w:rsidRPr="002E50B6" w:rsidRDefault="003B5CC1" w:rsidP="00F6661E">
            <w:pPr>
              <w:spacing w:after="0"/>
              <w:jc w:val="both"/>
              <w:rPr>
                <w:rFonts w:ascii="Times New Roman" w:eastAsia="Calibri" w:hAnsi="Times New Roman" w:cs="Times New Roman"/>
                <w:color w:val="000000"/>
                <w:sz w:val="24"/>
                <w:szCs w:val="24"/>
              </w:rPr>
            </w:pPr>
            <w:r w:rsidRPr="002E50B6">
              <w:rPr>
                <w:rFonts w:ascii="Times New Roman" w:eastAsia="Calibri" w:hAnsi="Times New Roman" w:cs="Times New Roman"/>
                <w:color w:val="000000"/>
                <w:sz w:val="24"/>
                <w:szCs w:val="24"/>
              </w:rPr>
              <w:t>№ п/п</w:t>
            </w:r>
          </w:p>
        </w:tc>
        <w:tc>
          <w:tcPr>
            <w:tcW w:w="42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5CC1" w:rsidRPr="002E50B6" w:rsidRDefault="003B5CC1" w:rsidP="00F6661E">
            <w:pPr>
              <w:spacing w:after="0"/>
              <w:jc w:val="both"/>
              <w:rPr>
                <w:rFonts w:ascii="Times New Roman" w:eastAsia="Calibri" w:hAnsi="Times New Roman" w:cs="Times New Roman"/>
                <w:color w:val="000000"/>
                <w:sz w:val="24"/>
                <w:szCs w:val="24"/>
              </w:rPr>
            </w:pPr>
            <w:r w:rsidRPr="002E50B6">
              <w:rPr>
                <w:rFonts w:ascii="Times New Roman" w:eastAsia="Calibri" w:hAnsi="Times New Roman" w:cs="Times New Roman"/>
                <w:color w:val="000000"/>
                <w:sz w:val="24"/>
                <w:szCs w:val="24"/>
              </w:rPr>
              <w:t>Наименование целевого показателя</w:t>
            </w:r>
          </w:p>
        </w:tc>
        <w:tc>
          <w:tcPr>
            <w:tcW w:w="8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5CC1" w:rsidRPr="002E50B6" w:rsidRDefault="003B5CC1" w:rsidP="00F6661E">
            <w:pPr>
              <w:spacing w:after="0"/>
              <w:jc w:val="both"/>
              <w:rPr>
                <w:rFonts w:ascii="Times New Roman" w:eastAsia="Calibri" w:hAnsi="Times New Roman" w:cs="Times New Roman"/>
                <w:color w:val="000000"/>
                <w:sz w:val="24"/>
                <w:szCs w:val="24"/>
              </w:rPr>
            </w:pPr>
            <w:r w:rsidRPr="002E50B6">
              <w:rPr>
                <w:rFonts w:ascii="Times New Roman" w:eastAsia="Calibri" w:hAnsi="Times New Roman" w:cs="Times New Roman"/>
                <w:color w:val="000000"/>
                <w:sz w:val="24"/>
                <w:szCs w:val="24"/>
              </w:rPr>
              <w:t>Ед. изм.</w:t>
            </w:r>
          </w:p>
        </w:tc>
        <w:tc>
          <w:tcPr>
            <w:tcW w:w="4241" w:type="dxa"/>
            <w:gridSpan w:val="5"/>
            <w:tcBorders>
              <w:top w:val="single" w:sz="4" w:space="0" w:color="auto"/>
              <w:left w:val="nil"/>
              <w:bottom w:val="single" w:sz="4" w:space="0" w:color="auto"/>
              <w:right w:val="single" w:sz="4" w:space="0" w:color="auto"/>
            </w:tcBorders>
            <w:shd w:val="clear" w:color="auto" w:fill="auto"/>
            <w:vAlign w:val="center"/>
            <w:hideMark/>
          </w:tcPr>
          <w:p w:rsidR="003B5CC1" w:rsidRPr="002E50B6" w:rsidRDefault="003B5CC1" w:rsidP="00F6661E">
            <w:pPr>
              <w:spacing w:after="0"/>
              <w:jc w:val="both"/>
              <w:rPr>
                <w:rFonts w:ascii="Times New Roman" w:eastAsia="Calibri" w:hAnsi="Times New Roman" w:cs="Times New Roman"/>
                <w:color w:val="000000"/>
                <w:sz w:val="24"/>
                <w:szCs w:val="24"/>
              </w:rPr>
            </w:pPr>
            <w:r w:rsidRPr="002E50B6">
              <w:rPr>
                <w:rFonts w:ascii="Times New Roman" w:eastAsia="Calibri" w:hAnsi="Times New Roman" w:cs="Times New Roman"/>
                <w:color w:val="000000"/>
                <w:sz w:val="24"/>
                <w:szCs w:val="24"/>
              </w:rPr>
              <w:t>Значения целевых показателей</w:t>
            </w:r>
          </w:p>
        </w:tc>
      </w:tr>
      <w:tr w:rsidR="003B5CC1" w:rsidRPr="002E50B6" w:rsidTr="00983AE0">
        <w:trPr>
          <w:trHeight w:val="63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B5CC1" w:rsidRPr="002E50B6" w:rsidRDefault="003B5CC1" w:rsidP="00F6661E">
            <w:pPr>
              <w:spacing w:after="0"/>
              <w:jc w:val="both"/>
              <w:rPr>
                <w:rFonts w:ascii="Times New Roman" w:eastAsia="Calibri" w:hAnsi="Times New Roman" w:cs="Times New Roman"/>
                <w:color w:val="000000"/>
                <w:sz w:val="24"/>
                <w:szCs w:val="24"/>
              </w:rPr>
            </w:pPr>
          </w:p>
        </w:tc>
        <w:tc>
          <w:tcPr>
            <w:tcW w:w="4296" w:type="dxa"/>
            <w:vMerge/>
            <w:tcBorders>
              <w:top w:val="single" w:sz="4" w:space="0" w:color="auto"/>
              <w:left w:val="single" w:sz="4" w:space="0" w:color="auto"/>
              <w:bottom w:val="single" w:sz="4" w:space="0" w:color="auto"/>
              <w:right w:val="single" w:sz="4" w:space="0" w:color="auto"/>
            </w:tcBorders>
            <w:vAlign w:val="center"/>
            <w:hideMark/>
          </w:tcPr>
          <w:p w:rsidR="003B5CC1" w:rsidRPr="002E50B6" w:rsidRDefault="003B5CC1" w:rsidP="00F6661E">
            <w:pPr>
              <w:spacing w:after="0"/>
              <w:jc w:val="both"/>
              <w:rPr>
                <w:rFonts w:ascii="Times New Roman" w:eastAsia="Calibri" w:hAnsi="Times New Roman" w:cs="Times New Roman"/>
                <w:color w:val="000000"/>
                <w:sz w:val="24"/>
                <w:szCs w:val="24"/>
              </w:rPr>
            </w:pPr>
          </w:p>
        </w:tc>
        <w:tc>
          <w:tcPr>
            <w:tcW w:w="862" w:type="dxa"/>
            <w:vMerge/>
            <w:tcBorders>
              <w:top w:val="single" w:sz="4" w:space="0" w:color="auto"/>
              <w:left w:val="single" w:sz="4" w:space="0" w:color="auto"/>
              <w:bottom w:val="single" w:sz="4" w:space="0" w:color="auto"/>
              <w:right w:val="single" w:sz="4" w:space="0" w:color="auto"/>
            </w:tcBorders>
            <w:vAlign w:val="center"/>
            <w:hideMark/>
          </w:tcPr>
          <w:p w:rsidR="003B5CC1" w:rsidRPr="002E50B6" w:rsidRDefault="003B5CC1" w:rsidP="00F6661E">
            <w:pPr>
              <w:spacing w:after="0"/>
              <w:jc w:val="both"/>
              <w:rPr>
                <w:rFonts w:ascii="Times New Roman" w:eastAsia="Calibri" w:hAnsi="Times New Roman" w:cs="Times New Roman"/>
                <w:color w:val="000000"/>
                <w:sz w:val="24"/>
                <w:szCs w:val="24"/>
              </w:rPr>
            </w:pPr>
          </w:p>
        </w:tc>
        <w:tc>
          <w:tcPr>
            <w:tcW w:w="1192" w:type="dxa"/>
            <w:tcBorders>
              <w:top w:val="nil"/>
              <w:left w:val="nil"/>
              <w:bottom w:val="single" w:sz="4" w:space="0" w:color="auto"/>
              <w:right w:val="single" w:sz="4" w:space="0" w:color="auto"/>
            </w:tcBorders>
            <w:shd w:val="clear" w:color="auto" w:fill="auto"/>
            <w:vAlign w:val="center"/>
            <w:hideMark/>
          </w:tcPr>
          <w:p w:rsidR="003B5CC1" w:rsidRPr="002E50B6" w:rsidRDefault="003B5CC1" w:rsidP="00F6661E">
            <w:pPr>
              <w:spacing w:after="0"/>
              <w:jc w:val="both"/>
              <w:rPr>
                <w:rFonts w:ascii="Times New Roman" w:eastAsia="Calibri" w:hAnsi="Times New Roman" w:cs="Times New Roman"/>
                <w:color w:val="000000"/>
                <w:sz w:val="24"/>
                <w:szCs w:val="24"/>
              </w:rPr>
            </w:pPr>
            <w:r w:rsidRPr="002E50B6">
              <w:rPr>
                <w:rFonts w:ascii="Times New Roman" w:eastAsia="Calibri" w:hAnsi="Times New Roman" w:cs="Times New Roman"/>
                <w:color w:val="000000"/>
                <w:sz w:val="24"/>
                <w:szCs w:val="24"/>
              </w:rPr>
              <w:t>отчётный год</w:t>
            </w:r>
          </w:p>
        </w:tc>
        <w:tc>
          <w:tcPr>
            <w:tcW w:w="696" w:type="dxa"/>
            <w:tcBorders>
              <w:top w:val="nil"/>
              <w:left w:val="nil"/>
              <w:bottom w:val="single" w:sz="4" w:space="0" w:color="auto"/>
              <w:right w:val="single" w:sz="4" w:space="0" w:color="auto"/>
            </w:tcBorders>
            <w:shd w:val="clear" w:color="auto" w:fill="auto"/>
            <w:vAlign w:val="center"/>
            <w:hideMark/>
          </w:tcPr>
          <w:p w:rsidR="003B5CC1" w:rsidRPr="002E50B6" w:rsidRDefault="003B5CC1" w:rsidP="00F6661E">
            <w:pPr>
              <w:spacing w:after="0"/>
              <w:jc w:val="both"/>
              <w:rPr>
                <w:rFonts w:ascii="Times New Roman" w:eastAsia="Calibri" w:hAnsi="Times New Roman" w:cs="Times New Roman"/>
                <w:color w:val="000000"/>
                <w:sz w:val="24"/>
                <w:szCs w:val="24"/>
              </w:rPr>
            </w:pPr>
            <w:r w:rsidRPr="002E50B6">
              <w:rPr>
                <w:rFonts w:ascii="Times New Roman" w:eastAsia="Calibri" w:hAnsi="Times New Roman" w:cs="Times New Roman"/>
                <w:color w:val="000000"/>
                <w:sz w:val="24"/>
                <w:szCs w:val="24"/>
              </w:rPr>
              <w:t>2014</w:t>
            </w:r>
          </w:p>
        </w:tc>
        <w:tc>
          <w:tcPr>
            <w:tcW w:w="696" w:type="dxa"/>
            <w:tcBorders>
              <w:top w:val="nil"/>
              <w:left w:val="nil"/>
              <w:bottom w:val="single" w:sz="4" w:space="0" w:color="auto"/>
              <w:right w:val="single" w:sz="4" w:space="0" w:color="auto"/>
            </w:tcBorders>
            <w:shd w:val="clear" w:color="auto" w:fill="auto"/>
            <w:vAlign w:val="center"/>
            <w:hideMark/>
          </w:tcPr>
          <w:p w:rsidR="003B5CC1" w:rsidRPr="002E50B6" w:rsidRDefault="003B5CC1" w:rsidP="00F6661E">
            <w:pPr>
              <w:spacing w:after="0"/>
              <w:jc w:val="both"/>
              <w:rPr>
                <w:rFonts w:ascii="Times New Roman" w:eastAsia="Calibri" w:hAnsi="Times New Roman" w:cs="Times New Roman"/>
                <w:color w:val="000000"/>
                <w:sz w:val="24"/>
                <w:szCs w:val="24"/>
              </w:rPr>
            </w:pPr>
            <w:r w:rsidRPr="002E50B6">
              <w:rPr>
                <w:rFonts w:ascii="Times New Roman" w:eastAsia="Calibri" w:hAnsi="Times New Roman" w:cs="Times New Roman"/>
                <w:color w:val="000000"/>
                <w:sz w:val="24"/>
                <w:szCs w:val="24"/>
              </w:rPr>
              <w:t>2015</w:t>
            </w:r>
          </w:p>
        </w:tc>
        <w:tc>
          <w:tcPr>
            <w:tcW w:w="696" w:type="dxa"/>
            <w:tcBorders>
              <w:top w:val="nil"/>
              <w:left w:val="nil"/>
              <w:bottom w:val="single" w:sz="4" w:space="0" w:color="auto"/>
              <w:right w:val="single" w:sz="4" w:space="0" w:color="auto"/>
            </w:tcBorders>
            <w:shd w:val="clear" w:color="auto" w:fill="auto"/>
            <w:vAlign w:val="center"/>
            <w:hideMark/>
          </w:tcPr>
          <w:p w:rsidR="003B5CC1" w:rsidRPr="002E50B6" w:rsidRDefault="003B5CC1" w:rsidP="00F6661E">
            <w:pPr>
              <w:spacing w:after="0"/>
              <w:jc w:val="both"/>
              <w:rPr>
                <w:rFonts w:ascii="Times New Roman" w:eastAsia="Calibri" w:hAnsi="Times New Roman" w:cs="Times New Roman"/>
                <w:color w:val="000000"/>
                <w:sz w:val="24"/>
                <w:szCs w:val="24"/>
              </w:rPr>
            </w:pPr>
            <w:r w:rsidRPr="002E50B6">
              <w:rPr>
                <w:rFonts w:ascii="Times New Roman" w:eastAsia="Calibri" w:hAnsi="Times New Roman" w:cs="Times New Roman"/>
                <w:color w:val="000000"/>
                <w:sz w:val="24"/>
                <w:szCs w:val="24"/>
              </w:rPr>
              <w:t>2016</w:t>
            </w:r>
          </w:p>
        </w:tc>
        <w:tc>
          <w:tcPr>
            <w:tcW w:w="961" w:type="dxa"/>
            <w:tcBorders>
              <w:top w:val="nil"/>
              <w:left w:val="nil"/>
              <w:bottom w:val="single" w:sz="4" w:space="0" w:color="auto"/>
              <w:right w:val="single" w:sz="4" w:space="0" w:color="auto"/>
            </w:tcBorders>
            <w:shd w:val="clear" w:color="auto" w:fill="auto"/>
            <w:vAlign w:val="center"/>
            <w:hideMark/>
          </w:tcPr>
          <w:p w:rsidR="003B5CC1" w:rsidRPr="002E50B6" w:rsidRDefault="003B5CC1" w:rsidP="00F6661E">
            <w:pPr>
              <w:spacing w:after="0"/>
              <w:jc w:val="both"/>
              <w:rPr>
                <w:rFonts w:ascii="Times New Roman" w:eastAsia="Calibri" w:hAnsi="Times New Roman" w:cs="Times New Roman"/>
                <w:color w:val="000000"/>
                <w:sz w:val="24"/>
                <w:szCs w:val="24"/>
              </w:rPr>
            </w:pPr>
            <w:r w:rsidRPr="002E50B6">
              <w:rPr>
                <w:rFonts w:ascii="Times New Roman" w:eastAsia="Calibri" w:hAnsi="Times New Roman" w:cs="Times New Roman"/>
                <w:color w:val="000000"/>
                <w:sz w:val="24"/>
                <w:szCs w:val="24"/>
              </w:rPr>
              <w:t>2017</w:t>
            </w:r>
          </w:p>
        </w:tc>
      </w:tr>
      <w:tr w:rsidR="003B5CC1" w:rsidRPr="002E50B6" w:rsidTr="00983AE0">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3B5CC1" w:rsidRPr="002E50B6" w:rsidRDefault="003B5CC1" w:rsidP="00F6661E">
            <w:pPr>
              <w:spacing w:after="0"/>
              <w:jc w:val="both"/>
              <w:rPr>
                <w:rFonts w:ascii="Times New Roman" w:eastAsia="Calibri" w:hAnsi="Times New Roman" w:cs="Times New Roman"/>
                <w:color w:val="000000"/>
                <w:sz w:val="24"/>
                <w:szCs w:val="24"/>
              </w:rPr>
            </w:pPr>
            <w:r w:rsidRPr="002E50B6">
              <w:rPr>
                <w:rFonts w:ascii="Times New Roman" w:eastAsia="Calibri" w:hAnsi="Times New Roman" w:cs="Times New Roman"/>
                <w:color w:val="000000"/>
                <w:sz w:val="24"/>
                <w:szCs w:val="24"/>
              </w:rPr>
              <w:t>1</w:t>
            </w:r>
          </w:p>
        </w:tc>
        <w:tc>
          <w:tcPr>
            <w:tcW w:w="4296" w:type="dxa"/>
            <w:tcBorders>
              <w:top w:val="nil"/>
              <w:left w:val="nil"/>
              <w:bottom w:val="single" w:sz="4" w:space="0" w:color="auto"/>
              <w:right w:val="single" w:sz="4" w:space="0" w:color="auto"/>
            </w:tcBorders>
            <w:shd w:val="clear" w:color="auto" w:fill="auto"/>
            <w:vAlign w:val="center"/>
            <w:hideMark/>
          </w:tcPr>
          <w:p w:rsidR="003B5CC1" w:rsidRPr="002E50B6" w:rsidRDefault="003B5CC1" w:rsidP="00F6661E">
            <w:pPr>
              <w:spacing w:after="0"/>
              <w:jc w:val="both"/>
              <w:rPr>
                <w:rFonts w:ascii="Times New Roman" w:eastAsia="Calibri" w:hAnsi="Times New Roman" w:cs="Times New Roman"/>
                <w:color w:val="000000"/>
                <w:sz w:val="24"/>
                <w:szCs w:val="24"/>
              </w:rPr>
            </w:pPr>
            <w:r w:rsidRPr="002E50B6">
              <w:rPr>
                <w:rFonts w:ascii="Times New Roman" w:eastAsia="Calibri" w:hAnsi="Times New Roman" w:cs="Times New Roman"/>
                <w:color w:val="000000"/>
                <w:sz w:val="24"/>
                <w:szCs w:val="24"/>
              </w:rPr>
              <w:t>2</w:t>
            </w:r>
          </w:p>
        </w:tc>
        <w:tc>
          <w:tcPr>
            <w:tcW w:w="862" w:type="dxa"/>
            <w:tcBorders>
              <w:top w:val="nil"/>
              <w:left w:val="nil"/>
              <w:bottom w:val="single" w:sz="4" w:space="0" w:color="auto"/>
              <w:right w:val="single" w:sz="4" w:space="0" w:color="auto"/>
            </w:tcBorders>
            <w:shd w:val="clear" w:color="auto" w:fill="auto"/>
            <w:vAlign w:val="center"/>
            <w:hideMark/>
          </w:tcPr>
          <w:p w:rsidR="003B5CC1" w:rsidRPr="002E50B6" w:rsidRDefault="003B5CC1" w:rsidP="00F6661E">
            <w:pPr>
              <w:spacing w:after="0"/>
              <w:jc w:val="both"/>
              <w:rPr>
                <w:rFonts w:ascii="Times New Roman" w:eastAsia="Calibri" w:hAnsi="Times New Roman" w:cs="Times New Roman"/>
                <w:color w:val="000000"/>
                <w:sz w:val="24"/>
                <w:szCs w:val="24"/>
              </w:rPr>
            </w:pPr>
            <w:r w:rsidRPr="002E50B6">
              <w:rPr>
                <w:rFonts w:ascii="Times New Roman" w:eastAsia="Calibri" w:hAnsi="Times New Roman" w:cs="Times New Roman"/>
                <w:color w:val="000000"/>
                <w:sz w:val="24"/>
                <w:szCs w:val="24"/>
              </w:rPr>
              <w:t>3</w:t>
            </w:r>
          </w:p>
        </w:tc>
        <w:tc>
          <w:tcPr>
            <w:tcW w:w="1192" w:type="dxa"/>
            <w:tcBorders>
              <w:top w:val="nil"/>
              <w:left w:val="nil"/>
              <w:bottom w:val="single" w:sz="4" w:space="0" w:color="auto"/>
              <w:right w:val="single" w:sz="4" w:space="0" w:color="auto"/>
            </w:tcBorders>
            <w:shd w:val="clear" w:color="auto" w:fill="auto"/>
            <w:vAlign w:val="center"/>
            <w:hideMark/>
          </w:tcPr>
          <w:p w:rsidR="003B5CC1" w:rsidRPr="002E50B6" w:rsidRDefault="003B5CC1" w:rsidP="00F6661E">
            <w:pPr>
              <w:spacing w:after="0"/>
              <w:jc w:val="both"/>
              <w:rPr>
                <w:rFonts w:ascii="Times New Roman" w:eastAsia="Calibri" w:hAnsi="Times New Roman" w:cs="Times New Roman"/>
                <w:color w:val="000000"/>
                <w:sz w:val="24"/>
                <w:szCs w:val="24"/>
              </w:rPr>
            </w:pPr>
            <w:r w:rsidRPr="002E50B6">
              <w:rPr>
                <w:rFonts w:ascii="Times New Roman" w:eastAsia="Calibri" w:hAnsi="Times New Roman" w:cs="Times New Roman"/>
                <w:color w:val="000000"/>
                <w:sz w:val="24"/>
                <w:szCs w:val="24"/>
              </w:rPr>
              <w:t>4</w:t>
            </w:r>
          </w:p>
        </w:tc>
        <w:tc>
          <w:tcPr>
            <w:tcW w:w="696" w:type="dxa"/>
            <w:tcBorders>
              <w:top w:val="nil"/>
              <w:left w:val="nil"/>
              <w:bottom w:val="single" w:sz="4" w:space="0" w:color="auto"/>
              <w:right w:val="single" w:sz="4" w:space="0" w:color="auto"/>
            </w:tcBorders>
            <w:shd w:val="clear" w:color="auto" w:fill="auto"/>
            <w:vAlign w:val="center"/>
            <w:hideMark/>
          </w:tcPr>
          <w:p w:rsidR="003B5CC1" w:rsidRPr="002E50B6" w:rsidRDefault="003B5CC1" w:rsidP="00F6661E">
            <w:pPr>
              <w:spacing w:after="0"/>
              <w:jc w:val="both"/>
              <w:rPr>
                <w:rFonts w:ascii="Times New Roman" w:eastAsia="Calibri" w:hAnsi="Times New Roman" w:cs="Times New Roman"/>
                <w:color w:val="000000"/>
                <w:sz w:val="24"/>
                <w:szCs w:val="24"/>
              </w:rPr>
            </w:pPr>
            <w:r w:rsidRPr="002E50B6">
              <w:rPr>
                <w:rFonts w:ascii="Times New Roman" w:eastAsia="Calibri" w:hAnsi="Times New Roman" w:cs="Times New Roman"/>
                <w:color w:val="000000"/>
                <w:sz w:val="24"/>
                <w:szCs w:val="24"/>
              </w:rPr>
              <w:t>5</w:t>
            </w:r>
          </w:p>
        </w:tc>
        <w:tc>
          <w:tcPr>
            <w:tcW w:w="696" w:type="dxa"/>
            <w:tcBorders>
              <w:top w:val="nil"/>
              <w:left w:val="nil"/>
              <w:bottom w:val="single" w:sz="4" w:space="0" w:color="auto"/>
              <w:right w:val="single" w:sz="4" w:space="0" w:color="auto"/>
            </w:tcBorders>
            <w:shd w:val="clear" w:color="auto" w:fill="auto"/>
            <w:vAlign w:val="center"/>
            <w:hideMark/>
          </w:tcPr>
          <w:p w:rsidR="003B5CC1" w:rsidRPr="002E50B6" w:rsidRDefault="003B5CC1" w:rsidP="00F6661E">
            <w:pPr>
              <w:spacing w:after="0"/>
              <w:jc w:val="both"/>
              <w:rPr>
                <w:rFonts w:ascii="Times New Roman" w:eastAsia="Calibri" w:hAnsi="Times New Roman" w:cs="Times New Roman"/>
                <w:color w:val="000000"/>
                <w:sz w:val="24"/>
                <w:szCs w:val="24"/>
              </w:rPr>
            </w:pPr>
            <w:r w:rsidRPr="002E50B6">
              <w:rPr>
                <w:rFonts w:ascii="Times New Roman" w:eastAsia="Calibri" w:hAnsi="Times New Roman" w:cs="Times New Roman"/>
                <w:color w:val="000000"/>
                <w:sz w:val="24"/>
                <w:szCs w:val="24"/>
              </w:rPr>
              <w:t>6</w:t>
            </w:r>
          </w:p>
        </w:tc>
        <w:tc>
          <w:tcPr>
            <w:tcW w:w="696" w:type="dxa"/>
            <w:tcBorders>
              <w:top w:val="nil"/>
              <w:left w:val="nil"/>
              <w:bottom w:val="single" w:sz="4" w:space="0" w:color="auto"/>
              <w:right w:val="single" w:sz="4" w:space="0" w:color="auto"/>
            </w:tcBorders>
            <w:shd w:val="clear" w:color="auto" w:fill="auto"/>
            <w:vAlign w:val="center"/>
            <w:hideMark/>
          </w:tcPr>
          <w:p w:rsidR="003B5CC1" w:rsidRPr="002E50B6" w:rsidRDefault="003B5CC1" w:rsidP="00F6661E">
            <w:pPr>
              <w:spacing w:after="0"/>
              <w:jc w:val="both"/>
              <w:rPr>
                <w:rFonts w:ascii="Times New Roman" w:eastAsia="Calibri" w:hAnsi="Times New Roman" w:cs="Times New Roman"/>
                <w:color w:val="000000"/>
                <w:sz w:val="24"/>
                <w:szCs w:val="24"/>
              </w:rPr>
            </w:pPr>
            <w:r w:rsidRPr="002E50B6">
              <w:rPr>
                <w:rFonts w:ascii="Times New Roman" w:eastAsia="Calibri" w:hAnsi="Times New Roman" w:cs="Times New Roman"/>
                <w:color w:val="000000"/>
                <w:sz w:val="24"/>
                <w:szCs w:val="24"/>
              </w:rPr>
              <w:t>7</w:t>
            </w:r>
          </w:p>
        </w:tc>
        <w:tc>
          <w:tcPr>
            <w:tcW w:w="961" w:type="dxa"/>
            <w:tcBorders>
              <w:top w:val="nil"/>
              <w:left w:val="nil"/>
              <w:bottom w:val="single" w:sz="4" w:space="0" w:color="auto"/>
              <w:right w:val="single" w:sz="4" w:space="0" w:color="auto"/>
            </w:tcBorders>
            <w:shd w:val="clear" w:color="auto" w:fill="auto"/>
            <w:vAlign w:val="center"/>
            <w:hideMark/>
          </w:tcPr>
          <w:p w:rsidR="003B5CC1" w:rsidRPr="002E50B6" w:rsidRDefault="003B5CC1" w:rsidP="00F6661E">
            <w:pPr>
              <w:spacing w:after="0"/>
              <w:jc w:val="both"/>
              <w:rPr>
                <w:rFonts w:ascii="Times New Roman" w:eastAsia="Calibri" w:hAnsi="Times New Roman" w:cs="Times New Roman"/>
                <w:color w:val="000000"/>
                <w:sz w:val="24"/>
                <w:szCs w:val="24"/>
              </w:rPr>
            </w:pPr>
            <w:r w:rsidRPr="002E50B6">
              <w:rPr>
                <w:rFonts w:ascii="Times New Roman" w:eastAsia="Calibri" w:hAnsi="Times New Roman" w:cs="Times New Roman"/>
                <w:color w:val="000000"/>
                <w:sz w:val="24"/>
                <w:szCs w:val="24"/>
              </w:rPr>
              <w:t>8</w:t>
            </w:r>
          </w:p>
        </w:tc>
      </w:tr>
      <w:tr w:rsidR="003B5CC1" w:rsidRPr="002E50B6" w:rsidTr="00983AE0">
        <w:trPr>
          <w:trHeight w:val="315"/>
        </w:trPr>
        <w:tc>
          <w:tcPr>
            <w:tcW w:w="1008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B5CC1" w:rsidRPr="002E50B6" w:rsidRDefault="003B5CC1" w:rsidP="00983AE0">
            <w:pPr>
              <w:spacing w:after="0"/>
              <w:jc w:val="center"/>
              <w:rPr>
                <w:rFonts w:ascii="Times New Roman" w:eastAsia="Calibri" w:hAnsi="Times New Roman" w:cs="Times New Roman"/>
                <w:color w:val="000000"/>
                <w:sz w:val="24"/>
                <w:szCs w:val="24"/>
              </w:rPr>
            </w:pPr>
            <w:r w:rsidRPr="002E50B6">
              <w:rPr>
                <w:rFonts w:ascii="Times New Roman" w:eastAsia="Calibri" w:hAnsi="Times New Roman" w:cs="Times New Roman"/>
                <w:color w:val="000000"/>
                <w:sz w:val="24"/>
                <w:szCs w:val="24"/>
              </w:rPr>
              <w:t>Муниципальная программа «Благоустройство межселенной территории с. Красноярово» на 2015 – 2017 годы</w:t>
            </w:r>
          </w:p>
        </w:tc>
      </w:tr>
      <w:tr w:rsidR="003B5CC1" w:rsidRPr="002E50B6" w:rsidTr="00983AE0">
        <w:trPr>
          <w:trHeight w:val="315"/>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CC1" w:rsidRPr="002E50B6" w:rsidRDefault="003B5CC1" w:rsidP="00F6661E">
            <w:pPr>
              <w:spacing w:after="0"/>
              <w:jc w:val="both"/>
              <w:rPr>
                <w:rFonts w:ascii="Times New Roman" w:eastAsia="Calibri" w:hAnsi="Times New Roman" w:cs="Times New Roman"/>
                <w:color w:val="000000"/>
                <w:sz w:val="24"/>
                <w:szCs w:val="24"/>
              </w:rPr>
            </w:pPr>
            <w:r w:rsidRPr="002E50B6">
              <w:rPr>
                <w:rFonts w:ascii="Times New Roman" w:eastAsia="Calibri" w:hAnsi="Times New Roman" w:cs="Times New Roman"/>
                <w:color w:val="000000"/>
                <w:sz w:val="24"/>
                <w:szCs w:val="24"/>
              </w:rPr>
              <w:t>1</w:t>
            </w:r>
          </w:p>
        </w:tc>
        <w:tc>
          <w:tcPr>
            <w:tcW w:w="4296" w:type="dxa"/>
            <w:tcBorders>
              <w:top w:val="single" w:sz="4" w:space="0" w:color="auto"/>
              <w:left w:val="nil"/>
              <w:bottom w:val="single" w:sz="4" w:space="0" w:color="auto"/>
              <w:right w:val="single" w:sz="4" w:space="0" w:color="auto"/>
            </w:tcBorders>
            <w:shd w:val="clear" w:color="auto" w:fill="auto"/>
            <w:vAlign w:val="center"/>
            <w:hideMark/>
          </w:tcPr>
          <w:p w:rsidR="003B5CC1" w:rsidRPr="002E50B6" w:rsidRDefault="003B5CC1" w:rsidP="00F6661E">
            <w:pPr>
              <w:spacing w:after="0"/>
              <w:jc w:val="both"/>
              <w:rPr>
                <w:rFonts w:ascii="Times New Roman" w:eastAsia="Calibri" w:hAnsi="Times New Roman" w:cs="Times New Roman"/>
                <w:sz w:val="24"/>
                <w:szCs w:val="24"/>
              </w:rPr>
            </w:pPr>
            <w:r w:rsidRPr="002E50B6">
              <w:rPr>
                <w:rFonts w:ascii="Times New Roman" w:eastAsia="Calibri" w:hAnsi="Times New Roman" w:cs="Times New Roman"/>
                <w:sz w:val="24"/>
                <w:szCs w:val="24"/>
              </w:rPr>
              <w:t>Количество циклов зимней уборки снега</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3B5CC1" w:rsidRPr="002E50B6" w:rsidRDefault="003B5CC1" w:rsidP="00F6661E">
            <w:pPr>
              <w:spacing w:after="0"/>
              <w:jc w:val="both"/>
              <w:rPr>
                <w:rFonts w:ascii="Times New Roman" w:eastAsia="Calibri" w:hAnsi="Times New Roman" w:cs="Times New Roman"/>
                <w:color w:val="000000"/>
                <w:sz w:val="24"/>
                <w:szCs w:val="24"/>
              </w:rPr>
            </w:pPr>
            <w:r w:rsidRPr="002E50B6">
              <w:rPr>
                <w:rFonts w:ascii="Times New Roman" w:eastAsia="Calibri" w:hAnsi="Times New Roman" w:cs="Times New Roman"/>
                <w:color w:val="000000"/>
                <w:sz w:val="24"/>
                <w:szCs w:val="24"/>
              </w:rPr>
              <w:t>Цикл</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rsidR="003B5CC1" w:rsidRPr="002E50B6" w:rsidRDefault="003B5CC1" w:rsidP="00F6661E">
            <w:pPr>
              <w:spacing w:after="0"/>
              <w:jc w:val="both"/>
              <w:rPr>
                <w:rFonts w:ascii="Times New Roman" w:eastAsia="Calibri" w:hAnsi="Times New Roman" w:cs="Times New Roman"/>
                <w:color w:val="000000"/>
                <w:sz w:val="24"/>
                <w:szCs w:val="24"/>
              </w:rPr>
            </w:pPr>
            <w:r w:rsidRPr="002E50B6">
              <w:rPr>
                <w:rFonts w:ascii="Times New Roman" w:eastAsia="Calibri" w:hAnsi="Times New Roman" w:cs="Times New Roman"/>
                <w:color w:val="000000"/>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3B5CC1" w:rsidRPr="002E50B6" w:rsidRDefault="003B5CC1" w:rsidP="00F6661E">
            <w:pPr>
              <w:spacing w:after="0"/>
              <w:jc w:val="both"/>
              <w:rPr>
                <w:rFonts w:ascii="Times New Roman" w:eastAsia="Calibri" w:hAnsi="Times New Roman" w:cs="Times New Roman"/>
                <w:color w:val="000000"/>
                <w:sz w:val="24"/>
                <w:szCs w:val="24"/>
              </w:rPr>
            </w:pPr>
            <w:r w:rsidRPr="002E50B6">
              <w:rPr>
                <w:rFonts w:ascii="Times New Roman" w:eastAsia="Calibri" w:hAnsi="Times New Roman" w:cs="Times New Roman"/>
                <w:color w:val="000000"/>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3B5CC1" w:rsidRPr="002E50B6" w:rsidRDefault="003B5CC1" w:rsidP="00F6661E">
            <w:pPr>
              <w:spacing w:after="0"/>
              <w:jc w:val="both"/>
              <w:rPr>
                <w:rFonts w:ascii="Times New Roman" w:eastAsia="Calibri" w:hAnsi="Times New Roman" w:cs="Times New Roman"/>
                <w:color w:val="000000"/>
                <w:sz w:val="24"/>
                <w:szCs w:val="24"/>
              </w:rPr>
            </w:pPr>
            <w:r w:rsidRPr="002E50B6">
              <w:rPr>
                <w:rFonts w:ascii="Times New Roman" w:eastAsia="Calibri" w:hAnsi="Times New Roman" w:cs="Times New Roman"/>
                <w:color w:val="000000"/>
                <w:sz w:val="24"/>
                <w:szCs w:val="24"/>
              </w:rPr>
              <w:t>2</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3B5CC1" w:rsidRPr="002E50B6" w:rsidRDefault="003B5CC1" w:rsidP="00F6661E">
            <w:pPr>
              <w:spacing w:after="0"/>
              <w:jc w:val="both"/>
              <w:rPr>
                <w:rFonts w:ascii="Times New Roman" w:eastAsia="Calibri" w:hAnsi="Times New Roman" w:cs="Times New Roman"/>
                <w:color w:val="000000"/>
                <w:sz w:val="24"/>
                <w:szCs w:val="24"/>
              </w:rPr>
            </w:pPr>
            <w:r w:rsidRPr="002E50B6">
              <w:rPr>
                <w:rFonts w:ascii="Times New Roman" w:eastAsia="Calibri" w:hAnsi="Times New Roman" w:cs="Times New Roman"/>
                <w:color w:val="000000"/>
                <w:sz w:val="24"/>
                <w:szCs w:val="24"/>
              </w:rPr>
              <w:t>2</w:t>
            </w:r>
          </w:p>
        </w:tc>
        <w:tc>
          <w:tcPr>
            <w:tcW w:w="961" w:type="dxa"/>
            <w:tcBorders>
              <w:top w:val="single" w:sz="4" w:space="0" w:color="auto"/>
              <w:left w:val="nil"/>
              <w:bottom w:val="single" w:sz="4" w:space="0" w:color="auto"/>
              <w:right w:val="single" w:sz="4" w:space="0" w:color="auto"/>
            </w:tcBorders>
            <w:shd w:val="clear" w:color="auto" w:fill="auto"/>
            <w:vAlign w:val="center"/>
            <w:hideMark/>
          </w:tcPr>
          <w:p w:rsidR="003B5CC1" w:rsidRPr="002E50B6" w:rsidRDefault="003B5CC1" w:rsidP="00F6661E">
            <w:pPr>
              <w:spacing w:after="0"/>
              <w:jc w:val="both"/>
              <w:rPr>
                <w:rFonts w:ascii="Times New Roman" w:eastAsia="Calibri" w:hAnsi="Times New Roman" w:cs="Times New Roman"/>
                <w:color w:val="000000"/>
                <w:sz w:val="24"/>
                <w:szCs w:val="24"/>
              </w:rPr>
            </w:pPr>
            <w:r w:rsidRPr="002E50B6">
              <w:rPr>
                <w:rFonts w:ascii="Times New Roman" w:eastAsia="Calibri" w:hAnsi="Times New Roman" w:cs="Times New Roman"/>
                <w:color w:val="000000"/>
                <w:sz w:val="24"/>
                <w:szCs w:val="24"/>
              </w:rPr>
              <w:t>2</w:t>
            </w:r>
          </w:p>
        </w:tc>
      </w:tr>
      <w:tr w:rsidR="003B5CC1" w:rsidRPr="002E50B6" w:rsidTr="00983AE0">
        <w:trPr>
          <w:trHeight w:val="315"/>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CC1" w:rsidRPr="002E50B6" w:rsidRDefault="003B5CC1" w:rsidP="00F6661E">
            <w:pPr>
              <w:spacing w:after="0"/>
              <w:jc w:val="both"/>
              <w:rPr>
                <w:rFonts w:ascii="Times New Roman" w:eastAsia="Calibri" w:hAnsi="Times New Roman" w:cs="Times New Roman"/>
                <w:color w:val="000000"/>
                <w:sz w:val="24"/>
                <w:szCs w:val="24"/>
              </w:rPr>
            </w:pPr>
            <w:r w:rsidRPr="002E50B6">
              <w:rPr>
                <w:rFonts w:ascii="Times New Roman" w:eastAsia="Calibri" w:hAnsi="Times New Roman" w:cs="Times New Roman"/>
                <w:color w:val="000000"/>
                <w:sz w:val="24"/>
                <w:szCs w:val="24"/>
              </w:rPr>
              <w:t>2</w:t>
            </w:r>
          </w:p>
        </w:tc>
        <w:tc>
          <w:tcPr>
            <w:tcW w:w="4296" w:type="dxa"/>
            <w:tcBorders>
              <w:top w:val="single" w:sz="4" w:space="0" w:color="auto"/>
              <w:left w:val="nil"/>
              <w:bottom w:val="single" w:sz="4" w:space="0" w:color="auto"/>
              <w:right w:val="single" w:sz="4" w:space="0" w:color="auto"/>
            </w:tcBorders>
            <w:shd w:val="clear" w:color="auto" w:fill="auto"/>
            <w:vAlign w:val="center"/>
            <w:hideMark/>
          </w:tcPr>
          <w:p w:rsidR="003B5CC1" w:rsidRPr="002E50B6" w:rsidRDefault="003B5CC1" w:rsidP="00F6661E">
            <w:pPr>
              <w:spacing w:after="0"/>
              <w:jc w:val="both"/>
              <w:rPr>
                <w:rFonts w:ascii="Times New Roman" w:eastAsia="Calibri" w:hAnsi="Times New Roman" w:cs="Times New Roman"/>
                <w:sz w:val="24"/>
                <w:szCs w:val="24"/>
              </w:rPr>
            </w:pPr>
            <w:r w:rsidRPr="002E50B6">
              <w:rPr>
                <w:rFonts w:ascii="Times New Roman" w:eastAsia="Calibri" w:hAnsi="Times New Roman" w:cs="Times New Roman"/>
                <w:sz w:val="24"/>
                <w:szCs w:val="24"/>
              </w:rPr>
              <w:t>Протяжённость построенного ограждения</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3B5CC1" w:rsidRPr="002E50B6" w:rsidRDefault="003B5CC1" w:rsidP="00F6661E">
            <w:pPr>
              <w:spacing w:after="0"/>
              <w:jc w:val="both"/>
              <w:rPr>
                <w:rFonts w:ascii="Times New Roman" w:eastAsia="Calibri" w:hAnsi="Times New Roman" w:cs="Times New Roman"/>
                <w:color w:val="000000"/>
                <w:sz w:val="24"/>
                <w:szCs w:val="24"/>
              </w:rPr>
            </w:pPr>
            <w:r w:rsidRPr="002E50B6">
              <w:rPr>
                <w:rFonts w:ascii="Times New Roman" w:eastAsia="Calibri" w:hAnsi="Times New Roman" w:cs="Times New Roman"/>
                <w:color w:val="000000"/>
                <w:sz w:val="24"/>
                <w:szCs w:val="24"/>
              </w:rPr>
              <w:t>м</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rsidR="003B5CC1" w:rsidRPr="002E50B6" w:rsidRDefault="003B5CC1" w:rsidP="00F6661E">
            <w:pPr>
              <w:spacing w:after="0"/>
              <w:jc w:val="both"/>
              <w:rPr>
                <w:rFonts w:ascii="Times New Roman" w:eastAsia="Calibri" w:hAnsi="Times New Roman" w:cs="Times New Roman"/>
                <w:color w:val="000000"/>
                <w:sz w:val="24"/>
                <w:szCs w:val="24"/>
              </w:rPr>
            </w:pPr>
            <w:r w:rsidRPr="002E50B6">
              <w:rPr>
                <w:rFonts w:ascii="Times New Roman" w:eastAsia="Calibri" w:hAnsi="Times New Roman" w:cs="Times New Roman"/>
                <w:color w:val="000000"/>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3B5CC1" w:rsidRPr="002E50B6" w:rsidRDefault="003B5CC1" w:rsidP="00F6661E">
            <w:pPr>
              <w:spacing w:after="0"/>
              <w:jc w:val="both"/>
              <w:rPr>
                <w:rFonts w:ascii="Times New Roman" w:eastAsia="Calibri" w:hAnsi="Times New Roman" w:cs="Times New Roman"/>
                <w:color w:val="000000"/>
                <w:sz w:val="24"/>
                <w:szCs w:val="24"/>
              </w:rPr>
            </w:pPr>
            <w:r w:rsidRPr="002E50B6">
              <w:rPr>
                <w:rFonts w:ascii="Times New Roman" w:eastAsia="Calibri" w:hAnsi="Times New Roman" w:cs="Times New Roman"/>
                <w:color w:val="000000"/>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3B5CC1" w:rsidRPr="002E50B6" w:rsidRDefault="003B5CC1" w:rsidP="00F6661E">
            <w:pPr>
              <w:spacing w:after="0"/>
              <w:jc w:val="both"/>
              <w:rPr>
                <w:rFonts w:ascii="Times New Roman" w:eastAsia="Calibri" w:hAnsi="Times New Roman" w:cs="Times New Roman"/>
                <w:color w:val="000000"/>
                <w:sz w:val="24"/>
                <w:szCs w:val="24"/>
              </w:rPr>
            </w:pPr>
            <w:r w:rsidRPr="002E50B6">
              <w:rPr>
                <w:rFonts w:ascii="Times New Roman" w:eastAsia="Calibri" w:hAnsi="Times New Roman" w:cs="Times New Roman"/>
                <w:color w:val="000000"/>
                <w:sz w:val="24"/>
                <w:szCs w:val="24"/>
              </w:rPr>
              <w:t>70</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3B5CC1" w:rsidRPr="002E50B6" w:rsidRDefault="003B5CC1" w:rsidP="00F6661E">
            <w:pPr>
              <w:spacing w:after="0"/>
              <w:jc w:val="both"/>
              <w:rPr>
                <w:rFonts w:ascii="Times New Roman" w:eastAsia="Calibri" w:hAnsi="Times New Roman" w:cs="Times New Roman"/>
                <w:color w:val="000000"/>
                <w:sz w:val="24"/>
                <w:szCs w:val="24"/>
              </w:rPr>
            </w:pPr>
            <w:r w:rsidRPr="002E50B6">
              <w:rPr>
                <w:rFonts w:ascii="Times New Roman" w:eastAsia="Calibri" w:hAnsi="Times New Roman" w:cs="Times New Roman"/>
                <w:color w:val="000000"/>
                <w:sz w:val="24"/>
                <w:szCs w:val="24"/>
              </w:rPr>
              <w:t>140</w:t>
            </w:r>
          </w:p>
        </w:tc>
        <w:tc>
          <w:tcPr>
            <w:tcW w:w="961" w:type="dxa"/>
            <w:tcBorders>
              <w:top w:val="single" w:sz="4" w:space="0" w:color="auto"/>
              <w:left w:val="nil"/>
              <w:bottom w:val="single" w:sz="4" w:space="0" w:color="auto"/>
              <w:right w:val="single" w:sz="4" w:space="0" w:color="auto"/>
            </w:tcBorders>
            <w:shd w:val="clear" w:color="auto" w:fill="auto"/>
            <w:vAlign w:val="center"/>
            <w:hideMark/>
          </w:tcPr>
          <w:p w:rsidR="003B5CC1" w:rsidRPr="002E50B6" w:rsidRDefault="003B5CC1" w:rsidP="00F6661E">
            <w:pPr>
              <w:spacing w:after="0"/>
              <w:jc w:val="both"/>
              <w:rPr>
                <w:rFonts w:ascii="Times New Roman" w:eastAsia="Calibri" w:hAnsi="Times New Roman" w:cs="Times New Roman"/>
                <w:color w:val="000000"/>
                <w:sz w:val="24"/>
                <w:szCs w:val="24"/>
              </w:rPr>
            </w:pPr>
            <w:r w:rsidRPr="002E50B6">
              <w:rPr>
                <w:rFonts w:ascii="Times New Roman" w:eastAsia="Calibri" w:hAnsi="Times New Roman" w:cs="Times New Roman"/>
                <w:color w:val="000000"/>
                <w:sz w:val="24"/>
                <w:szCs w:val="24"/>
              </w:rPr>
              <w:t>210</w:t>
            </w:r>
          </w:p>
        </w:tc>
      </w:tr>
    </w:tbl>
    <w:p w:rsidR="003B5CC1" w:rsidRDefault="003B5CC1" w:rsidP="00F6661E">
      <w:pPr>
        <w:spacing w:after="0"/>
        <w:jc w:val="both"/>
        <w:rPr>
          <w:rFonts w:ascii="Times New Roman" w:eastAsia="Calibri" w:hAnsi="Times New Roman" w:cs="Times New Roman"/>
          <w:sz w:val="24"/>
          <w:szCs w:val="24"/>
        </w:rPr>
      </w:pPr>
    </w:p>
    <w:p w:rsidR="00F77964" w:rsidRDefault="00F77964" w:rsidP="00F6661E">
      <w:pPr>
        <w:spacing w:after="0"/>
        <w:jc w:val="both"/>
        <w:rPr>
          <w:rFonts w:ascii="Times New Roman" w:eastAsia="Calibri" w:hAnsi="Times New Roman" w:cs="Times New Roman"/>
          <w:sz w:val="24"/>
          <w:szCs w:val="24"/>
        </w:rPr>
      </w:pPr>
    </w:p>
    <w:p w:rsidR="00F77964" w:rsidRDefault="00F77964" w:rsidP="00F6661E">
      <w:pPr>
        <w:spacing w:after="0"/>
        <w:jc w:val="both"/>
        <w:rPr>
          <w:rFonts w:ascii="Times New Roman" w:eastAsia="Calibri" w:hAnsi="Times New Roman" w:cs="Times New Roman"/>
          <w:sz w:val="24"/>
          <w:szCs w:val="24"/>
        </w:rPr>
      </w:pPr>
    </w:p>
    <w:p w:rsidR="00F77964" w:rsidRDefault="00F77964" w:rsidP="00F6661E">
      <w:pPr>
        <w:spacing w:after="0"/>
        <w:jc w:val="both"/>
        <w:rPr>
          <w:rFonts w:ascii="Times New Roman" w:eastAsia="Calibri" w:hAnsi="Times New Roman" w:cs="Times New Roman"/>
          <w:sz w:val="24"/>
          <w:szCs w:val="24"/>
        </w:rPr>
      </w:pPr>
    </w:p>
    <w:p w:rsidR="00F77964" w:rsidRDefault="00F77964" w:rsidP="00F6661E">
      <w:pPr>
        <w:spacing w:after="0"/>
        <w:jc w:val="both"/>
        <w:rPr>
          <w:rFonts w:ascii="Times New Roman" w:eastAsia="Calibri" w:hAnsi="Times New Roman" w:cs="Times New Roman"/>
          <w:sz w:val="24"/>
          <w:szCs w:val="24"/>
        </w:rPr>
      </w:pPr>
    </w:p>
    <w:p w:rsidR="00F77964" w:rsidRDefault="00F77964" w:rsidP="00F6661E">
      <w:pPr>
        <w:spacing w:after="0"/>
        <w:jc w:val="both"/>
        <w:rPr>
          <w:rFonts w:ascii="Times New Roman" w:eastAsia="Calibri" w:hAnsi="Times New Roman" w:cs="Times New Roman"/>
          <w:sz w:val="24"/>
          <w:szCs w:val="24"/>
        </w:rPr>
      </w:pPr>
    </w:p>
    <w:p w:rsidR="00F77964" w:rsidRDefault="00F77964" w:rsidP="00F6661E">
      <w:pPr>
        <w:spacing w:after="0"/>
        <w:jc w:val="both"/>
        <w:rPr>
          <w:rFonts w:ascii="Times New Roman" w:eastAsia="Calibri" w:hAnsi="Times New Roman" w:cs="Times New Roman"/>
          <w:sz w:val="24"/>
          <w:szCs w:val="24"/>
        </w:rPr>
      </w:pPr>
    </w:p>
    <w:p w:rsidR="00F77964" w:rsidRPr="002E50B6" w:rsidRDefault="00F77964" w:rsidP="00F6661E">
      <w:pPr>
        <w:spacing w:after="0"/>
        <w:jc w:val="both"/>
        <w:rPr>
          <w:rFonts w:ascii="Times New Roman" w:eastAsia="Calibri" w:hAnsi="Times New Roman" w:cs="Times New Roman"/>
          <w:sz w:val="24"/>
          <w:szCs w:val="24"/>
        </w:rPr>
      </w:pPr>
    </w:p>
    <w:p w:rsidR="003B5CC1" w:rsidRPr="002E50B6" w:rsidRDefault="003B5CC1" w:rsidP="00983AE0">
      <w:pPr>
        <w:spacing w:after="0"/>
        <w:jc w:val="right"/>
        <w:rPr>
          <w:rFonts w:ascii="Times New Roman" w:eastAsia="Calibri" w:hAnsi="Times New Roman" w:cs="Times New Roman"/>
          <w:sz w:val="24"/>
          <w:szCs w:val="24"/>
        </w:rPr>
      </w:pPr>
      <w:r w:rsidRPr="002E50B6">
        <w:rPr>
          <w:rFonts w:ascii="Times New Roman" w:eastAsia="Calibri" w:hAnsi="Times New Roman" w:cs="Times New Roman"/>
          <w:sz w:val="24"/>
          <w:szCs w:val="24"/>
        </w:rPr>
        <w:lastRenderedPageBreak/>
        <w:t>Приложение 2</w:t>
      </w:r>
    </w:p>
    <w:p w:rsidR="003B5CC1" w:rsidRPr="002E50B6" w:rsidRDefault="003B5CC1" w:rsidP="00983AE0">
      <w:pPr>
        <w:spacing w:after="0"/>
        <w:jc w:val="right"/>
        <w:rPr>
          <w:rFonts w:ascii="Times New Roman" w:eastAsia="Calibri" w:hAnsi="Times New Roman" w:cs="Times New Roman"/>
          <w:color w:val="000000"/>
          <w:sz w:val="24"/>
          <w:szCs w:val="24"/>
        </w:rPr>
      </w:pPr>
      <w:r w:rsidRPr="002E50B6">
        <w:rPr>
          <w:rFonts w:ascii="Times New Roman" w:eastAsia="Calibri" w:hAnsi="Times New Roman" w:cs="Times New Roman"/>
          <w:sz w:val="24"/>
          <w:szCs w:val="24"/>
        </w:rPr>
        <w:t>к м</w:t>
      </w:r>
      <w:r w:rsidRPr="002E50B6">
        <w:rPr>
          <w:rFonts w:ascii="Times New Roman" w:eastAsia="Calibri" w:hAnsi="Times New Roman" w:cs="Times New Roman"/>
          <w:color w:val="000000"/>
          <w:sz w:val="24"/>
          <w:szCs w:val="24"/>
        </w:rPr>
        <w:t>униципальной программе «Благоустройство</w:t>
      </w:r>
    </w:p>
    <w:p w:rsidR="00F77964" w:rsidRDefault="003B5CC1" w:rsidP="00983AE0">
      <w:pPr>
        <w:spacing w:after="0"/>
        <w:jc w:val="right"/>
        <w:rPr>
          <w:rFonts w:ascii="Times New Roman" w:eastAsia="Calibri" w:hAnsi="Times New Roman" w:cs="Times New Roman"/>
          <w:color w:val="000000"/>
          <w:sz w:val="24"/>
          <w:szCs w:val="24"/>
        </w:rPr>
      </w:pPr>
      <w:r w:rsidRPr="002E50B6">
        <w:rPr>
          <w:rFonts w:ascii="Times New Roman" w:eastAsia="Calibri" w:hAnsi="Times New Roman" w:cs="Times New Roman"/>
          <w:color w:val="000000"/>
          <w:sz w:val="24"/>
          <w:szCs w:val="24"/>
        </w:rPr>
        <w:t xml:space="preserve">межселенной территории с. Красноярово </w:t>
      </w:r>
    </w:p>
    <w:p w:rsidR="003B5CC1" w:rsidRPr="002E50B6" w:rsidRDefault="003B5CC1" w:rsidP="00983AE0">
      <w:pPr>
        <w:spacing w:after="0"/>
        <w:jc w:val="right"/>
        <w:rPr>
          <w:rFonts w:ascii="Times New Roman" w:eastAsia="Calibri" w:hAnsi="Times New Roman" w:cs="Times New Roman"/>
          <w:color w:val="000000"/>
          <w:sz w:val="24"/>
          <w:szCs w:val="24"/>
        </w:rPr>
      </w:pPr>
      <w:r w:rsidRPr="002E50B6">
        <w:rPr>
          <w:rFonts w:ascii="Times New Roman" w:eastAsia="Calibri" w:hAnsi="Times New Roman" w:cs="Times New Roman"/>
          <w:color w:val="000000"/>
          <w:sz w:val="24"/>
          <w:szCs w:val="24"/>
        </w:rPr>
        <w:t>на 2015 – 2017 годы»</w:t>
      </w:r>
    </w:p>
    <w:p w:rsidR="003B5CC1" w:rsidRPr="002E50B6" w:rsidRDefault="003B5CC1" w:rsidP="00F6661E">
      <w:pPr>
        <w:spacing w:after="0"/>
        <w:jc w:val="both"/>
        <w:rPr>
          <w:rFonts w:ascii="Times New Roman" w:eastAsia="Calibri" w:hAnsi="Times New Roman" w:cs="Times New Roman"/>
          <w:sz w:val="24"/>
          <w:szCs w:val="24"/>
        </w:rPr>
      </w:pPr>
    </w:p>
    <w:p w:rsidR="003B5CC1" w:rsidRPr="002E50B6" w:rsidRDefault="003B5CC1" w:rsidP="00983AE0">
      <w:pPr>
        <w:spacing w:after="0"/>
        <w:jc w:val="center"/>
        <w:rPr>
          <w:rFonts w:ascii="Times New Roman" w:eastAsia="Calibri" w:hAnsi="Times New Roman" w:cs="Times New Roman"/>
          <w:sz w:val="24"/>
          <w:szCs w:val="24"/>
        </w:rPr>
      </w:pPr>
      <w:r w:rsidRPr="002E50B6">
        <w:rPr>
          <w:rFonts w:ascii="Times New Roman" w:eastAsia="Calibri" w:hAnsi="Times New Roman" w:cs="Times New Roman"/>
          <w:b/>
          <w:sz w:val="24"/>
          <w:szCs w:val="24"/>
        </w:rPr>
        <w:t>ПЕРЕЧЕНЬ ВЕДОМСТВЕННЫХ ЦЕЛЕВЫХ ПРОГРАММ И ОСНОВНЫХ МЕРОПРИЯТИЙ МУНИЦИПАЛЬНОЙ ПРОГРАММЫ «БЛАГОУСТРОЙСТВО МЕЖСЕЛЕННОЙ ТЕРРИТОРИИ С. КРАСНОЯРОВО НА 2015 – 2017 ГОДЫ»</w:t>
      </w:r>
    </w:p>
    <w:p w:rsidR="003B5CC1" w:rsidRPr="002E50B6" w:rsidRDefault="003B5CC1" w:rsidP="00983AE0">
      <w:pPr>
        <w:spacing w:after="0"/>
        <w:jc w:val="center"/>
        <w:rPr>
          <w:rFonts w:ascii="Times New Roman" w:eastAsia="Calibri" w:hAnsi="Times New Roman" w:cs="Times New Roman"/>
          <w:sz w:val="24"/>
          <w:szCs w:val="24"/>
        </w:rPr>
      </w:pPr>
      <w:r w:rsidRPr="002E50B6">
        <w:rPr>
          <w:rFonts w:ascii="Times New Roman" w:eastAsia="Calibri" w:hAnsi="Times New Roman" w:cs="Times New Roman"/>
          <w:sz w:val="24"/>
          <w:szCs w:val="24"/>
        </w:rPr>
        <w:t>(далее – муниципальная программа)</w:t>
      </w:r>
    </w:p>
    <w:p w:rsidR="003B5CC1" w:rsidRPr="002E50B6" w:rsidRDefault="003B5CC1" w:rsidP="00F6661E">
      <w:pPr>
        <w:spacing w:after="0"/>
        <w:jc w:val="both"/>
        <w:rPr>
          <w:rFonts w:ascii="Times New Roman" w:eastAsia="Calibri" w:hAnsi="Times New Roman" w:cs="Times New Roman"/>
          <w:sz w:val="24"/>
          <w:szCs w:val="24"/>
        </w:rPr>
      </w:pPr>
    </w:p>
    <w:tbl>
      <w:tblPr>
        <w:tblW w:w="10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6"/>
        <w:gridCol w:w="1572"/>
        <w:gridCol w:w="2303"/>
        <w:gridCol w:w="992"/>
        <w:gridCol w:w="1190"/>
        <w:gridCol w:w="1527"/>
        <w:gridCol w:w="2389"/>
      </w:tblGrid>
      <w:tr w:rsidR="003B5CC1" w:rsidRPr="002E50B6" w:rsidTr="00983AE0">
        <w:tc>
          <w:tcPr>
            <w:tcW w:w="486" w:type="dxa"/>
            <w:vMerge w:val="restart"/>
            <w:vAlign w:val="center"/>
          </w:tcPr>
          <w:p w:rsidR="003B5CC1" w:rsidRPr="002E50B6" w:rsidRDefault="003B5CC1" w:rsidP="00F6661E">
            <w:pPr>
              <w:spacing w:after="0"/>
              <w:jc w:val="both"/>
              <w:rPr>
                <w:rFonts w:ascii="Times New Roman" w:eastAsia="Calibri" w:hAnsi="Times New Roman" w:cs="Times New Roman"/>
                <w:sz w:val="20"/>
                <w:szCs w:val="20"/>
              </w:rPr>
            </w:pPr>
            <w:r w:rsidRPr="002E50B6">
              <w:rPr>
                <w:rFonts w:ascii="Times New Roman" w:eastAsia="Calibri" w:hAnsi="Times New Roman" w:cs="Times New Roman"/>
                <w:sz w:val="20"/>
                <w:szCs w:val="20"/>
              </w:rPr>
              <w:t>№ п/п</w:t>
            </w:r>
          </w:p>
        </w:tc>
        <w:tc>
          <w:tcPr>
            <w:tcW w:w="1572" w:type="dxa"/>
            <w:vMerge w:val="restart"/>
            <w:vAlign w:val="center"/>
          </w:tcPr>
          <w:p w:rsidR="003B5CC1" w:rsidRPr="002E50B6" w:rsidRDefault="003B5CC1" w:rsidP="00F6661E">
            <w:pPr>
              <w:spacing w:after="0"/>
              <w:jc w:val="both"/>
              <w:rPr>
                <w:rFonts w:ascii="Times New Roman" w:eastAsia="Calibri" w:hAnsi="Times New Roman" w:cs="Times New Roman"/>
                <w:color w:val="000000"/>
                <w:sz w:val="20"/>
                <w:szCs w:val="20"/>
              </w:rPr>
            </w:pPr>
            <w:r w:rsidRPr="002E50B6">
              <w:rPr>
                <w:rFonts w:ascii="Times New Roman" w:eastAsia="Calibri" w:hAnsi="Times New Roman" w:cs="Times New Roman"/>
                <w:color w:val="000000"/>
                <w:sz w:val="20"/>
                <w:szCs w:val="20"/>
              </w:rPr>
              <w:t>Наименование подпрограммы муниципальной программы, ведомственной целевой программы, основного мероприятия</w:t>
            </w:r>
          </w:p>
        </w:tc>
        <w:tc>
          <w:tcPr>
            <w:tcW w:w="2303" w:type="dxa"/>
            <w:vMerge w:val="restart"/>
            <w:vAlign w:val="center"/>
          </w:tcPr>
          <w:p w:rsidR="003B5CC1" w:rsidRPr="002E50B6" w:rsidRDefault="003B5CC1" w:rsidP="00F6661E">
            <w:pPr>
              <w:spacing w:after="0"/>
              <w:jc w:val="both"/>
              <w:rPr>
                <w:rFonts w:ascii="Times New Roman" w:eastAsia="Calibri" w:hAnsi="Times New Roman" w:cs="Times New Roman"/>
                <w:color w:val="000000"/>
                <w:sz w:val="20"/>
                <w:szCs w:val="20"/>
              </w:rPr>
            </w:pPr>
            <w:r w:rsidRPr="002E50B6">
              <w:rPr>
                <w:rFonts w:ascii="Times New Roman" w:eastAsia="Calibri" w:hAnsi="Times New Roman" w:cs="Times New Roman"/>
                <w:color w:val="000000"/>
                <w:sz w:val="20"/>
                <w:szCs w:val="20"/>
              </w:rPr>
              <w:t>Ответственный исполнитель</w:t>
            </w:r>
          </w:p>
        </w:tc>
        <w:tc>
          <w:tcPr>
            <w:tcW w:w="2182" w:type="dxa"/>
            <w:gridSpan w:val="2"/>
            <w:vAlign w:val="center"/>
          </w:tcPr>
          <w:p w:rsidR="003B5CC1" w:rsidRPr="002E50B6" w:rsidRDefault="003B5CC1" w:rsidP="00F6661E">
            <w:pPr>
              <w:spacing w:after="0"/>
              <w:jc w:val="both"/>
              <w:rPr>
                <w:rFonts w:ascii="Times New Roman" w:eastAsia="Calibri" w:hAnsi="Times New Roman" w:cs="Times New Roman"/>
                <w:sz w:val="20"/>
                <w:szCs w:val="20"/>
              </w:rPr>
            </w:pPr>
            <w:r w:rsidRPr="002E50B6">
              <w:rPr>
                <w:rFonts w:ascii="Times New Roman" w:eastAsia="Calibri" w:hAnsi="Times New Roman" w:cs="Times New Roman"/>
                <w:sz w:val="20"/>
                <w:szCs w:val="20"/>
              </w:rPr>
              <w:t>Срок</w:t>
            </w:r>
          </w:p>
        </w:tc>
        <w:tc>
          <w:tcPr>
            <w:tcW w:w="1527" w:type="dxa"/>
            <w:vMerge w:val="restart"/>
            <w:vAlign w:val="center"/>
          </w:tcPr>
          <w:p w:rsidR="003B5CC1" w:rsidRPr="002E50B6" w:rsidRDefault="003B5CC1" w:rsidP="00F77964">
            <w:pPr>
              <w:spacing w:after="0"/>
              <w:ind w:left="-22" w:right="-84"/>
              <w:jc w:val="both"/>
              <w:rPr>
                <w:rFonts w:ascii="Times New Roman" w:eastAsia="Calibri" w:hAnsi="Times New Roman" w:cs="Times New Roman"/>
                <w:sz w:val="20"/>
                <w:szCs w:val="20"/>
              </w:rPr>
            </w:pPr>
            <w:r w:rsidRPr="002E50B6">
              <w:rPr>
                <w:rFonts w:ascii="Times New Roman" w:eastAsia="Calibri" w:hAnsi="Times New Roman" w:cs="Times New Roman"/>
                <w:sz w:val="20"/>
                <w:szCs w:val="20"/>
              </w:rPr>
              <w:t>Ожидаемый конечный результат реализации ведомственной целевой программы, основного мероприятия</w:t>
            </w:r>
          </w:p>
        </w:tc>
        <w:tc>
          <w:tcPr>
            <w:tcW w:w="2389" w:type="dxa"/>
            <w:vMerge w:val="restart"/>
            <w:vAlign w:val="center"/>
          </w:tcPr>
          <w:p w:rsidR="003B5CC1" w:rsidRPr="002E50B6" w:rsidRDefault="003B5CC1" w:rsidP="00983AE0">
            <w:pPr>
              <w:spacing w:after="0"/>
              <w:ind w:right="-105"/>
              <w:jc w:val="both"/>
              <w:rPr>
                <w:rFonts w:ascii="Times New Roman" w:eastAsia="Calibri" w:hAnsi="Times New Roman" w:cs="Times New Roman"/>
                <w:sz w:val="20"/>
                <w:szCs w:val="20"/>
              </w:rPr>
            </w:pPr>
            <w:r w:rsidRPr="002E50B6">
              <w:rPr>
                <w:rFonts w:ascii="Times New Roman" w:eastAsia="Calibri" w:hAnsi="Times New Roman" w:cs="Times New Roman"/>
                <w:sz w:val="20"/>
                <w:szCs w:val="20"/>
              </w:rPr>
              <w:t>Целевые показатели муниципальной программы (подпрограммы), на достижение которых оказывает влияние</w:t>
            </w:r>
          </w:p>
        </w:tc>
      </w:tr>
      <w:tr w:rsidR="003B5CC1" w:rsidRPr="002E50B6" w:rsidTr="00983AE0">
        <w:tc>
          <w:tcPr>
            <w:tcW w:w="486" w:type="dxa"/>
            <w:vMerge/>
            <w:vAlign w:val="center"/>
          </w:tcPr>
          <w:p w:rsidR="003B5CC1" w:rsidRPr="002E50B6" w:rsidRDefault="003B5CC1" w:rsidP="00F6661E">
            <w:pPr>
              <w:spacing w:after="0"/>
              <w:jc w:val="both"/>
              <w:rPr>
                <w:rFonts w:ascii="Times New Roman" w:eastAsia="Calibri" w:hAnsi="Times New Roman" w:cs="Times New Roman"/>
                <w:sz w:val="20"/>
                <w:szCs w:val="20"/>
              </w:rPr>
            </w:pPr>
          </w:p>
        </w:tc>
        <w:tc>
          <w:tcPr>
            <w:tcW w:w="1572" w:type="dxa"/>
            <w:vMerge/>
            <w:vAlign w:val="center"/>
          </w:tcPr>
          <w:p w:rsidR="003B5CC1" w:rsidRPr="002E50B6" w:rsidRDefault="003B5CC1" w:rsidP="00F6661E">
            <w:pPr>
              <w:spacing w:after="0"/>
              <w:jc w:val="both"/>
              <w:rPr>
                <w:rFonts w:ascii="Times New Roman" w:eastAsia="Calibri" w:hAnsi="Times New Roman" w:cs="Times New Roman"/>
                <w:color w:val="000000"/>
                <w:sz w:val="20"/>
                <w:szCs w:val="20"/>
              </w:rPr>
            </w:pPr>
          </w:p>
        </w:tc>
        <w:tc>
          <w:tcPr>
            <w:tcW w:w="2303" w:type="dxa"/>
            <w:vMerge/>
            <w:vAlign w:val="center"/>
          </w:tcPr>
          <w:p w:rsidR="003B5CC1" w:rsidRPr="002E50B6" w:rsidRDefault="003B5CC1" w:rsidP="00F6661E">
            <w:pPr>
              <w:spacing w:after="0"/>
              <w:jc w:val="both"/>
              <w:rPr>
                <w:rFonts w:ascii="Times New Roman" w:eastAsia="Calibri" w:hAnsi="Times New Roman" w:cs="Times New Roman"/>
                <w:color w:val="000000"/>
                <w:sz w:val="20"/>
                <w:szCs w:val="20"/>
              </w:rPr>
            </w:pPr>
          </w:p>
        </w:tc>
        <w:tc>
          <w:tcPr>
            <w:tcW w:w="992" w:type="dxa"/>
            <w:vAlign w:val="center"/>
          </w:tcPr>
          <w:p w:rsidR="003B5CC1" w:rsidRPr="002E50B6" w:rsidRDefault="003B5CC1" w:rsidP="00983AE0">
            <w:pPr>
              <w:spacing w:after="0"/>
              <w:ind w:left="-108" w:right="-108"/>
              <w:jc w:val="both"/>
              <w:rPr>
                <w:rFonts w:ascii="Times New Roman" w:eastAsia="Calibri" w:hAnsi="Times New Roman" w:cs="Times New Roman"/>
                <w:sz w:val="20"/>
                <w:szCs w:val="20"/>
              </w:rPr>
            </w:pPr>
            <w:r w:rsidRPr="002E50B6">
              <w:rPr>
                <w:rFonts w:ascii="Times New Roman" w:eastAsia="Calibri" w:hAnsi="Times New Roman" w:cs="Times New Roman"/>
                <w:sz w:val="20"/>
                <w:szCs w:val="20"/>
              </w:rPr>
              <w:t>Начала реализации</w:t>
            </w:r>
          </w:p>
        </w:tc>
        <w:tc>
          <w:tcPr>
            <w:tcW w:w="1190" w:type="dxa"/>
            <w:vAlign w:val="center"/>
          </w:tcPr>
          <w:p w:rsidR="003B5CC1" w:rsidRPr="002E50B6" w:rsidRDefault="003B5CC1" w:rsidP="00983AE0">
            <w:pPr>
              <w:spacing w:after="0"/>
              <w:ind w:left="-108" w:right="-52"/>
              <w:jc w:val="both"/>
              <w:rPr>
                <w:rFonts w:ascii="Times New Roman" w:eastAsia="Calibri" w:hAnsi="Times New Roman" w:cs="Times New Roman"/>
                <w:sz w:val="20"/>
                <w:szCs w:val="20"/>
              </w:rPr>
            </w:pPr>
            <w:r w:rsidRPr="002E50B6">
              <w:rPr>
                <w:rFonts w:ascii="Times New Roman" w:eastAsia="Calibri" w:hAnsi="Times New Roman" w:cs="Times New Roman"/>
                <w:sz w:val="20"/>
                <w:szCs w:val="20"/>
              </w:rPr>
              <w:t>Окончания реализации</w:t>
            </w:r>
          </w:p>
        </w:tc>
        <w:tc>
          <w:tcPr>
            <w:tcW w:w="1527" w:type="dxa"/>
            <w:vMerge/>
            <w:vAlign w:val="center"/>
          </w:tcPr>
          <w:p w:rsidR="003B5CC1" w:rsidRPr="002E50B6" w:rsidRDefault="003B5CC1" w:rsidP="00F6661E">
            <w:pPr>
              <w:spacing w:after="0"/>
              <w:jc w:val="both"/>
              <w:rPr>
                <w:rFonts w:ascii="Times New Roman" w:eastAsia="Calibri" w:hAnsi="Times New Roman" w:cs="Times New Roman"/>
                <w:sz w:val="20"/>
                <w:szCs w:val="20"/>
              </w:rPr>
            </w:pPr>
          </w:p>
        </w:tc>
        <w:tc>
          <w:tcPr>
            <w:tcW w:w="2389" w:type="dxa"/>
            <w:vMerge/>
            <w:vAlign w:val="center"/>
          </w:tcPr>
          <w:p w:rsidR="003B5CC1" w:rsidRPr="002E50B6" w:rsidRDefault="003B5CC1" w:rsidP="00F6661E">
            <w:pPr>
              <w:spacing w:after="0"/>
              <w:jc w:val="both"/>
              <w:rPr>
                <w:rFonts w:ascii="Times New Roman" w:eastAsia="Calibri" w:hAnsi="Times New Roman" w:cs="Times New Roman"/>
                <w:sz w:val="20"/>
                <w:szCs w:val="20"/>
              </w:rPr>
            </w:pPr>
          </w:p>
        </w:tc>
      </w:tr>
      <w:tr w:rsidR="003B5CC1" w:rsidRPr="002E50B6" w:rsidTr="00983AE0">
        <w:tc>
          <w:tcPr>
            <w:tcW w:w="486" w:type="dxa"/>
            <w:vAlign w:val="center"/>
          </w:tcPr>
          <w:p w:rsidR="003B5CC1" w:rsidRPr="002E50B6" w:rsidRDefault="003B5CC1" w:rsidP="00F6661E">
            <w:pPr>
              <w:spacing w:after="0"/>
              <w:jc w:val="both"/>
              <w:rPr>
                <w:rFonts w:ascii="Times New Roman" w:eastAsia="Calibri" w:hAnsi="Times New Roman" w:cs="Times New Roman"/>
                <w:sz w:val="20"/>
                <w:szCs w:val="20"/>
              </w:rPr>
            </w:pPr>
            <w:r w:rsidRPr="002E50B6">
              <w:rPr>
                <w:rFonts w:ascii="Times New Roman" w:eastAsia="Calibri" w:hAnsi="Times New Roman" w:cs="Times New Roman"/>
                <w:sz w:val="20"/>
                <w:szCs w:val="20"/>
              </w:rPr>
              <w:t>1</w:t>
            </w:r>
          </w:p>
        </w:tc>
        <w:tc>
          <w:tcPr>
            <w:tcW w:w="1572" w:type="dxa"/>
            <w:vAlign w:val="center"/>
          </w:tcPr>
          <w:p w:rsidR="003B5CC1" w:rsidRPr="002E50B6" w:rsidRDefault="003B5CC1" w:rsidP="00F6661E">
            <w:pPr>
              <w:spacing w:after="0"/>
              <w:jc w:val="both"/>
              <w:rPr>
                <w:rFonts w:ascii="Times New Roman" w:eastAsia="Calibri" w:hAnsi="Times New Roman" w:cs="Times New Roman"/>
                <w:sz w:val="20"/>
                <w:szCs w:val="20"/>
              </w:rPr>
            </w:pPr>
            <w:r w:rsidRPr="002E50B6">
              <w:rPr>
                <w:rFonts w:ascii="Times New Roman" w:eastAsia="Calibri" w:hAnsi="Times New Roman" w:cs="Times New Roman"/>
                <w:sz w:val="20"/>
                <w:szCs w:val="20"/>
              </w:rPr>
              <w:t>2</w:t>
            </w:r>
          </w:p>
        </w:tc>
        <w:tc>
          <w:tcPr>
            <w:tcW w:w="2303" w:type="dxa"/>
            <w:vAlign w:val="center"/>
          </w:tcPr>
          <w:p w:rsidR="003B5CC1" w:rsidRPr="002E50B6" w:rsidRDefault="003B5CC1" w:rsidP="00F6661E">
            <w:pPr>
              <w:spacing w:after="0"/>
              <w:jc w:val="both"/>
              <w:rPr>
                <w:rFonts w:ascii="Times New Roman" w:eastAsia="Calibri" w:hAnsi="Times New Roman" w:cs="Times New Roman"/>
                <w:sz w:val="20"/>
                <w:szCs w:val="20"/>
              </w:rPr>
            </w:pPr>
            <w:r w:rsidRPr="002E50B6">
              <w:rPr>
                <w:rFonts w:ascii="Times New Roman" w:eastAsia="Calibri" w:hAnsi="Times New Roman" w:cs="Times New Roman"/>
                <w:sz w:val="20"/>
                <w:szCs w:val="20"/>
              </w:rPr>
              <w:t>3</w:t>
            </w:r>
          </w:p>
        </w:tc>
        <w:tc>
          <w:tcPr>
            <w:tcW w:w="992" w:type="dxa"/>
            <w:vAlign w:val="center"/>
          </w:tcPr>
          <w:p w:rsidR="003B5CC1" w:rsidRPr="002E50B6" w:rsidRDefault="003B5CC1" w:rsidP="00F6661E">
            <w:pPr>
              <w:spacing w:after="0"/>
              <w:jc w:val="both"/>
              <w:rPr>
                <w:rFonts w:ascii="Times New Roman" w:eastAsia="Calibri" w:hAnsi="Times New Roman" w:cs="Times New Roman"/>
                <w:sz w:val="20"/>
                <w:szCs w:val="20"/>
              </w:rPr>
            </w:pPr>
            <w:r w:rsidRPr="002E50B6">
              <w:rPr>
                <w:rFonts w:ascii="Times New Roman" w:eastAsia="Calibri" w:hAnsi="Times New Roman" w:cs="Times New Roman"/>
                <w:sz w:val="20"/>
                <w:szCs w:val="20"/>
              </w:rPr>
              <w:t>4</w:t>
            </w:r>
          </w:p>
        </w:tc>
        <w:tc>
          <w:tcPr>
            <w:tcW w:w="1190" w:type="dxa"/>
            <w:vAlign w:val="center"/>
          </w:tcPr>
          <w:p w:rsidR="003B5CC1" w:rsidRPr="002E50B6" w:rsidRDefault="003B5CC1" w:rsidP="00F6661E">
            <w:pPr>
              <w:spacing w:after="0"/>
              <w:jc w:val="both"/>
              <w:rPr>
                <w:rFonts w:ascii="Times New Roman" w:eastAsia="Calibri" w:hAnsi="Times New Roman" w:cs="Times New Roman"/>
                <w:sz w:val="20"/>
                <w:szCs w:val="20"/>
              </w:rPr>
            </w:pPr>
            <w:r w:rsidRPr="002E50B6">
              <w:rPr>
                <w:rFonts w:ascii="Times New Roman" w:eastAsia="Calibri" w:hAnsi="Times New Roman" w:cs="Times New Roman"/>
                <w:sz w:val="20"/>
                <w:szCs w:val="20"/>
              </w:rPr>
              <w:t>5</w:t>
            </w:r>
          </w:p>
        </w:tc>
        <w:tc>
          <w:tcPr>
            <w:tcW w:w="1527" w:type="dxa"/>
            <w:vAlign w:val="center"/>
          </w:tcPr>
          <w:p w:rsidR="003B5CC1" w:rsidRPr="002E50B6" w:rsidRDefault="003B5CC1" w:rsidP="00F6661E">
            <w:pPr>
              <w:spacing w:after="0"/>
              <w:jc w:val="both"/>
              <w:rPr>
                <w:rFonts w:ascii="Times New Roman" w:eastAsia="Calibri" w:hAnsi="Times New Roman" w:cs="Times New Roman"/>
                <w:sz w:val="20"/>
                <w:szCs w:val="20"/>
              </w:rPr>
            </w:pPr>
            <w:r w:rsidRPr="002E50B6">
              <w:rPr>
                <w:rFonts w:ascii="Times New Roman" w:eastAsia="Calibri" w:hAnsi="Times New Roman" w:cs="Times New Roman"/>
                <w:sz w:val="20"/>
                <w:szCs w:val="20"/>
              </w:rPr>
              <w:t>6</w:t>
            </w:r>
          </w:p>
        </w:tc>
        <w:tc>
          <w:tcPr>
            <w:tcW w:w="2389" w:type="dxa"/>
            <w:vAlign w:val="center"/>
          </w:tcPr>
          <w:p w:rsidR="003B5CC1" w:rsidRPr="002E50B6" w:rsidRDefault="003B5CC1" w:rsidP="00F6661E">
            <w:pPr>
              <w:spacing w:after="0"/>
              <w:jc w:val="both"/>
              <w:rPr>
                <w:rFonts w:ascii="Times New Roman" w:eastAsia="Calibri" w:hAnsi="Times New Roman" w:cs="Times New Roman"/>
                <w:sz w:val="20"/>
                <w:szCs w:val="20"/>
              </w:rPr>
            </w:pPr>
            <w:r w:rsidRPr="002E50B6">
              <w:rPr>
                <w:rFonts w:ascii="Times New Roman" w:eastAsia="Calibri" w:hAnsi="Times New Roman" w:cs="Times New Roman"/>
                <w:sz w:val="20"/>
                <w:szCs w:val="20"/>
              </w:rPr>
              <w:t>7</w:t>
            </w:r>
          </w:p>
        </w:tc>
      </w:tr>
      <w:tr w:rsidR="003B5CC1" w:rsidRPr="002E50B6" w:rsidTr="00983AE0">
        <w:tc>
          <w:tcPr>
            <w:tcW w:w="486" w:type="dxa"/>
            <w:vAlign w:val="center"/>
          </w:tcPr>
          <w:p w:rsidR="003B5CC1" w:rsidRPr="002E50B6" w:rsidRDefault="003B5CC1" w:rsidP="00F6661E">
            <w:pPr>
              <w:spacing w:after="0"/>
              <w:jc w:val="both"/>
              <w:rPr>
                <w:rFonts w:ascii="Times New Roman" w:eastAsia="Calibri" w:hAnsi="Times New Roman" w:cs="Times New Roman"/>
                <w:sz w:val="20"/>
                <w:szCs w:val="20"/>
              </w:rPr>
            </w:pPr>
            <w:r w:rsidRPr="002E50B6">
              <w:rPr>
                <w:rFonts w:ascii="Times New Roman" w:eastAsia="Calibri" w:hAnsi="Times New Roman" w:cs="Times New Roman"/>
                <w:sz w:val="20"/>
                <w:szCs w:val="20"/>
              </w:rPr>
              <w:t>1</w:t>
            </w:r>
          </w:p>
        </w:tc>
        <w:tc>
          <w:tcPr>
            <w:tcW w:w="9973" w:type="dxa"/>
            <w:gridSpan w:val="6"/>
            <w:vAlign w:val="center"/>
          </w:tcPr>
          <w:p w:rsidR="003B5CC1" w:rsidRPr="002E50B6" w:rsidRDefault="003B5CC1" w:rsidP="00F6661E">
            <w:pPr>
              <w:spacing w:after="0"/>
              <w:jc w:val="both"/>
              <w:rPr>
                <w:rFonts w:ascii="Times New Roman" w:eastAsia="Calibri" w:hAnsi="Times New Roman" w:cs="Times New Roman"/>
                <w:sz w:val="20"/>
                <w:szCs w:val="20"/>
              </w:rPr>
            </w:pPr>
            <w:r w:rsidRPr="002E50B6">
              <w:rPr>
                <w:rFonts w:ascii="Times New Roman" w:eastAsia="Calibri" w:hAnsi="Times New Roman" w:cs="Times New Roman"/>
                <w:color w:val="000000"/>
                <w:sz w:val="20"/>
                <w:szCs w:val="20"/>
              </w:rPr>
              <w:t>Муниципальная программа «Благоустройство межселенной территории с. Красноярово на 2015 – 2017 годы»</w:t>
            </w:r>
          </w:p>
        </w:tc>
      </w:tr>
      <w:tr w:rsidR="003B5CC1" w:rsidRPr="002E50B6" w:rsidTr="00983AE0">
        <w:tc>
          <w:tcPr>
            <w:tcW w:w="486" w:type="dxa"/>
            <w:vAlign w:val="center"/>
          </w:tcPr>
          <w:p w:rsidR="003B5CC1" w:rsidRPr="002E50B6" w:rsidRDefault="003B5CC1" w:rsidP="00F6661E">
            <w:pPr>
              <w:spacing w:after="0"/>
              <w:jc w:val="both"/>
              <w:rPr>
                <w:rFonts w:ascii="Times New Roman" w:eastAsia="Calibri" w:hAnsi="Times New Roman" w:cs="Times New Roman"/>
                <w:sz w:val="20"/>
                <w:szCs w:val="20"/>
              </w:rPr>
            </w:pPr>
            <w:r w:rsidRPr="002E50B6">
              <w:rPr>
                <w:rFonts w:ascii="Times New Roman" w:eastAsia="Calibri" w:hAnsi="Times New Roman" w:cs="Times New Roman"/>
                <w:sz w:val="20"/>
                <w:szCs w:val="20"/>
              </w:rPr>
              <w:t>2</w:t>
            </w:r>
          </w:p>
        </w:tc>
        <w:tc>
          <w:tcPr>
            <w:tcW w:w="1572" w:type="dxa"/>
            <w:vAlign w:val="center"/>
          </w:tcPr>
          <w:p w:rsidR="003B5CC1" w:rsidRPr="002E50B6" w:rsidRDefault="003B5CC1" w:rsidP="00F6661E">
            <w:pPr>
              <w:spacing w:after="0"/>
              <w:jc w:val="both"/>
              <w:rPr>
                <w:rFonts w:ascii="Times New Roman" w:eastAsia="Calibri" w:hAnsi="Times New Roman" w:cs="Times New Roman"/>
                <w:color w:val="000000"/>
                <w:sz w:val="20"/>
                <w:szCs w:val="20"/>
              </w:rPr>
            </w:pPr>
            <w:r w:rsidRPr="002E50B6">
              <w:rPr>
                <w:rFonts w:ascii="Times New Roman" w:eastAsia="Calibri" w:hAnsi="Times New Roman" w:cs="Times New Roman"/>
                <w:color w:val="000000"/>
                <w:sz w:val="20"/>
                <w:szCs w:val="20"/>
              </w:rPr>
              <w:t>Зимнее содержание улиц с. Красноярово</w:t>
            </w:r>
          </w:p>
        </w:tc>
        <w:tc>
          <w:tcPr>
            <w:tcW w:w="2303" w:type="dxa"/>
            <w:vAlign w:val="center"/>
          </w:tcPr>
          <w:p w:rsidR="003B5CC1" w:rsidRPr="002E50B6" w:rsidRDefault="003B5CC1" w:rsidP="00983AE0">
            <w:pPr>
              <w:spacing w:after="0"/>
              <w:ind w:left="-73" w:right="-108"/>
              <w:rPr>
                <w:rFonts w:ascii="Times New Roman" w:eastAsia="Calibri" w:hAnsi="Times New Roman" w:cs="Times New Roman"/>
                <w:sz w:val="20"/>
                <w:szCs w:val="20"/>
              </w:rPr>
            </w:pPr>
            <w:r w:rsidRPr="002E50B6">
              <w:rPr>
                <w:rFonts w:ascii="Times New Roman" w:eastAsia="Calibri" w:hAnsi="Times New Roman" w:cs="Times New Roman"/>
                <w:sz w:val="20"/>
                <w:szCs w:val="20"/>
              </w:rPr>
              <w:t>Отдел по градостроительству, строительству, реконструкции и капитальному ремонту объектов администрации Киренского муниципального района</w:t>
            </w:r>
          </w:p>
        </w:tc>
        <w:tc>
          <w:tcPr>
            <w:tcW w:w="992" w:type="dxa"/>
            <w:vAlign w:val="center"/>
          </w:tcPr>
          <w:p w:rsidR="003B5CC1" w:rsidRPr="002E50B6" w:rsidRDefault="003B5CC1" w:rsidP="00F6661E">
            <w:pPr>
              <w:spacing w:after="0"/>
              <w:jc w:val="both"/>
              <w:rPr>
                <w:rFonts w:ascii="Times New Roman" w:eastAsia="Calibri" w:hAnsi="Times New Roman" w:cs="Times New Roman"/>
                <w:sz w:val="20"/>
                <w:szCs w:val="20"/>
              </w:rPr>
            </w:pPr>
            <w:r w:rsidRPr="002E50B6">
              <w:rPr>
                <w:rFonts w:ascii="Times New Roman" w:eastAsia="Calibri" w:hAnsi="Times New Roman" w:cs="Times New Roman"/>
                <w:sz w:val="20"/>
                <w:szCs w:val="20"/>
              </w:rPr>
              <w:t>2015</w:t>
            </w:r>
          </w:p>
        </w:tc>
        <w:tc>
          <w:tcPr>
            <w:tcW w:w="1190" w:type="dxa"/>
            <w:vAlign w:val="center"/>
          </w:tcPr>
          <w:p w:rsidR="003B5CC1" w:rsidRPr="002E50B6" w:rsidRDefault="003B5CC1" w:rsidP="00F6661E">
            <w:pPr>
              <w:spacing w:after="0"/>
              <w:jc w:val="both"/>
              <w:rPr>
                <w:rFonts w:ascii="Times New Roman" w:eastAsia="Calibri" w:hAnsi="Times New Roman" w:cs="Times New Roman"/>
                <w:sz w:val="20"/>
                <w:szCs w:val="20"/>
              </w:rPr>
            </w:pPr>
            <w:r w:rsidRPr="002E50B6">
              <w:rPr>
                <w:rFonts w:ascii="Times New Roman" w:eastAsia="Calibri" w:hAnsi="Times New Roman" w:cs="Times New Roman"/>
                <w:sz w:val="20"/>
                <w:szCs w:val="20"/>
              </w:rPr>
              <w:t>2017</w:t>
            </w:r>
          </w:p>
        </w:tc>
        <w:tc>
          <w:tcPr>
            <w:tcW w:w="1527" w:type="dxa"/>
            <w:vAlign w:val="center"/>
          </w:tcPr>
          <w:p w:rsidR="003B5CC1" w:rsidRPr="002E50B6" w:rsidRDefault="003B5CC1" w:rsidP="00F6661E">
            <w:pPr>
              <w:spacing w:after="0"/>
              <w:jc w:val="both"/>
              <w:rPr>
                <w:rFonts w:ascii="Times New Roman" w:eastAsia="Calibri" w:hAnsi="Times New Roman" w:cs="Times New Roman"/>
                <w:sz w:val="20"/>
                <w:szCs w:val="20"/>
              </w:rPr>
            </w:pPr>
            <w:r w:rsidRPr="002E50B6">
              <w:rPr>
                <w:rFonts w:ascii="Times New Roman" w:eastAsia="Calibri" w:hAnsi="Times New Roman" w:cs="Times New Roman"/>
                <w:sz w:val="20"/>
                <w:szCs w:val="20"/>
              </w:rPr>
              <w:t>Доведение количества циклов зимней уборки снега до 2 раз в месяц</w:t>
            </w:r>
          </w:p>
        </w:tc>
        <w:tc>
          <w:tcPr>
            <w:tcW w:w="2389" w:type="dxa"/>
            <w:vAlign w:val="center"/>
          </w:tcPr>
          <w:p w:rsidR="003B5CC1" w:rsidRPr="002E50B6" w:rsidRDefault="003B5CC1" w:rsidP="00F6661E">
            <w:pPr>
              <w:spacing w:after="0"/>
              <w:jc w:val="both"/>
              <w:rPr>
                <w:rFonts w:ascii="Times New Roman" w:eastAsia="Calibri" w:hAnsi="Times New Roman" w:cs="Times New Roman"/>
                <w:sz w:val="20"/>
                <w:szCs w:val="20"/>
              </w:rPr>
            </w:pPr>
            <w:r w:rsidRPr="002E50B6">
              <w:rPr>
                <w:rFonts w:ascii="Times New Roman" w:eastAsia="Calibri" w:hAnsi="Times New Roman" w:cs="Times New Roman"/>
                <w:sz w:val="20"/>
                <w:szCs w:val="20"/>
              </w:rPr>
              <w:t>Количество циклов зимней уборки снега</w:t>
            </w:r>
          </w:p>
        </w:tc>
      </w:tr>
      <w:tr w:rsidR="003B5CC1" w:rsidRPr="002E50B6" w:rsidTr="00983AE0">
        <w:tc>
          <w:tcPr>
            <w:tcW w:w="486" w:type="dxa"/>
            <w:vAlign w:val="center"/>
          </w:tcPr>
          <w:p w:rsidR="003B5CC1" w:rsidRPr="002E50B6" w:rsidRDefault="003B5CC1" w:rsidP="00F6661E">
            <w:pPr>
              <w:spacing w:after="0"/>
              <w:jc w:val="both"/>
              <w:rPr>
                <w:rFonts w:ascii="Times New Roman" w:eastAsia="Calibri" w:hAnsi="Times New Roman" w:cs="Times New Roman"/>
                <w:sz w:val="20"/>
                <w:szCs w:val="20"/>
              </w:rPr>
            </w:pPr>
            <w:r w:rsidRPr="002E50B6">
              <w:rPr>
                <w:rFonts w:ascii="Times New Roman" w:eastAsia="Calibri" w:hAnsi="Times New Roman" w:cs="Times New Roman"/>
                <w:sz w:val="20"/>
                <w:szCs w:val="20"/>
              </w:rPr>
              <w:t>3</w:t>
            </w:r>
          </w:p>
        </w:tc>
        <w:tc>
          <w:tcPr>
            <w:tcW w:w="1572" w:type="dxa"/>
            <w:vAlign w:val="center"/>
          </w:tcPr>
          <w:p w:rsidR="003B5CC1" w:rsidRPr="002E50B6" w:rsidRDefault="003B5CC1" w:rsidP="00F6661E">
            <w:pPr>
              <w:spacing w:after="0"/>
              <w:jc w:val="both"/>
              <w:rPr>
                <w:rFonts w:ascii="Times New Roman" w:eastAsia="Calibri" w:hAnsi="Times New Roman" w:cs="Times New Roman"/>
                <w:color w:val="000000"/>
                <w:sz w:val="20"/>
                <w:szCs w:val="20"/>
              </w:rPr>
            </w:pPr>
            <w:r w:rsidRPr="002E50B6">
              <w:rPr>
                <w:rFonts w:ascii="Times New Roman" w:eastAsia="Calibri" w:hAnsi="Times New Roman" w:cs="Times New Roman"/>
                <w:color w:val="000000"/>
                <w:sz w:val="20"/>
                <w:szCs w:val="20"/>
              </w:rPr>
              <w:t>Устройство ограждения в с. Красноярово</w:t>
            </w:r>
          </w:p>
        </w:tc>
        <w:tc>
          <w:tcPr>
            <w:tcW w:w="2303" w:type="dxa"/>
            <w:vAlign w:val="center"/>
          </w:tcPr>
          <w:p w:rsidR="003B5CC1" w:rsidRPr="002E50B6" w:rsidRDefault="003B5CC1" w:rsidP="00983AE0">
            <w:pPr>
              <w:spacing w:after="0"/>
              <w:ind w:left="-73" w:right="-108"/>
              <w:rPr>
                <w:rFonts w:ascii="Times New Roman" w:eastAsia="Calibri" w:hAnsi="Times New Roman" w:cs="Times New Roman"/>
                <w:sz w:val="20"/>
                <w:szCs w:val="20"/>
              </w:rPr>
            </w:pPr>
            <w:r w:rsidRPr="002E50B6">
              <w:rPr>
                <w:rFonts w:ascii="Times New Roman" w:eastAsia="Calibri" w:hAnsi="Times New Roman" w:cs="Times New Roman"/>
                <w:sz w:val="20"/>
                <w:szCs w:val="20"/>
              </w:rPr>
              <w:t>Отдел по градостроительству, строительству, реконструкции и капитальному ремонту объектов администрации Киренского муниципального района</w:t>
            </w:r>
          </w:p>
        </w:tc>
        <w:tc>
          <w:tcPr>
            <w:tcW w:w="992" w:type="dxa"/>
            <w:vAlign w:val="center"/>
          </w:tcPr>
          <w:p w:rsidR="003B5CC1" w:rsidRPr="002E50B6" w:rsidRDefault="003B5CC1" w:rsidP="00F6661E">
            <w:pPr>
              <w:spacing w:after="0"/>
              <w:jc w:val="both"/>
              <w:rPr>
                <w:rFonts w:ascii="Times New Roman" w:eastAsia="Calibri" w:hAnsi="Times New Roman" w:cs="Times New Roman"/>
                <w:sz w:val="20"/>
                <w:szCs w:val="20"/>
              </w:rPr>
            </w:pPr>
            <w:r w:rsidRPr="002E50B6">
              <w:rPr>
                <w:rFonts w:ascii="Times New Roman" w:eastAsia="Calibri" w:hAnsi="Times New Roman" w:cs="Times New Roman"/>
                <w:sz w:val="20"/>
                <w:szCs w:val="20"/>
              </w:rPr>
              <w:t>2015</w:t>
            </w:r>
          </w:p>
        </w:tc>
        <w:tc>
          <w:tcPr>
            <w:tcW w:w="1190" w:type="dxa"/>
            <w:vAlign w:val="center"/>
          </w:tcPr>
          <w:p w:rsidR="003B5CC1" w:rsidRPr="002E50B6" w:rsidRDefault="003B5CC1" w:rsidP="00F6661E">
            <w:pPr>
              <w:spacing w:after="0"/>
              <w:jc w:val="both"/>
              <w:rPr>
                <w:rFonts w:ascii="Times New Roman" w:eastAsia="Calibri" w:hAnsi="Times New Roman" w:cs="Times New Roman"/>
                <w:sz w:val="20"/>
                <w:szCs w:val="20"/>
              </w:rPr>
            </w:pPr>
            <w:r w:rsidRPr="002E50B6">
              <w:rPr>
                <w:rFonts w:ascii="Times New Roman" w:eastAsia="Calibri" w:hAnsi="Times New Roman" w:cs="Times New Roman"/>
                <w:sz w:val="20"/>
                <w:szCs w:val="20"/>
              </w:rPr>
              <w:t>2017</w:t>
            </w:r>
          </w:p>
        </w:tc>
        <w:tc>
          <w:tcPr>
            <w:tcW w:w="1527" w:type="dxa"/>
            <w:vAlign w:val="center"/>
          </w:tcPr>
          <w:p w:rsidR="003B5CC1" w:rsidRPr="002E50B6" w:rsidRDefault="003B5CC1" w:rsidP="00F6661E">
            <w:pPr>
              <w:spacing w:after="0"/>
              <w:jc w:val="both"/>
              <w:rPr>
                <w:rFonts w:ascii="Times New Roman" w:eastAsia="Calibri" w:hAnsi="Times New Roman" w:cs="Times New Roman"/>
                <w:sz w:val="20"/>
                <w:szCs w:val="20"/>
              </w:rPr>
            </w:pPr>
            <w:r w:rsidRPr="002E50B6">
              <w:rPr>
                <w:rFonts w:ascii="Times New Roman" w:eastAsia="Calibri" w:hAnsi="Times New Roman" w:cs="Times New Roman"/>
                <w:sz w:val="20"/>
                <w:szCs w:val="20"/>
              </w:rPr>
              <w:t>Увеличение протяжённости ограждения до 210 м</w:t>
            </w:r>
          </w:p>
        </w:tc>
        <w:tc>
          <w:tcPr>
            <w:tcW w:w="2389" w:type="dxa"/>
            <w:vAlign w:val="center"/>
          </w:tcPr>
          <w:p w:rsidR="003B5CC1" w:rsidRPr="002E50B6" w:rsidRDefault="003B5CC1" w:rsidP="00F6661E">
            <w:pPr>
              <w:spacing w:after="0"/>
              <w:jc w:val="both"/>
              <w:rPr>
                <w:rFonts w:ascii="Times New Roman" w:eastAsia="Calibri" w:hAnsi="Times New Roman" w:cs="Times New Roman"/>
                <w:sz w:val="20"/>
                <w:szCs w:val="20"/>
              </w:rPr>
            </w:pPr>
            <w:r w:rsidRPr="002E50B6">
              <w:rPr>
                <w:rFonts w:ascii="Times New Roman" w:eastAsia="Calibri" w:hAnsi="Times New Roman" w:cs="Times New Roman"/>
                <w:sz w:val="20"/>
                <w:szCs w:val="20"/>
              </w:rPr>
              <w:t>Протяжённость построенного ограждения</w:t>
            </w:r>
          </w:p>
        </w:tc>
      </w:tr>
    </w:tbl>
    <w:p w:rsidR="003B5CC1" w:rsidRPr="002E50B6" w:rsidRDefault="003B5CC1" w:rsidP="00F6661E">
      <w:pPr>
        <w:spacing w:after="0"/>
        <w:jc w:val="both"/>
        <w:rPr>
          <w:rFonts w:ascii="Times New Roman" w:eastAsia="Calibri" w:hAnsi="Times New Roman" w:cs="Times New Roman"/>
          <w:sz w:val="24"/>
          <w:szCs w:val="24"/>
        </w:rPr>
      </w:pPr>
    </w:p>
    <w:p w:rsidR="003B5CC1" w:rsidRPr="002E50B6" w:rsidRDefault="003B5CC1" w:rsidP="00983AE0">
      <w:pPr>
        <w:spacing w:after="0"/>
        <w:jc w:val="right"/>
        <w:rPr>
          <w:rFonts w:ascii="Times New Roman" w:eastAsia="Calibri" w:hAnsi="Times New Roman" w:cs="Times New Roman"/>
          <w:sz w:val="24"/>
          <w:szCs w:val="24"/>
        </w:rPr>
      </w:pPr>
      <w:r w:rsidRPr="002E50B6">
        <w:rPr>
          <w:rFonts w:ascii="Times New Roman" w:eastAsia="Calibri" w:hAnsi="Times New Roman" w:cs="Times New Roman"/>
          <w:sz w:val="24"/>
          <w:szCs w:val="24"/>
        </w:rPr>
        <w:t>Приложение 3</w:t>
      </w:r>
    </w:p>
    <w:p w:rsidR="003B5CC1" w:rsidRPr="002E50B6" w:rsidRDefault="003B5CC1" w:rsidP="00983AE0">
      <w:pPr>
        <w:spacing w:after="0"/>
        <w:jc w:val="right"/>
        <w:rPr>
          <w:rFonts w:ascii="Times New Roman" w:eastAsia="Calibri" w:hAnsi="Times New Roman" w:cs="Times New Roman"/>
          <w:color w:val="000000"/>
          <w:sz w:val="24"/>
          <w:szCs w:val="24"/>
        </w:rPr>
      </w:pPr>
      <w:r w:rsidRPr="002E50B6">
        <w:rPr>
          <w:rFonts w:ascii="Times New Roman" w:eastAsia="Calibri" w:hAnsi="Times New Roman" w:cs="Times New Roman"/>
          <w:sz w:val="24"/>
          <w:szCs w:val="24"/>
        </w:rPr>
        <w:t>к м</w:t>
      </w:r>
      <w:r w:rsidRPr="002E50B6">
        <w:rPr>
          <w:rFonts w:ascii="Times New Roman" w:eastAsia="Calibri" w:hAnsi="Times New Roman" w:cs="Times New Roman"/>
          <w:color w:val="000000"/>
          <w:sz w:val="24"/>
          <w:szCs w:val="24"/>
        </w:rPr>
        <w:t>униципальной программе «Благоустройство</w:t>
      </w:r>
    </w:p>
    <w:p w:rsidR="003B5CC1" w:rsidRPr="002E50B6" w:rsidRDefault="003B5CC1" w:rsidP="00983AE0">
      <w:pPr>
        <w:spacing w:after="0"/>
        <w:jc w:val="right"/>
        <w:rPr>
          <w:rFonts w:ascii="Times New Roman" w:eastAsia="Calibri" w:hAnsi="Times New Roman" w:cs="Times New Roman"/>
          <w:sz w:val="24"/>
          <w:szCs w:val="24"/>
        </w:rPr>
      </w:pPr>
      <w:r w:rsidRPr="002E50B6">
        <w:rPr>
          <w:rFonts w:ascii="Times New Roman" w:eastAsia="Calibri" w:hAnsi="Times New Roman" w:cs="Times New Roman"/>
          <w:color w:val="000000"/>
          <w:sz w:val="24"/>
          <w:szCs w:val="24"/>
        </w:rPr>
        <w:t>межселенной территории с. Красноярово на 2015 – 2017 годы»</w:t>
      </w:r>
    </w:p>
    <w:p w:rsidR="003B5CC1" w:rsidRPr="002E50B6" w:rsidRDefault="003B5CC1" w:rsidP="00F6661E">
      <w:pPr>
        <w:spacing w:after="0"/>
        <w:jc w:val="both"/>
        <w:rPr>
          <w:rFonts w:ascii="Times New Roman" w:eastAsia="Calibri" w:hAnsi="Times New Roman" w:cs="Times New Roman"/>
          <w:sz w:val="24"/>
          <w:szCs w:val="24"/>
        </w:rPr>
      </w:pPr>
    </w:p>
    <w:p w:rsidR="003B5CC1" w:rsidRPr="002E50B6" w:rsidRDefault="003B5CC1" w:rsidP="00983AE0">
      <w:pPr>
        <w:spacing w:after="0"/>
        <w:jc w:val="center"/>
        <w:rPr>
          <w:rFonts w:ascii="Times New Roman" w:eastAsia="Calibri" w:hAnsi="Times New Roman" w:cs="Times New Roman"/>
          <w:b/>
          <w:sz w:val="24"/>
          <w:szCs w:val="24"/>
        </w:rPr>
      </w:pPr>
      <w:r w:rsidRPr="002E50B6">
        <w:rPr>
          <w:rFonts w:ascii="Times New Roman" w:eastAsia="Calibri" w:hAnsi="Times New Roman" w:cs="Times New Roman"/>
          <w:b/>
          <w:sz w:val="24"/>
          <w:szCs w:val="24"/>
        </w:rPr>
        <w:t>РЕСУРСНОЕ ОБЕСПЕЧЕНИЕ РЕАЛИЗАЦИИ МУНИЦИПАЛЬНОЙ ПРОГРАММЫ «БЛАГОУСТРОЙСТВО МЕЖСЕЛЕННОЙ ТЕРРИТОРИИ С. КРАСНОЯРОВО НА 2015 – 2017 ГОДЫ» ЗА СЧЁТ СРЕДСТВ БЮДЖЕТА МО КИРЕНСКИЙ РАЙОН</w:t>
      </w:r>
    </w:p>
    <w:p w:rsidR="003B5CC1" w:rsidRPr="002E50B6" w:rsidRDefault="003B5CC1" w:rsidP="00F6661E">
      <w:pPr>
        <w:spacing w:after="0"/>
        <w:jc w:val="both"/>
        <w:rPr>
          <w:rFonts w:ascii="Times New Roman" w:eastAsia="Calibri" w:hAnsi="Times New Roman" w:cs="Times New Roman"/>
          <w:sz w:val="24"/>
          <w:szCs w:val="24"/>
        </w:rPr>
      </w:pPr>
    </w:p>
    <w:tbl>
      <w:tblPr>
        <w:tblW w:w="10456" w:type="dxa"/>
        <w:tblLayout w:type="fixed"/>
        <w:tblLook w:val="04A0"/>
      </w:tblPr>
      <w:tblGrid>
        <w:gridCol w:w="3276"/>
        <w:gridCol w:w="4203"/>
        <w:gridCol w:w="709"/>
        <w:gridCol w:w="851"/>
        <w:gridCol w:w="708"/>
        <w:gridCol w:w="709"/>
      </w:tblGrid>
      <w:tr w:rsidR="003B5CC1" w:rsidRPr="002E50B6" w:rsidTr="00E20378">
        <w:trPr>
          <w:trHeight w:val="239"/>
        </w:trPr>
        <w:tc>
          <w:tcPr>
            <w:tcW w:w="3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5CC1" w:rsidRPr="002E50B6" w:rsidRDefault="003B5CC1" w:rsidP="00F6661E">
            <w:pPr>
              <w:spacing w:after="0"/>
              <w:jc w:val="both"/>
              <w:rPr>
                <w:rFonts w:ascii="Times New Roman" w:eastAsia="Calibri" w:hAnsi="Times New Roman" w:cs="Times New Roman"/>
                <w:color w:val="000000"/>
                <w:sz w:val="20"/>
                <w:szCs w:val="20"/>
              </w:rPr>
            </w:pPr>
            <w:r w:rsidRPr="002E50B6">
              <w:rPr>
                <w:rFonts w:ascii="Times New Roman" w:eastAsia="Calibri" w:hAnsi="Times New Roman" w:cs="Times New Roman"/>
                <w:color w:val="000000"/>
                <w:sz w:val="20"/>
                <w:szCs w:val="20"/>
              </w:rPr>
              <w:t>Наименование программы, подпрограммы, ведомственной целевой программы, основного мероприятия, мероприятия</w:t>
            </w:r>
          </w:p>
        </w:tc>
        <w:tc>
          <w:tcPr>
            <w:tcW w:w="42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5CC1" w:rsidRPr="002E50B6" w:rsidRDefault="003B5CC1" w:rsidP="00F6661E">
            <w:pPr>
              <w:spacing w:after="0"/>
              <w:jc w:val="both"/>
              <w:rPr>
                <w:rFonts w:ascii="Times New Roman" w:eastAsia="Calibri" w:hAnsi="Times New Roman" w:cs="Times New Roman"/>
                <w:color w:val="000000"/>
                <w:sz w:val="20"/>
                <w:szCs w:val="20"/>
              </w:rPr>
            </w:pPr>
            <w:r w:rsidRPr="002E50B6">
              <w:rPr>
                <w:rFonts w:ascii="Times New Roman" w:eastAsia="Calibri" w:hAnsi="Times New Roman" w:cs="Times New Roman"/>
                <w:color w:val="000000"/>
                <w:sz w:val="20"/>
                <w:szCs w:val="20"/>
              </w:rPr>
              <w:t>Ответственный исполнитель, соисполнители, участники, исполнители мероприятий</w:t>
            </w:r>
          </w:p>
        </w:tc>
        <w:tc>
          <w:tcPr>
            <w:tcW w:w="2977" w:type="dxa"/>
            <w:gridSpan w:val="4"/>
            <w:tcBorders>
              <w:top w:val="single" w:sz="4" w:space="0" w:color="auto"/>
              <w:left w:val="nil"/>
              <w:bottom w:val="single" w:sz="4" w:space="0" w:color="auto"/>
              <w:right w:val="single" w:sz="4" w:space="0" w:color="auto"/>
            </w:tcBorders>
            <w:shd w:val="clear" w:color="auto" w:fill="auto"/>
            <w:vAlign w:val="center"/>
            <w:hideMark/>
          </w:tcPr>
          <w:p w:rsidR="003B5CC1" w:rsidRPr="002E50B6" w:rsidRDefault="003B5CC1" w:rsidP="00F6661E">
            <w:pPr>
              <w:spacing w:after="0"/>
              <w:jc w:val="both"/>
              <w:rPr>
                <w:rFonts w:ascii="Times New Roman" w:eastAsia="Calibri" w:hAnsi="Times New Roman" w:cs="Times New Roman"/>
                <w:color w:val="000000"/>
                <w:sz w:val="20"/>
                <w:szCs w:val="20"/>
              </w:rPr>
            </w:pPr>
            <w:r w:rsidRPr="002E50B6">
              <w:rPr>
                <w:rFonts w:ascii="Times New Roman" w:eastAsia="Calibri" w:hAnsi="Times New Roman" w:cs="Times New Roman"/>
                <w:color w:val="000000"/>
                <w:sz w:val="20"/>
                <w:szCs w:val="20"/>
              </w:rPr>
              <w:t>Расходы (тыс. руб), годы</w:t>
            </w:r>
          </w:p>
        </w:tc>
      </w:tr>
      <w:tr w:rsidR="003B5CC1" w:rsidRPr="002E50B6" w:rsidTr="00E20378">
        <w:trPr>
          <w:trHeight w:val="709"/>
        </w:trPr>
        <w:tc>
          <w:tcPr>
            <w:tcW w:w="3276" w:type="dxa"/>
            <w:vMerge/>
            <w:tcBorders>
              <w:top w:val="single" w:sz="4" w:space="0" w:color="auto"/>
              <w:left w:val="single" w:sz="4" w:space="0" w:color="auto"/>
              <w:bottom w:val="single" w:sz="4" w:space="0" w:color="auto"/>
              <w:right w:val="single" w:sz="4" w:space="0" w:color="auto"/>
            </w:tcBorders>
            <w:vAlign w:val="center"/>
            <w:hideMark/>
          </w:tcPr>
          <w:p w:rsidR="003B5CC1" w:rsidRPr="002E50B6" w:rsidRDefault="003B5CC1" w:rsidP="00F6661E">
            <w:pPr>
              <w:spacing w:after="0"/>
              <w:jc w:val="both"/>
              <w:rPr>
                <w:rFonts w:ascii="Times New Roman" w:eastAsia="Calibri" w:hAnsi="Times New Roman" w:cs="Times New Roman"/>
                <w:color w:val="000000"/>
                <w:sz w:val="20"/>
                <w:szCs w:val="20"/>
              </w:rPr>
            </w:pPr>
          </w:p>
        </w:tc>
        <w:tc>
          <w:tcPr>
            <w:tcW w:w="4203" w:type="dxa"/>
            <w:vMerge/>
            <w:tcBorders>
              <w:top w:val="single" w:sz="4" w:space="0" w:color="auto"/>
              <w:left w:val="single" w:sz="4" w:space="0" w:color="auto"/>
              <w:bottom w:val="single" w:sz="4" w:space="0" w:color="auto"/>
              <w:right w:val="single" w:sz="4" w:space="0" w:color="auto"/>
            </w:tcBorders>
            <w:vAlign w:val="center"/>
            <w:hideMark/>
          </w:tcPr>
          <w:p w:rsidR="003B5CC1" w:rsidRPr="002E50B6" w:rsidRDefault="003B5CC1" w:rsidP="00F6661E">
            <w:pPr>
              <w:spacing w:after="0"/>
              <w:jc w:val="both"/>
              <w:rPr>
                <w:rFonts w:ascii="Times New Roman" w:eastAsia="Calibri" w:hAnsi="Times New Roman"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3B5CC1" w:rsidRPr="002E50B6" w:rsidRDefault="003B5CC1" w:rsidP="00F6661E">
            <w:pPr>
              <w:spacing w:after="0"/>
              <w:jc w:val="both"/>
              <w:rPr>
                <w:rFonts w:ascii="Times New Roman" w:eastAsia="Calibri" w:hAnsi="Times New Roman" w:cs="Times New Roman"/>
                <w:color w:val="000000"/>
                <w:sz w:val="20"/>
                <w:szCs w:val="20"/>
              </w:rPr>
            </w:pPr>
            <w:r w:rsidRPr="002E50B6">
              <w:rPr>
                <w:rFonts w:ascii="Times New Roman" w:eastAsia="Calibri" w:hAnsi="Times New Roman" w:cs="Times New Roman"/>
                <w:color w:val="000000"/>
                <w:sz w:val="20"/>
                <w:szCs w:val="20"/>
              </w:rPr>
              <w:t>2015</w:t>
            </w:r>
          </w:p>
        </w:tc>
        <w:tc>
          <w:tcPr>
            <w:tcW w:w="851" w:type="dxa"/>
            <w:tcBorders>
              <w:top w:val="nil"/>
              <w:left w:val="nil"/>
              <w:bottom w:val="single" w:sz="4" w:space="0" w:color="auto"/>
              <w:right w:val="single" w:sz="4" w:space="0" w:color="auto"/>
            </w:tcBorders>
            <w:shd w:val="clear" w:color="auto" w:fill="auto"/>
            <w:vAlign w:val="center"/>
            <w:hideMark/>
          </w:tcPr>
          <w:p w:rsidR="003B5CC1" w:rsidRPr="002E50B6" w:rsidRDefault="003B5CC1" w:rsidP="00F6661E">
            <w:pPr>
              <w:spacing w:after="0"/>
              <w:jc w:val="both"/>
              <w:rPr>
                <w:rFonts w:ascii="Times New Roman" w:eastAsia="Calibri" w:hAnsi="Times New Roman" w:cs="Times New Roman"/>
                <w:color w:val="000000"/>
                <w:sz w:val="20"/>
                <w:szCs w:val="20"/>
              </w:rPr>
            </w:pPr>
            <w:r w:rsidRPr="002E50B6">
              <w:rPr>
                <w:rFonts w:ascii="Times New Roman" w:eastAsia="Calibri" w:hAnsi="Times New Roman" w:cs="Times New Roman"/>
                <w:color w:val="000000"/>
                <w:sz w:val="20"/>
                <w:szCs w:val="20"/>
              </w:rPr>
              <w:t>2016</w:t>
            </w:r>
          </w:p>
        </w:tc>
        <w:tc>
          <w:tcPr>
            <w:tcW w:w="708" w:type="dxa"/>
            <w:tcBorders>
              <w:top w:val="nil"/>
              <w:left w:val="nil"/>
              <w:bottom w:val="single" w:sz="4" w:space="0" w:color="auto"/>
              <w:right w:val="single" w:sz="4" w:space="0" w:color="auto"/>
            </w:tcBorders>
            <w:shd w:val="clear" w:color="auto" w:fill="auto"/>
            <w:vAlign w:val="center"/>
            <w:hideMark/>
          </w:tcPr>
          <w:p w:rsidR="003B5CC1" w:rsidRPr="002E50B6" w:rsidRDefault="003B5CC1" w:rsidP="00F6661E">
            <w:pPr>
              <w:spacing w:after="0"/>
              <w:jc w:val="both"/>
              <w:rPr>
                <w:rFonts w:ascii="Times New Roman" w:eastAsia="Calibri" w:hAnsi="Times New Roman" w:cs="Times New Roman"/>
                <w:color w:val="000000"/>
                <w:sz w:val="20"/>
                <w:szCs w:val="20"/>
              </w:rPr>
            </w:pPr>
            <w:r w:rsidRPr="002E50B6">
              <w:rPr>
                <w:rFonts w:ascii="Times New Roman" w:eastAsia="Calibri" w:hAnsi="Times New Roman" w:cs="Times New Roman"/>
                <w:color w:val="000000"/>
                <w:sz w:val="20"/>
                <w:szCs w:val="20"/>
              </w:rPr>
              <w:t>2017</w:t>
            </w:r>
          </w:p>
        </w:tc>
        <w:tc>
          <w:tcPr>
            <w:tcW w:w="709" w:type="dxa"/>
            <w:tcBorders>
              <w:top w:val="nil"/>
              <w:left w:val="nil"/>
              <w:bottom w:val="single" w:sz="4" w:space="0" w:color="auto"/>
              <w:right w:val="single" w:sz="4" w:space="0" w:color="auto"/>
            </w:tcBorders>
            <w:shd w:val="clear" w:color="auto" w:fill="auto"/>
            <w:vAlign w:val="center"/>
            <w:hideMark/>
          </w:tcPr>
          <w:p w:rsidR="003B5CC1" w:rsidRPr="002E50B6" w:rsidRDefault="003B5CC1" w:rsidP="00F6661E">
            <w:pPr>
              <w:spacing w:after="0"/>
              <w:jc w:val="both"/>
              <w:rPr>
                <w:rFonts w:ascii="Times New Roman" w:eastAsia="Calibri" w:hAnsi="Times New Roman" w:cs="Times New Roman"/>
                <w:color w:val="000000"/>
                <w:sz w:val="20"/>
                <w:szCs w:val="20"/>
              </w:rPr>
            </w:pPr>
            <w:r w:rsidRPr="002E50B6">
              <w:rPr>
                <w:rFonts w:ascii="Times New Roman" w:eastAsia="Calibri" w:hAnsi="Times New Roman" w:cs="Times New Roman"/>
                <w:color w:val="000000"/>
                <w:sz w:val="20"/>
                <w:szCs w:val="20"/>
              </w:rPr>
              <w:t>всего</w:t>
            </w:r>
          </w:p>
        </w:tc>
      </w:tr>
      <w:tr w:rsidR="003B5CC1" w:rsidRPr="002E50B6" w:rsidTr="00E20378">
        <w:trPr>
          <w:trHeight w:val="267"/>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B5CC1" w:rsidRPr="002E50B6" w:rsidRDefault="003B5CC1" w:rsidP="00F6661E">
            <w:pPr>
              <w:spacing w:after="0"/>
              <w:jc w:val="both"/>
              <w:rPr>
                <w:rFonts w:ascii="Times New Roman" w:eastAsia="Calibri" w:hAnsi="Times New Roman" w:cs="Times New Roman"/>
                <w:color w:val="000000"/>
                <w:sz w:val="20"/>
                <w:szCs w:val="20"/>
              </w:rPr>
            </w:pPr>
            <w:r w:rsidRPr="002E50B6">
              <w:rPr>
                <w:rFonts w:ascii="Times New Roman" w:eastAsia="Calibri" w:hAnsi="Times New Roman" w:cs="Times New Roman"/>
                <w:color w:val="000000"/>
                <w:sz w:val="20"/>
                <w:szCs w:val="20"/>
              </w:rPr>
              <w:t>1</w:t>
            </w:r>
          </w:p>
        </w:tc>
        <w:tc>
          <w:tcPr>
            <w:tcW w:w="4203" w:type="dxa"/>
            <w:tcBorders>
              <w:top w:val="nil"/>
              <w:left w:val="nil"/>
              <w:bottom w:val="single" w:sz="4" w:space="0" w:color="auto"/>
              <w:right w:val="single" w:sz="4" w:space="0" w:color="auto"/>
            </w:tcBorders>
            <w:shd w:val="clear" w:color="auto" w:fill="auto"/>
            <w:vAlign w:val="center"/>
            <w:hideMark/>
          </w:tcPr>
          <w:p w:rsidR="003B5CC1" w:rsidRPr="002E50B6" w:rsidRDefault="003B5CC1" w:rsidP="00F6661E">
            <w:pPr>
              <w:spacing w:after="0"/>
              <w:jc w:val="both"/>
              <w:rPr>
                <w:rFonts w:ascii="Times New Roman" w:eastAsia="Calibri" w:hAnsi="Times New Roman" w:cs="Times New Roman"/>
                <w:color w:val="000000"/>
                <w:sz w:val="20"/>
                <w:szCs w:val="20"/>
              </w:rPr>
            </w:pPr>
            <w:r w:rsidRPr="002E50B6">
              <w:rPr>
                <w:rFonts w:ascii="Times New Roman" w:eastAsia="Calibri" w:hAnsi="Times New Roman" w:cs="Times New Roman"/>
                <w:color w:val="000000"/>
                <w:sz w:val="20"/>
                <w:szCs w:val="20"/>
              </w:rPr>
              <w:t>2</w:t>
            </w:r>
          </w:p>
        </w:tc>
        <w:tc>
          <w:tcPr>
            <w:tcW w:w="709" w:type="dxa"/>
            <w:tcBorders>
              <w:top w:val="nil"/>
              <w:left w:val="nil"/>
              <w:bottom w:val="single" w:sz="4" w:space="0" w:color="auto"/>
              <w:right w:val="single" w:sz="4" w:space="0" w:color="auto"/>
            </w:tcBorders>
            <w:shd w:val="clear" w:color="auto" w:fill="auto"/>
            <w:vAlign w:val="center"/>
            <w:hideMark/>
          </w:tcPr>
          <w:p w:rsidR="003B5CC1" w:rsidRPr="002E50B6" w:rsidRDefault="003B5CC1" w:rsidP="00F6661E">
            <w:pPr>
              <w:spacing w:after="0"/>
              <w:jc w:val="both"/>
              <w:rPr>
                <w:rFonts w:ascii="Times New Roman" w:eastAsia="Calibri" w:hAnsi="Times New Roman" w:cs="Times New Roman"/>
                <w:color w:val="000000"/>
                <w:sz w:val="20"/>
                <w:szCs w:val="20"/>
              </w:rPr>
            </w:pPr>
            <w:r w:rsidRPr="002E50B6">
              <w:rPr>
                <w:rFonts w:ascii="Times New Roman" w:eastAsia="Calibri" w:hAnsi="Times New Roman"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vAlign w:val="center"/>
            <w:hideMark/>
          </w:tcPr>
          <w:p w:rsidR="003B5CC1" w:rsidRPr="002E50B6" w:rsidRDefault="003B5CC1" w:rsidP="00F6661E">
            <w:pPr>
              <w:spacing w:after="0"/>
              <w:jc w:val="both"/>
              <w:rPr>
                <w:rFonts w:ascii="Times New Roman" w:eastAsia="Calibri" w:hAnsi="Times New Roman" w:cs="Times New Roman"/>
                <w:color w:val="000000"/>
                <w:sz w:val="20"/>
                <w:szCs w:val="20"/>
              </w:rPr>
            </w:pPr>
            <w:r w:rsidRPr="002E50B6">
              <w:rPr>
                <w:rFonts w:ascii="Times New Roman" w:eastAsia="Calibri" w:hAnsi="Times New Roman" w:cs="Times New Roman"/>
                <w:color w:val="000000"/>
                <w:sz w:val="20"/>
                <w:szCs w:val="20"/>
              </w:rPr>
              <w:t>4</w:t>
            </w:r>
          </w:p>
        </w:tc>
        <w:tc>
          <w:tcPr>
            <w:tcW w:w="708" w:type="dxa"/>
            <w:tcBorders>
              <w:top w:val="nil"/>
              <w:left w:val="nil"/>
              <w:bottom w:val="single" w:sz="4" w:space="0" w:color="auto"/>
              <w:right w:val="single" w:sz="4" w:space="0" w:color="auto"/>
            </w:tcBorders>
            <w:shd w:val="clear" w:color="auto" w:fill="auto"/>
            <w:vAlign w:val="center"/>
            <w:hideMark/>
          </w:tcPr>
          <w:p w:rsidR="003B5CC1" w:rsidRPr="002E50B6" w:rsidRDefault="003B5CC1" w:rsidP="00F6661E">
            <w:pPr>
              <w:spacing w:after="0"/>
              <w:jc w:val="both"/>
              <w:rPr>
                <w:rFonts w:ascii="Times New Roman" w:eastAsia="Calibri" w:hAnsi="Times New Roman" w:cs="Times New Roman"/>
                <w:color w:val="000000"/>
                <w:sz w:val="20"/>
                <w:szCs w:val="20"/>
              </w:rPr>
            </w:pPr>
            <w:r w:rsidRPr="002E50B6">
              <w:rPr>
                <w:rFonts w:ascii="Times New Roman" w:eastAsia="Calibri" w:hAnsi="Times New Roman" w:cs="Times New Roman"/>
                <w:color w:val="000000"/>
                <w:sz w:val="20"/>
                <w:szCs w:val="20"/>
              </w:rPr>
              <w:t>5</w:t>
            </w:r>
          </w:p>
        </w:tc>
        <w:tc>
          <w:tcPr>
            <w:tcW w:w="709" w:type="dxa"/>
            <w:tcBorders>
              <w:top w:val="nil"/>
              <w:left w:val="nil"/>
              <w:bottom w:val="single" w:sz="4" w:space="0" w:color="auto"/>
              <w:right w:val="single" w:sz="4" w:space="0" w:color="auto"/>
            </w:tcBorders>
            <w:shd w:val="clear" w:color="auto" w:fill="auto"/>
            <w:vAlign w:val="center"/>
            <w:hideMark/>
          </w:tcPr>
          <w:p w:rsidR="003B5CC1" w:rsidRPr="002E50B6" w:rsidRDefault="003B5CC1" w:rsidP="00F6661E">
            <w:pPr>
              <w:spacing w:after="0"/>
              <w:jc w:val="both"/>
              <w:rPr>
                <w:rFonts w:ascii="Times New Roman" w:eastAsia="Calibri" w:hAnsi="Times New Roman" w:cs="Times New Roman"/>
                <w:color w:val="000000"/>
                <w:sz w:val="20"/>
                <w:szCs w:val="20"/>
              </w:rPr>
            </w:pPr>
            <w:r w:rsidRPr="002E50B6">
              <w:rPr>
                <w:rFonts w:ascii="Times New Roman" w:eastAsia="Calibri" w:hAnsi="Times New Roman" w:cs="Times New Roman"/>
                <w:color w:val="000000"/>
                <w:sz w:val="20"/>
                <w:szCs w:val="20"/>
              </w:rPr>
              <w:t>6</w:t>
            </w:r>
          </w:p>
        </w:tc>
      </w:tr>
      <w:tr w:rsidR="003B5CC1" w:rsidRPr="002E50B6" w:rsidTr="00E20378">
        <w:trPr>
          <w:trHeight w:val="315"/>
        </w:trPr>
        <w:tc>
          <w:tcPr>
            <w:tcW w:w="3276" w:type="dxa"/>
            <w:vMerge w:val="restart"/>
            <w:tcBorders>
              <w:top w:val="nil"/>
              <w:left w:val="single" w:sz="4" w:space="0" w:color="auto"/>
              <w:bottom w:val="single" w:sz="4" w:space="0" w:color="000000"/>
              <w:right w:val="single" w:sz="4" w:space="0" w:color="auto"/>
            </w:tcBorders>
            <w:shd w:val="clear" w:color="auto" w:fill="auto"/>
            <w:vAlign w:val="center"/>
            <w:hideMark/>
          </w:tcPr>
          <w:p w:rsidR="003B5CC1" w:rsidRPr="002E50B6" w:rsidRDefault="003B5CC1" w:rsidP="00F6661E">
            <w:pPr>
              <w:spacing w:after="0"/>
              <w:jc w:val="both"/>
              <w:rPr>
                <w:rFonts w:ascii="Times New Roman" w:eastAsia="Calibri" w:hAnsi="Times New Roman" w:cs="Times New Roman"/>
                <w:color w:val="000000"/>
                <w:sz w:val="20"/>
                <w:szCs w:val="20"/>
              </w:rPr>
            </w:pPr>
            <w:r w:rsidRPr="002E50B6">
              <w:rPr>
                <w:rFonts w:ascii="Times New Roman" w:eastAsia="Calibri" w:hAnsi="Times New Roman" w:cs="Times New Roman"/>
                <w:color w:val="000000"/>
                <w:sz w:val="20"/>
                <w:szCs w:val="20"/>
              </w:rPr>
              <w:t>Муниципальная программа «Благоустройство межселенной территории с. Красноярово на 2015 – 2017 годы»</w:t>
            </w:r>
          </w:p>
        </w:tc>
        <w:tc>
          <w:tcPr>
            <w:tcW w:w="4203" w:type="dxa"/>
            <w:tcBorders>
              <w:top w:val="nil"/>
              <w:left w:val="nil"/>
              <w:bottom w:val="single" w:sz="4" w:space="0" w:color="auto"/>
              <w:right w:val="single" w:sz="4" w:space="0" w:color="auto"/>
            </w:tcBorders>
            <w:shd w:val="clear" w:color="auto" w:fill="auto"/>
            <w:vAlign w:val="center"/>
            <w:hideMark/>
          </w:tcPr>
          <w:p w:rsidR="003B5CC1" w:rsidRPr="002E50B6" w:rsidRDefault="003B5CC1" w:rsidP="00F6661E">
            <w:pPr>
              <w:spacing w:after="0"/>
              <w:jc w:val="both"/>
              <w:rPr>
                <w:rFonts w:ascii="Times New Roman" w:eastAsia="Calibri" w:hAnsi="Times New Roman" w:cs="Times New Roman"/>
                <w:color w:val="000000"/>
                <w:sz w:val="20"/>
                <w:szCs w:val="20"/>
              </w:rPr>
            </w:pPr>
            <w:r w:rsidRPr="002E50B6">
              <w:rPr>
                <w:rFonts w:ascii="Times New Roman" w:eastAsia="Calibri" w:hAnsi="Times New Roman" w:cs="Times New Roman"/>
                <w:color w:val="000000"/>
                <w:sz w:val="20"/>
                <w:szCs w:val="20"/>
              </w:rPr>
              <w:t>всего, в том числе:</w:t>
            </w:r>
          </w:p>
        </w:tc>
        <w:tc>
          <w:tcPr>
            <w:tcW w:w="709" w:type="dxa"/>
            <w:tcBorders>
              <w:top w:val="nil"/>
              <w:left w:val="nil"/>
              <w:bottom w:val="single" w:sz="4" w:space="0" w:color="auto"/>
              <w:right w:val="single" w:sz="4" w:space="0" w:color="auto"/>
            </w:tcBorders>
            <w:shd w:val="clear" w:color="auto" w:fill="auto"/>
            <w:vAlign w:val="center"/>
            <w:hideMark/>
          </w:tcPr>
          <w:p w:rsidR="003B5CC1" w:rsidRPr="002E50B6" w:rsidRDefault="003B5CC1" w:rsidP="00F77964">
            <w:pPr>
              <w:spacing w:after="0"/>
              <w:ind w:left="-108" w:right="-108"/>
              <w:jc w:val="both"/>
              <w:rPr>
                <w:rFonts w:ascii="Times New Roman" w:eastAsia="Calibri" w:hAnsi="Times New Roman" w:cs="Times New Roman"/>
                <w:color w:val="000000"/>
                <w:sz w:val="20"/>
                <w:szCs w:val="20"/>
              </w:rPr>
            </w:pPr>
            <w:r w:rsidRPr="002E50B6">
              <w:rPr>
                <w:rFonts w:ascii="Times New Roman" w:eastAsia="Calibri" w:hAnsi="Times New Roman" w:cs="Times New Roman"/>
                <w:color w:val="000000"/>
                <w:sz w:val="20"/>
                <w:szCs w:val="20"/>
              </w:rPr>
              <w:t>101 268 </w:t>
            </w:r>
          </w:p>
        </w:tc>
        <w:tc>
          <w:tcPr>
            <w:tcW w:w="851" w:type="dxa"/>
            <w:tcBorders>
              <w:top w:val="nil"/>
              <w:left w:val="nil"/>
              <w:bottom w:val="single" w:sz="4" w:space="0" w:color="auto"/>
              <w:right w:val="single" w:sz="4" w:space="0" w:color="auto"/>
            </w:tcBorders>
            <w:shd w:val="clear" w:color="auto" w:fill="auto"/>
            <w:vAlign w:val="center"/>
            <w:hideMark/>
          </w:tcPr>
          <w:p w:rsidR="003B5CC1" w:rsidRPr="002E50B6" w:rsidRDefault="003B5CC1" w:rsidP="00F77964">
            <w:pPr>
              <w:spacing w:after="0"/>
              <w:ind w:left="-108" w:right="-108"/>
              <w:jc w:val="both"/>
              <w:rPr>
                <w:rFonts w:ascii="Times New Roman" w:eastAsia="Calibri" w:hAnsi="Times New Roman" w:cs="Times New Roman"/>
                <w:color w:val="000000"/>
                <w:sz w:val="20"/>
                <w:szCs w:val="20"/>
              </w:rPr>
            </w:pPr>
            <w:r w:rsidRPr="002E50B6">
              <w:rPr>
                <w:rFonts w:ascii="Times New Roman" w:eastAsia="Calibri" w:hAnsi="Times New Roman" w:cs="Times New Roman"/>
                <w:color w:val="000000"/>
                <w:sz w:val="20"/>
                <w:szCs w:val="20"/>
              </w:rPr>
              <w:t>111 396 </w:t>
            </w:r>
          </w:p>
        </w:tc>
        <w:tc>
          <w:tcPr>
            <w:tcW w:w="708" w:type="dxa"/>
            <w:tcBorders>
              <w:top w:val="nil"/>
              <w:left w:val="nil"/>
              <w:bottom w:val="single" w:sz="4" w:space="0" w:color="auto"/>
              <w:right w:val="single" w:sz="4" w:space="0" w:color="auto"/>
            </w:tcBorders>
            <w:shd w:val="clear" w:color="auto" w:fill="auto"/>
            <w:vAlign w:val="center"/>
            <w:hideMark/>
          </w:tcPr>
          <w:p w:rsidR="003B5CC1" w:rsidRPr="002E50B6" w:rsidRDefault="003B5CC1" w:rsidP="00F77964">
            <w:pPr>
              <w:spacing w:after="0"/>
              <w:ind w:left="-108" w:right="-108"/>
              <w:jc w:val="both"/>
              <w:rPr>
                <w:rFonts w:ascii="Times New Roman" w:eastAsia="Calibri" w:hAnsi="Times New Roman" w:cs="Times New Roman"/>
                <w:color w:val="000000"/>
                <w:sz w:val="20"/>
                <w:szCs w:val="20"/>
              </w:rPr>
            </w:pPr>
            <w:r w:rsidRPr="002E50B6">
              <w:rPr>
                <w:rFonts w:ascii="Times New Roman" w:eastAsia="Calibri" w:hAnsi="Times New Roman" w:cs="Times New Roman"/>
                <w:color w:val="000000"/>
                <w:sz w:val="20"/>
                <w:szCs w:val="20"/>
              </w:rPr>
              <w:t>121 522 </w:t>
            </w:r>
          </w:p>
        </w:tc>
        <w:tc>
          <w:tcPr>
            <w:tcW w:w="709" w:type="dxa"/>
            <w:tcBorders>
              <w:top w:val="nil"/>
              <w:left w:val="nil"/>
              <w:bottom w:val="single" w:sz="4" w:space="0" w:color="auto"/>
              <w:right w:val="single" w:sz="4" w:space="0" w:color="auto"/>
            </w:tcBorders>
            <w:shd w:val="clear" w:color="auto" w:fill="auto"/>
            <w:vAlign w:val="center"/>
            <w:hideMark/>
          </w:tcPr>
          <w:p w:rsidR="003B5CC1" w:rsidRPr="002E50B6" w:rsidRDefault="003B5CC1" w:rsidP="00F77964">
            <w:pPr>
              <w:spacing w:after="0"/>
              <w:ind w:left="-108" w:right="-108"/>
              <w:jc w:val="both"/>
              <w:rPr>
                <w:rFonts w:ascii="Times New Roman" w:eastAsia="Calibri" w:hAnsi="Times New Roman" w:cs="Times New Roman"/>
                <w:color w:val="000000"/>
                <w:sz w:val="20"/>
                <w:szCs w:val="20"/>
              </w:rPr>
            </w:pPr>
            <w:r w:rsidRPr="002E50B6">
              <w:rPr>
                <w:rFonts w:ascii="Times New Roman" w:eastAsia="Calibri" w:hAnsi="Times New Roman" w:cs="Times New Roman"/>
                <w:color w:val="000000"/>
                <w:sz w:val="20"/>
                <w:szCs w:val="20"/>
              </w:rPr>
              <w:t>334 186 </w:t>
            </w:r>
          </w:p>
        </w:tc>
      </w:tr>
      <w:tr w:rsidR="003B5CC1" w:rsidRPr="002E50B6" w:rsidTr="00E20378">
        <w:trPr>
          <w:trHeight w:val="800"/>
        </w:trPr>
        <w:tc>
          <w:tcPr>
            <w:tcW w:w="3276" w:type="dxa"/>
            <w:vMerge/>
            <w:tcBorders>
              <w:top w:val="nil"/>
              <w:left w:val="single" w:sz="4" w:space="0" w:color="auto"/>
              <w:bottom w:val="single" w:sz="4" w:space="0" w:color="000000"/>
              <w:right w:val="single" w:sz="4" w:space="0" w:color="auto"/>
            </w:tcBorders>
            <w:vAlign w:val="center"/>
            <w:hideMark/>
          </w:tcPr>
          <w:p w:rsidR="003B5CC1" w:rsidRPr="002E50B6" w:rsidRDefault="003B5CC1" w:rsidP="00F6661E">
            <w:pPr>
              <w:spacing w:after="0"/>
              <w:jc w:val="both"/>
              <w:rPr>
                <w:rFonts w:ascii="Times New Roman" w:eastAsia="Calibri" w:hAnsi="Times New Roman" w:cs="Times New Roman"/>
                <w:color w:val="000000"/>
                <w:sz w:val="20"/>
                <w:szCs w:val="20"/>
              </w:rPr>
            </w:pPr>
          </w:p>
        </w:tc>
        <w:tc>
          <w:tcPr>
            <w:tcW w:w="4203" w:type="dxa"/>
            <w:tcBorders>
              <w:top w:val="nil"/>
              <w:left w:val="nil"/>
              <w:bottom w:val="single" w:sz="4" w:space="0" w:color="auto"/>
              <w:right w:val="single" w:sz="4" w:space="0" w:color="auto"/>
            </w:tcBorders>
            <w:shd w:val="clear" w:color="auto" w:fill="auto"/>
            <w:vAlign w:val="center"/>
            <w:hideMark/>
          </w:tcPr>
          <w:p w:rsidR="003B5CC1" w:rsidRPr="002E50B6" w:rsidRDefault="003B5CC1" w:rsidP="00F6661E">
            <w:pPr>
              <w:spacing w:after="0"/>
              <w:jc w:val="both"/>
              <w:rPr>
                <w:rFonts w:ascii="Times New Roman" w:eastAsia="Calibri" w:hAnsi="Times New Roman" w:cs="Times New Roman"/>
                <w:color w:val="000000"/>
                <w:sz w:val="20"/>
                <w:szCs w:val="20"/>
              </w:rPr>
            </w:pPr>
            <w:r w:rsidRPr="002E50B6">
              <w:rPr>
                <w:rFonts w:ascii="Times New Roman" w:eastAsia="Calibri" w:hAnsi="Times New Roman" w:cs="Times New Roman"/>
                <w:color w:val="000000"/>
                <w:sz w:val="20"/>
                <w:szCs w:val="20"/>
              </w:rPr>
              <w:t>Отдел по градостроительству, строительству, реконструкции и капитальному ремонту объектов администрации Киренского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3B5CC1" w:rsidRPr="002E50B6" w:rsidRDefault="003B5CC1" w:rsidP="00F77964">
            <w:pPr>
              <w:spacing w:after="0"/>
              <w:ind w:left="-108" w:right="-108"/>
              <w:jc w:val="both"/>
              <w:rPr>
                <w:rFonts w:ascii="Times New Roman" w:eastAsia="Calibri" w:hAnsi="Times New Roman" w:cs="Times New Roman"/>
                <w:color w:val="000000"/>
                <w:sz w:val="20"/>
                <w:szCs w:val="20"/>
              </w:rPr>
            </w:pPr>
            <w:r w:rsidRPr="002E50B6">
              <w:rPr>
                <w:rFonts w:ascii="Times New Roman" w:eastAsia="Calibri" w:hAnsi="Times New Roman" w:cs="Times New Roman"/>
                <w:color w:val="000000"/>
                <w:sz w:val="20"/>
                <w:szCs w:val="20"/>
              </w:rPr>
              <w:t>101 268 </w:t>
            </w:r>
          </w:p>
        </w:tc>
        <w:tc>
          <w:tcPr>
            <w:tcW w:w="851" w:type="dxa"/>
            <w:tcBorders>
              <w:top w:val="nil"/>
              <w:left w:val="nil"/>
              <w:bottom w:val="single" w:sz="4" w:space="0" w:color="auto"/>
              <w:right w:val="single" w:sz="4" w:space="0" w:color="auto"/>
            </w:tcBorders>
            <w:shd w:val="clear" w:color="auto" w:fill="auto"/>
            <w:vAlign w:val="center"/>
            <w:hideMark/>
          </w:tcPr>
          <w:p w:rsidR="003B5CC1" w:rsidRPr="002E50B6" w:rsidRDefault="003B5CC1" w:rsidP="00F77964">
            <w:pPr>
              <w:spacing w:after="0"/>
              <w:ind w:left="-108" w:right="-108"/>
              <w:jc w:val="both"/>
              <w:rPr>
                <w:rFonts w:ascii="Times New Roman" w:eastAsia="Calibri" w:hAnsi="Times New Roman" w:cs="Times New Roman"/>
                <w:color w:val="000000"/>
                <w:sz w:val="20"/>
                <w:szCs w:val="20"/>
              </w:rPr>
            </w:pPr>
            <w:r w:rsidRPr="002E50B6">
              <w:rPr>
                <w:rFonts w:ascii="Times New Roman" w:eastAsia="Calibri" w:hAnsi="Times New Roman" w:cs="Times New Roman"/>
                <w:color w:val="000000"/>
                <w:sz w:val="20"/>
                <w:szCs w:val="20"/>
              </w:rPr>
              <w:t>111 396 </w:t>
            </w:r>
          </w:p>
        </w:tc>
        <w:tc>
          <w:tcPr>
            <w:tcW w:w="708" w:type="dxa"/>
            <w:tcBorders>
              <w:top w:val="nil"/>
              <w:left w:val="nil"/>
              <w:bottom w:val="single" w:sz="4" w:space="0" w:color="auto"/>
              <w:right w:val="single" w:sz="4" w:space="0" w:color="auto"/>
            </w:tcBorders>
            <w:shd w:val="clear" w:color="auto" w:fill="auto"/>
            <w:vAlign w:val="center"/>
            <w:hideMark/>
          </w:tcPr>
          <w:p w:rsidR="003B5CC1" w:rsidRPr="002E50B6" w:rsidRDefault="003B5CC1" w:rsidP="00F77964">
            <w:pPr>
              <w:spacing w:after="0"/>
              <w:ind w:left="-108" w:right="-108"/>
              <w:jc w:val="both"/>
              <w:rPr>
                <w:rFonts w:ascii="Times New Roman" w:eastAsia="Calibri" w:hAnsi="Times New Roman" w:cs="Times New Roman"/>
                <w:color w:val="000000"/>
                <w:sz w:val="20"/>
                <w:szCs w:val="20"/>
              </w:rPr>
            </w:pPr>
            <w:r w:rsidRPr="002E50B6">
              <w:rPr>
                <w:rFonts w:ascii="Times New Roman" w:eastAsia="Calibri" w:hAnsi="Times New Roman" w:cs="Times New Roman"/>
                <w:color w:val="000000"/>
                <w:sz w:val="20"/>
                <w:szCs w:val="20"/>
              </w:rPr>
              <w:t>121 522 </w:t>
            </w:r>
          </w:p>
        </w:tc>
        <w:tc>
          <w:tcPr>
            <w:tcW w:w="709" w:type="dxa"/>
            <w:tcBorders>
              <w:top w:val="nil"/>
              <w:left w:val="nil"/>
              <w:bottom w:val="single" w:sz="4" w:space="0" w:color="auto"/>
              <w:right w:val="single" w:sz="4" w:space="0" w:color="auto"/>
            </w:tcBorders>
            <w:shd w:val="clear" w:color="auto" w:fill="auto"/>
            <w:vAlign w:val="center"/>
            <w:hideMark/>
          </w:tcPr>
          <w:p w:rsidR="003B5CC1" w:rsidRPr="002E50B6" w:rsidRDefault="003B5CC1" w:rsidP="00F77964">
            <w:pPr>
              <w:spacing w:after="0"/>
              <w:ind w:left="-108" w:right="-108"/>
              <w:jc w:val="both"/>
              <w:rPr>
                <w:rFonts w:ascii="Times New Roman" w:eastAsia="Calibri" w:hAnsi="Times New Roman" w:cs="Times New Roman"/>
                <w:color w:val="000000"/>
                <w:sz w:val="20"/>
                <w:szCs w:val="20"/>
              </w:rPr>
            </w:pPr>
            <w:r w:rsidRPr="002E50B6">
              <w:rPr>
                <w:rFonts w:ascii="Times New Roman" w:eastAsia="Calibri" w:hAnsi="Times New Roman" w:cs="Times New Roman"/>
                <w:color w:val="000000"/>
                <w:sz w:val="20"/>
                <w:szCs w:val="20"/>
              </w:rPr>
              <w:t>334 186 </w:t>
            </w:r>
          </w:p>
        </w:tc>
      </w:tr>
      <w:tr w:rsidR="003B5CC1" w:rsidRPr="002E50B6" w:rsidTr="00E20378">
        <w:trPr>
          <w:trHeight w:val="841"/>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CC1" w:rsidRPr="002E50B6" w:rsidRDefault="003B5CC1" w:rsidP="00F6661E">
            <w:pPr>
              <w:spacing w:after="0"/>
              <w:jc w:val="both"/>
              <w:rPr>
                <w:rFonts w:ascii="Times New Roman" w:eastAsia="Calibri" w:hAnsi="Times New Roman" w:cs="Times New Roman"/>
                <w:color w:val="000000"/>
                <w:sz w:val="20"/>
                <w:szCs w:val="20"/>
              </w:rPr>
            </w:pPr>
            <w:r w:rsidRPr="002E50B6">
              <w:rPr>
                <w:rFonts w:ascii="Times New Roman" w:eastAsia="Calibri" w:hAnsi="Times New Roman" w:cs="Times New Roman"/>
                <w:color w:val="000000"/>
                <w:sz w:val="20"/>
                <w:szCs w:val="20"/>
              </w:rPr>
              <w:lastRenderedPageBreak/>
              <w:t>Зимнее содержание улиц с. Красноярово</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rsidR="003B5CC1" w:rsidRPr="002E50B6" w:rsidRDefault="003B5CC1" w:rsidP="00F6661E">
            <w:pPr>
              <w:spacing w:after="0"/>
              <w:jc w:val="both"/>
              <w:rPr>
                <w:rFonts w:ascii="Times New Roman" w:eastAsia="Calibri" w:hAnsi="Times New Roman" w:cs="Times New Roman"/>
                <w:color w:val="000000"/>
                <w:sz w:val="20"/>
                <w:szCs w:val="20"/>
              </w:rPr>
            </w:pPr>
            <w:r w:rsidRPr="002E50B6">
              <w:rPr>
                <w:rFonts w:ascii="Times New Roman" w:eastAsia="Calibri" w:hAnsi="Times New Roman" w:cs="Times New Roman"/>
                <w:color w:val="000000"/>
                <w:sz w:val="20"/>
                <w:szCs w:val="20"/>
              </w:rPr>
              <w:t>Отдел по градостроительству, строительству, реконструкции и капитальному ремонту объектов администрации Киренского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B5CC1" w:rsidRPr="002E50B6" w:rsidRDefault="003B5CC1" w:rsidP="00F77964">
            <w:pPr>
              <w:spacing w:after="0"/>
              <w:ind w:left="-108" w:right="-108"/>
              <w:jc w:val="both"/>
              <w:rPr>
                <w:rFonts w:ascii="Times New Roman" w:eastAsia="Calibri" w:hAnsi="Times New Roman" w:cs="Times New Roman"/>
                <w:color w:val="000000"/>
                <w:sz w:val="20"/>
                <w:szCs w:val="20"/>
              </w:rPr>
            </w:pPr>
            <w:r w:rsidRPr="002E50B6">
              <w:rPr>
                <w:rFonts w:ascii="Times New Roman" w:eastAsia="Calibri" w:hAnsi="Times New Roman" w:cs="Times New Roman"/>
                <w:color w:val="000000"/>
                <w:sz w:val="20"/>
                <w:szCs w:val="20"/>
              </w:rPr>
              <w:t>18 072 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B5CC1" w:rsidRPr="002E50B6" w:rsidRDefault="003B5CC1" w:rsidP="00F77964">
            <w:pPr>
              <w:spacing w:after="0"/>
              <w:ind w:left="-108" w:right="-108"/>
              <w:jc w:val="both"/>
              <w:rPr>
                <w:rFonts w:ascii="Times New Roman" w:eastAsia="Calibri" w:hAnsi="Times New Roman" w:cs="Times New Roman"/>
                <w:color w:val="000000"/>
                <w:sz w:val="20"/>
                <w:szCs w:val="20"/>
              </w:rPr>
            </w:pPr>
            <w:r w:rsidRPr="002E50B6">
              <w:rPr>
                <w:rFonts w:ascii="Times New Roman" w:eastAsia="Calibri" w:hAnsi="Times New Roman" w:cs="Times New Roman"/>
                <w:color w:val="000000"/>
                <w:sz w:val="20"/>
                <w:szCs w:val="20"/>
              </w:rPr>
              <w:t>19 880 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B5CC1" w:rsidRPr="002E50B6" w:rsidRDefault="003B5CC1" w:rsidP="00F77964">
            <w:pPr>
              <w:spacing w:after="0"/>
              <w:ind w:left="-108" w:right="-108"/>
              <w:jc w:val="both"/>
              <w:rPr>
                <w:rFonts w:ascii="Times New Roman" w:eastAsia="Calibri" w:hAnsi="Times New Roman" w:cs="Times New Roman"/>
                <w:color w:val="000000"/>
                <w:sz w:val="20"/>
                <w:szCs w:val="20"/>
              </w:rPr>
            </w:pPr>
            <w:r w:rsidRPr="002E50B6">
              <w:rPr>
                <w:rFonts w:ascii="Times New Roman" w:eastAsia="Calibri" w:hAnsi="Times New Roman" w:cs="Times New Roman"/>
                <w:color w:val="000000"/>
                <w:sz w:val="20"/>
                <w:szCs w:val="20"/>
              </w:rPr>
              <w:t>21 687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B5CC1" w:rsidRPr="002E50B6" w:rsidRDefault="003B5CC1" w:rsidP="00F77964">
            <w:pPr>
              <w:spacing w:after="0"/>
              <w:ind w:left="-108" w:right="-108"/>
              <w:jc w:val="both"/>
              <w:rPr>
                <w:rFonts w:ascii="Times New Roman" w:eastAsia="Calibri" w:hAnsi="Times New Roman" w:cs="Times New Roman"/>
                <w:color w:val="000000"/>
                <w:sz w:val="20"/>
                <w:szCs w:val="20"/>
              </w:rPr>
            </w:pPr>
            <w:r w:rsidRPr="002E50B6">
              <w:rPr>
                <w:rFonts w:ascii="Times New Roman" w:eastAsia="Calibri" w:hAnsi="Times New Roman" w:cs="Times New Roman"/>
                <w:color w:val="000000"/>
                <w:sz w:val="20"/>
                <w:szCs w:val="20"/>
              </w:rPr>
              <w:t>59 639 </w:t>
            </w:r>
          </w:p>
        </w:tc>
      </w:tr>
      <w:tr w:rsidR="003B5CC1" w:rsidRPr="002E50B6" w:rsidTr="00E20378">
        <w:trPr>
          <w:trHeight w:val="91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CC1" w:rsidRPr="002E50B6" w:rsidRDefault="003B5CC1" w:rsidP="00F6661E">
            <w:pPr>
              <w:spacing w:after="0"/>
              <w:jc w:val="both"/>
              <w:rPr>
                <w:rFonts w:ascii="Times New Roman" w:eastAsia="Calibri" w:hAnsi="Times New Roman" w:cs="Times New Roman"/>
                <w:color w:val="000000"/>
                <w:sz w:val="20"/>
                <w:szCs w:val="20"/>
              </w:rPr>
            </w:pPr>
            <w:r w:rsidRPr="002E50B6">
              <w:rPr>
                <w:rFonts w:ascii="Times New Roman" w:eastAsia="Calibri" w:hAnsi="Times New Roman" w:cs="Times New Roman"/>
                <w:color w:val="000000"/>
                <w:sz w:val="20"/>
                <w:szCs w:val="20"/>
              </w:rPr>
              <w:t>Устройство ограждения в с. Красноярово</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rsidR="003B5CC1" w:rsidRPr="002E50B6" w:rsidRDefault="003B5CC1" w:rsidP="00F6661E">
            <w:pPr>
              <w:spacing w:after="0"/>
              <w:jc w:val="both"/>
              <w:rPr>
                <w:rFonts w:ascii="Times New Roman" w:eastAsia="Calibri" w:hAnsi="Times New Roman" w:cs="Times New Roman"/>
                <w:color w:val="000000"/>
                <w:sz w:val="20"/>
                <w:szCs w:val="20"/>
              </w:rPr>
            </w:pPr>
            <w:r w:rsidRPr="002E50B6">
              <w:rPr>
                <w:rFonts w:ascii="Times New Roman" w:eastAsia="Calibri" w:hAnsi="Times New Roman" w:cs="Times New Roman"/>
                <w:color w:val="000000"/>
                <w:sz w:val="20"/>
                <w:szCs w:val="20"/>
              </w:rPr>
              <w:t>Отдел по градостроительству, строительству, реконструкции и капитальному ремонту объектов администрации Киренского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B5CC1" w:rsidRPr="002E50B6" w:rsidRDefault="003B5CC1" w:rsidP="00F77964">
            <w:pPr>
              <w:spacing w:after="0"/>
              <w:ind w:left="-108" w:right="-108"/>
              <w:jc w:val="both"/>
              <w:rPr>
                <w:rFonts w:ascii="Times New Roman" w:eastAsia="Calibri" w:hAnsi="Times New Roman" w:cs="Times New Roman"/>
                <w:color w:val="000000"/>
                <w:sz w:val="20"/>
                <w:szCs w:val="20"/>
              </w:rPr>
            </w:pPr>
            <w:r w:rsidRPr="002E50B6">
              <w:rPr>
                <w:rFonts w:ascii="Times New Roman" w:eastAsia="Calibri" w:hAnsi="Times New Roman" w:cs="Times New Roman"/>
                <w:color w:val="000000"/>
                <w:sz w:val="20"/>
                <w:szCs w:val="20"/>
              </w:rPr>
              <w:t> 83 196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B5CC1" w:rsidRPr="002E50B6" w:rsidRDefault="003B5CC1" w:rsidP="00F77964">
            <w:pPr>
              <w:spacing w:after="0"/>
              <w:ind w:left="-108" w:right="-108"/>
              <w:jc w:val="both"/>
              <w:rPr>
                <w:rFonts w:ascii="Times New Roman" w:eastAsia="Calibri" w:hAnsi="Times New Roman" w:cs="Times New Roman"/>
                <w:color w:val="000000"/>
                <w:sz w:val="20"/>
                <w:szCs w:val="20"/>
              </w:rPr>
            </w:pPr>
            <w:r w:rsidRPr="002E50B6">
              <w:rPr>
                <w:rFonts w:ascii="Times New Roman" w:eastAsia="Calibri" w:hAnsi="Times New Roman" w:cs="Times New Roman"/>
                <w:color w:val="000000"/>
                <w:sz w:val="20"/>
                <w:szCs w:val="20"/>
              </w:rPr>
              <w:t>91 516 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B5CC1" w:rsidRPr="002E50B6" w:rsidRDefault="003B5CC1" w:rsidP="00F77964">
            <w:pPr>
              <w:spacing w:after="0"/>
              <w:ind w:left="-108" w:right="-108"/>
              <w:jc w:val="both"/>
              <w:rPr>
                <w:rFonts w:ascii="Times New Roman" w:eastAsia="Calibri" w:hAnsi="Times New Roman" w:cs="Times New Roman"/>
                <w:color w:val="000000"/>
                <w:sz w:val="20"/>
                <w:szCs w:val="20"/>
              </w:rPr>
            </w:pPr>
            <w:r w:rsidRPr="002E50B6">
              <w:rPr>
                <w:rFonts w:ascii="Times New Roman" w:eastAsia="Calibri" w:hAnsi="Times New Roman" w:cs="Times New Roman"/>
                <w:color w:val="000000"/>
                <w:sz w:val="20"/>
                <w:szCs w:val="20"/>
              </w:rPr>
              <w:t>99 835 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B5CC1" w:rsidRPr="002E50B6" w:rsidRDefault="003B5CC1" w:rsidP="00F77964">
            <w:pPr>
              <w:spacing w:after="0"/>
              <w:ind w:left="-108" w:right="-108"/>
              <w:jc w:val="both"/>
              <w:rPr>
                <w:rFonts w:ascii="Times New Roman" w:eastAsia="Calibri" w:hAnsi="Times New Roman" w:cs="Times New Roman"/>
                <w:color w:val="000000"/>
                <w:sz w:val="20"/>
                <w:szCs w:val="20"/>
              </w:rPr>
            </w:pPr>
            <w:r w:rsidRPr="002E50B6">
              <w:rPr>
                <w:rFonts w:ascii="Times New Roman" w:eastAsia="Calibri" w:hAnsi="Times New Roman" w:cs="Times New Roman"/>
                <w:color w:val="000000"/>
                <w:sz w:val="20"/>
                <w:szCs w:val="20"/>
              </w:rPr>
              <w:t>274 547 </w:t>
            </w:r>
          </w:p>
        </w:tc>
      </w:tr>
    </w:tbl>
    <w:p w:rsidR="003B5CC1" w:rsidRPr="002E50B6" w:rsidRDefault="003B5CC1" w:rsidP="00F6661E">
      <w:pPr>
        <w:spacing w:after="0"/>
        <w:jc w:val="both"/>
        <w:rPr>
          <w:rFonts w:ascii="Times New Roman" w:eastAsia="Calibri" w:hAnsi="Times New Roman" w:cs="Times New Roman"/>
          <w:sz w:val="24"/>
          <w:szCs w:val="24"/>
        </w:rPr>
      </w:pPr>
    </w:p>
    <w:p w:rsidR="003B5CC1" w:rsidRPr="002E50B6" w:rsidRDefault="003B5CC1" w:rsidP="00CA287F">
      <w:pPr>
        <w:spacing w:after="0"/>
        <w:jc w:val="right"/>
        <w:rPr>
          <w:rFonts w:ascii="Times New Roman" w:eastAsia="Calibri" w:hAnsi="Times New Roman" w:cs="Times New Roman"/>
          <w:sz w:val="24"/>
          <w:szCs w:val="24"/>
        </w:rPr>
      </w:pPr>
      <w:r w:rsidRPr="002E50B6">
        <w:rPr>
          <w:rFonts w:ascii="Times New Roman" w:eastAsia="Calibri" w:hAnsi="Times New Roman" w:cs="Times New Roman"/>
          <w:sz w:val="24"/>
          <w:szCs w:val="24"/>
        </w:rPr>
        <w:t>Приложение 4</w:t>
      </w:r>
    </w:p>
    <w:p w:rsidR="003B5CC1" w:rsidRPr="002E50B6" w:rsidRDefault="003B5CC1" w:rsidP="00CA287F">
      <w:pPr>
        <w:spacing w:after="0"/>
        <w:jc w:val="right"/>
        <w:rPr>
          <w:rFonts w:ascii="Times New Roman" w:eastAsia="Calibri" w:hAnsi="Times New Roman" w:cs="Times New Roman"/>
          <w:color w:val="000000"/>
          <w:sz w:val="24"/>
          <w:szCs w:val="24"/>
        </w:rPr>
      </w:pPr>
      <w:r w:rsidRPr="002E50B6">
        <w:rPr>
          <w:rFonts w:ascii="Times New Roman" w:eastAsia="Calibri" w:hAnsi="Times New Roman" w:cs="Times New Roman"/>
          <w:sz w:val="24"/>
          <w:szCs w:val="24"/>
        </w:rPr>
        <w:t>к м</w:t>
      </w:r>
      <w:r w:rsidRPr="002E50B6">
        <w:rPr>
          <w:rFonts w:ascii="Times New Roman" w:eastAsia="Calibri" w:hAnsi="Times New Roman" w:cs="Times New Roman"/>
          <w:color w:val="000000"/>
          <w:sz w:val="24"/>
          <w:szCs w:val="24"/>
        </w:rPr>
        <w:t>униципальной программе «Благоустройство</w:t>
      </w:r>
    </w:p>
    <w:p w:rsidR="003B5CC1" w:rsidRPr="002E50B6" w:rsidRDefault="003B5CC1" w:rsidP="00CA287F">
      <w:pPr>
        <w:spacing w:after="0"/>
        <w:jc w:val="right"/>
        <w:rPr>
          <w:rFonts w:ascii="Times New Roman" w:eastAsia="Calibri" w:hAnsi="Times New Roman" w:cs="Times New Roman"/>
          <w:sz w:val="24"/>
          <w:szCs w:val="24"/>
        </w:rPr>
      </w:pPr>
      <w:r w:rsidRPr="002E50B6">
        <w:rPr>
          <w:rFonts w:ascii="Times New Roman" w:eastAsia="Calibri" w:hAnsi="Times New Roman" w:cs="Times New Roman"/>
          <w:color w:val="000000"/>
          <w:sz w:val="24"/>
          <w:szCs w:val="24"/>
        </w:rPr>
        <w:t>межселенной территории с. Красноярово на 2015 – 2017 годы»</w:t>
      </w:r>
    </w:p>
    <w:p w:rsidR="003B5CC1" w:rsidRPr="002E50B6" w:rsidRDefault="003B5CC1" w:rsidP="00CA287F">
      <w:pPr>
        <w:spacing w:after="0"/>
        <w:jc w:val="right"/>
        <w:rPr>
          <w:rFonts w:ascii="Times New Roman" w:eastAsia="Calibri" w:hAnsi="Times New Roman" w:cs="Times New Roman"/>
          <w:sz w:val="24"/>
          <w:szCs w:val="24"/>
        </w:rPr>
      </w:pPr>
    </w:p>
    <w:p w:rsidR="003B5CC1" w:rsidRPr="002E50B6" w:rsidRDefault="003B5CC1" w:rsidP="00CA287F">
      <w:pPr>
        <w:spacing w:after="0"/>
        <w:jc w:val="center"/>
        <w:rPr>
          <w:rFonts w:ascii="Times New Roman" w:eastAsia="Calibri" w:hAnsi="Times New Roman" w:cs="Times New Roman"/>
          <w:bCs/>
          <w:color w:val="000000"/>
          <w:sz w:val="24"/>
          <w:szCs w:val="24"/>
        </w:rPr>
      </w:pPr>
      <w:r w:rsidRPr="002E50B6">
        <w:rPr>
          <w:rFonts w:ascii="Times New Roman" w:eastAsia="Calibri" w:hAnsi="Times New Roman" w:cs="Times New Roman"/>
          <w:b/>
          <w:bCs/>
          <w:color w:val="000000"/>
          <w:sz w:val="24"/>
          <w:szCs w:val="24"/>
        </w:rPr>
        <w:t xml:space="preserve">ПРОГНОЗНАЯ (СПРАВОЧНАЯ) ОЦЕНКА РЕСУРСНОГО ОБЕСПЕЧЕНИЯ РЕАЛИЗАЦИИ </w:t>
      </w:r>
      <w:r w:rsidRPr="002E50B6">
        <w:rPr>
          <w:rFonts w:ascii="Times New Roman" w:eastAsia="Calibri" w:hAnsi="Times New Roman" w:cs="Times New Roman"/>
          <w:b/>
          <w:sz w:val="24"/>
          <w:szCs w:val="24"/>
        </w:rPr>
        <w:t>МУНИЦИПАЛЬНОЙ ПРОГРАММЫ «БЛАГОУСТРОЙСТВО МЕЖСЕЛЕННОЙ ТЕРРИТОРИИ С. КРАСНОЯРОВО НА 2015 – 2017 ГОДЫ»</w:t>
      </w:r>
      <w:r w:rsidRPr="002E50B6">
        <w:rPr>
          <w:rFonts w:ascii="Times New Roman" w:eastAsia="Calibri" w:hAnsi="Times New Roman" w:cs="Times New Roman"/>
          <w:b/>
          <w:bCs/>
          <w:color w:val="000000"/>
          <w:sz w:val="24"/>
          <w:szCs w:val="24"/>
        </w:rPr>
        <w:t xml:space="preserve"> ЗА СЧЕТ ВСЕХ ИСТОЧНИКОВ ФИНАНСИРОВАНИЯ</w:t>
      </w:r>
      <w:r w:rsidR="00F77964">
        <w:rPr>
          <w:rFonts w:ascii="Times New Roman" w:eastAsia="Calibri" w:hAnsi="Times New Roman" w:cs="Times New Roman"/>
          <w:b/>
          <w:bCs/>
          <w:color w:val="000000"/>
          <w:sz w:val="24"/>
          <w:szCs w:val="24"/>
        </w:rPr>
        <w:t xml:space="preserve"> </w:t>
      </w:r>
      <w:r w:rsidRPr="002E50B6">
        <w:rPr>
          <w:rFonts w:ascii="Times New Roman" w:eastAsia="Calibri" w:hAnsi="Times New Roman" w:cs="Times New Roman"/>
          <w:bCs/>
          <w:color w:val="000000"/>
          <w:sz w:val="24"/>
          <w:szCs w:val="24"/>
        </w:rPr>
        <w:t>(далее – программа)</w:t>
      </w:r>
    </w:p>
    <w:tbl>
      <w:tblPr>
        <w:tblW w:w="103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2551"/>
        <w:gridCol w:w="2551"/>
        <w:gridCol w:w="851"/>
        <w:gridCol w:w="850"/>
        <w:gridCol w:w="851"/>
        <w:gridCol w:w="850"/>
      </w:tblGrid>
      <w:tr w:rsidR="003B5CC1" w:rsidRPr="002E50B6" w:rsidTr="00F77964">
        <w:trPr>
          <w:trHeight w:val="191"/>
        </w:trPr>
        <w:tc>
          <w:tcPr>
            <w:tcW w:w="1843" w:type="dxa"/>
            <w:vMerge w:val="restart"/>
            <w:shd w:val="clear" w:color="auto" w:fill="auto"/>
            <w:vAlign w:val="center"/>
          </w:tcPr>
          <w:p w:rsidR="003B5CC1" w:rsidRPr="00F77964" w:rsidRDefault="003B5CC1" w:rsidP="00F77964">
            <w:pPr>
              <w:spacing w:after="0"/>
              <w:ind w:left="-108" w:right="-108"/>
              <w:jc w:val="center"/>
              <w:rPr>
                <w:rFonts w:ascii="Times New Roman" w:eastAsia="Calibri" w:hAnsi="Times New Roman" w:cs="Times New Roman"/>
                <w:sz w:val="18"/>
                <w:szCs w:val="18"/>
              </w:rPr>
            </w:pPr>
            <w:r w:rsidRPr="00F77964">
              <w:rPr>
                <w:rFonts w:ascii="Times New Roman" w:eastAsia="Calibri" w:hAnsi="Times New Roman" w:cs="Times New Roman"/>
                <w:sz w:val="18"/>
                <w:szCs w:val="18"/>
              </w:rPr>
              <w:t>Наименование программы, подпрограммы, ведомственной целевой программы, основного мероприятия</w:t>
            </w:r>
          </w:p>
        </w:tc>
        <w:tc>
          <w:tcPr>
            <w:tcW w:w="2551" w:type="dxa"/>
            <w:vMerge w:val="restart"/>
            <w:vAlign w:val="center"/>
          </w:tcPr>
          <w:p w:rsidR="003B5CC1" w:rsidRPr="002E50B6" w:rsidRDefault="003B5CC1" w:rsidP="00F77964">
            <w:pPr>
              <w:spacing w:after="0"/>
              <w:ind w:left="-108" w:right="-107"/>
              <w:jc w:val="center"/>
              <w:rPr>
                <w:rFonts w:ascii="Times New Roman" w:eastAsia="Calibri" w:hAnsi="Times New Roman" w:cs="Times New Roman"/>
                <w:sz w:val="20"/>
                <w:szCs w:val="20"/>
              </w:rPr>
            </w:pPr>
            <w:r w:rsidRPr="002E50B6">
              <w:rPr>
                <w:rFonts w:ascii="Times New Roman" w:eastAsia="Calibri" w:hAnsi="Times New Roman" w:cs="Times New Roman"/>
                <w:sz w:val="20"/>
                <w:szCs w:val="20"/>
              </w:rPr>
              <w:t>Ответственный исполнитель, соисполнители, участники, исполнители мероприятий</w:t>
            </w:r>
          </w:p>
        </w:tc>
        <w:tc>
          <w:tcPr>
            <w:tcW w:w="2551" w:type="dxa"/>
            <w:vMerge w:val="restart"/>
            <w:shd w:val="clear" w:color="auto" w:fill="auto"/>
            <w:vAlign w:val="center"/>
          </w:tcPr>
          <w:p w:rsidR="003B5CC1" w:rsidRPr="002E50B6" w:rsidRDefault="003B5CC1" w:rsidP="00F77964">
            <w:pPr>
              <w:spacing w:after="0"/>
              <w:ind w:left="-109" w:right="-108"/>
              <w:jc w:val="center"/>
              <w:rPr>
                <w:rFonts w:ascii="Times New Roman" w:eastAsia="Calibri" w:hAnsi="Times New Roman" w:cs="Times New Roman"/>
                <w:sz w:val="20"/>
                <w:szCs w:val="20"/>
              </w:rPr>
            </w:pPr>
            <w:r w:rsidRPr="002E50B6">
              <w:rPr>
                <w:rFonts w:ascii="Times New Roman" w:eastAsia="Calibri" w:hAnsi="Times New Roman" w:cs="Times New Roman"/>
                <w:sz w:val="20"/>
                <w:szCs w:val="20"/>
              </w:rPr>
              <w:t>Источники финансирования</w:t>
            </w:r>
          </w:p>
        </w:tc>
        <w:tc>
          <w:tcPr>
            <w:tcW w:w="3402" w:type="dxa"/>
            <w:gridSpan w:val="4"/>
            <w:shd w:val="clear" w:color="auto" w:fill="auto"/>
            <w:vAlign w:val="center"/>
          </w:tcPr>
          <w:p w:rsidR="003B5CC1" w:rsidRPr="002E50B6" w:rsidRDefault="003B5CC1" w:rsidP="00F77964">
            <w:pPr>
              <w:spacing w:after="0"/>
              <w:jc w:val="center"/>
              <w:rPr>
                <w:rFonts w:ascii="Times New Roman" w:eastAsia="Calibri" w:hAnsi="Times New Roman" w:cs="Times New Roman"/>
                <w:sz w:val="20"/>
                <w:szCs w:val="20"/>
              </w:rPr>
            </w:pPr>
            <w:r w:rsidRPr="002E50B6">
              <w:rPr>
                <w:rFonts w:ascii="Times New Roman" w:eastAsia="Calibri" w:hAnsi="Times New Roman" w:cs="Times New Roman"/>
                <w:sz w:val="20"/>
                <w:szCs w:val="20"/>
              </w:rPr>
              <w:t>Оценка расходов</w:t>
            </w:r>
            <w:r w:rsidR="00F77964">
              <w:rPr>
                <w:rFonts w:ascii="Times New Roman" w:eastAsia="Calibri" w:hAnsi="Times New Roman" w:cs="Times New Roman"/>
                <w:sz w:val="20"/>
                <w:szCs w:val="20"/>
              </w:rPr>
              <w:t xml:space="preserve"> </w:t>
            </w:r>
            <w:r w:rsidRPr="002E50B6">
              <w:rPr>
                <w:rFonts w:ascii="Times New Roman" w:eastAsia="Calibri" w:hAnsi="Times New Roman" w:cs="Times New Roman"/>
                <w:sz w:val="20"/>
                <w:szCs w:val="20"/>
              </w:rPr>
              <w:t>(тыс. руб.), годы</w:t>
            </w:r>
          </w:p>
        </w:tc>
      </w:tr>
      <w:tr w:rsidR="003B5CC1" w:rsidRPr="002E50B6" w:rsidTr="00F77964">
        <w:trPr>
          <w:trHeight w:val="789"/>
        </w:trPr>
        <w:tc>
          <w:tcPr>
            <w:tcW w:w="1843" w:type="dxa"/>
            <w:vMerge/>
            <w:vAlign w:val="center"/>
          </w:tcPr>
          <w:p w:rsidR="003B5CC1" w:rsidRPr="002E50B6" w:rsidRDefault="003B5CC1" w:rsidP="00F77964">
            <w:pPr>
              <w:spacing w:after="0"/>
              <w:ind w:left="-108" w:right="-108"/>
              <w:jc w:val="center"/>
              <w:rPr>
                <w:rFonts w:ascii="Times New Roman" w:eastAsia="Calibri" w:hAnsi="Times New Roman" w:cs="Times New Roman"/>
                <w:sz w:val="20"/>
                <w:szCs w:val="20"/>
              </w:rPr>
            </w:pPr>
          </w:p>
        </w:tc>
        <w:tc>
          <w:tcPr>
            <w:tcW w:w="2551" w:type="dxa"/>
            <w:vMerge/>
            <w:vAlign w:val="center"/>
          </w:tcPr>
          <w:p w:rsidR="003B5CC1" w:rsidRPr="002E50B6" w:rsidRDefault="003B5CC1" w:rsidP="00F77964">
            <w:pPr>
              <w:spacing w:after="0"/>
              <w:ind w:left="-108" w:right="-107"/>
              <w:jc w:val="center"/>
              <w:rPr>
                <w:rFonts w:ascii="Times New Roman" w:eastAsia="Calibri" w:hAnsi="Times New Roman" w:cs="Times New Roman"/>
                <w:sz w:val="20"/>
                <w:szCs w:val="20"/>
              </w:rPr>
            </w:pPr>
          </w:p>
        </w:tc>
        <w:tc>
          <w:tcPr>
            <w:tcW w:w="2551" w:type="dxa"/>
            <w:vMerge/>
            <w:vAlign w:val="center"/>
          </w:tcPr>
          <w:p w:rsidR="003B5CC1" w:rsidRPr="002E50B6" w:rsidRDefault="003B5CC1" w:rsidP="00F77964">
            <w:pPr>
              <w:spacing w:after="0"/>
              <w:ind w:left="-109" w:right="-108"/>
              <w:jc w:val="both"/>
              <w:rPr>
                <w:rFonts w:ascii="Times New Roman" w:eastAsia="Calibri" w:hAnsi="Times New Roman" w:cs="Times New Roman"/>
                <w:sz w:val="20"/>
                <w:szCs w:val="20"/>
              </w:rPr>
            </w:pPr>
          </w:p>
        </w:tc>
        <w:tc>
          <w:tcPr>
            <w:tcW w:w="851" w:type="dxa"/>
            <w:shd w:val="clear" w:color="auto" w:fill="auto"/>
            <w:vAlign w:val="center"/>
          </w:tcPr>
          <w:p w:rsidR="003B5CC1" w:rsidRPr="002E50B6" w:rsidRDefault="003B5CC1" w:rsidP="00F77964">
            <w:pPr>
              <w:spacing w:after="0"/>
              <w:ind w:left="-108" w:right="-109"/>
              <w:jc w:val="center"/>
              <w:rPr>
                <w:rFonts w:ascii="Times New Roman" w:eastAsia="Calibri" w:hAnsi="Times New Roman" w:cs="Times New Roman"/>
                <w:sz w:val="20"/>
                <w:szCs w:val="20"/>
              </w:rPr>
            </w:pPr>
            <w:r w:rsidRPr="002E50B6">
              <w:rPr>
                <w:rFonts w:ascii="Times New Roman" w:eastAsia="Calibri" w:hAnsi="Times New Roman" w:cs="Times New Roman"/>
                <w:sz w:val="20"/>
                <w:szCs w:val="20"/>
              </w:rPr>
              <w:t>2015</w:t>
            </w:r>
          </w:p>
        </w:tc>
        <w:tc>
          <w:tcPr>
            <w:tcW w:w="850" w:type="dxa"/>
            <w:shd w:val="clear" w:color="auto" w:fill="auto"/>
            <w:vAlign w:val="center"/>
          </w:tcPr>
          <w:p w:rsidR="003B5CC1" w:rsidRPr="002E50B6" w:rsidRDefault="003B5CC1" w:rsidP="00F77964">
            <w:pPr>
              <w:spacing w:after="0"/>
              <w:ind w:left="-107" w:right="-108"/>
              <w:jc w:val="center"/>
              <w:rPr>
                <w:rFonts w:ascii="Times New Roman" w:eastAsia="Calibri" w:hAnsi="Times New Roman" w:cs="Times New Roman"/>
                <w:sz w:val="20"/>
                <w:szCs w:val="20"/>
              </w:rPr>
            </w:pPr>
            <w:r w:rsidRPr="002E50B6">
              <w:rPr>
                <w:rFonts w:ascii="Times New Roman" w:eastAsia="Calibri" w:hAnsi="Times New Roman" w:cs="Times New Roman"/>
                <w:sz w:val="20"/>
                <w:szCs w:val="20"/>
              </w:rPr>
              <w:t>2016</w:t>
            </w:r>
          </w:p>
        </w:tc>
        <w:tc>
          <w:tcPr>
            <w:tcW w:w="851" w:type="dxa"/>
            <w:shd w:val="clear" w:color="auto" w:fill="auto"/>
            <w:vAlign w:val="center"/>
          </w:tcPr>
          <w:p w:rsidR="003B5CC1" w:rsidRPr="002E50B6" w:rsidRDefault="003B5CC1" w:rsidP="00F77964">
            <w:pPr>
              <w:spacing w:after="0"/>
              <w:ind w:left="-108" w:right="-108"/>
              <w:jc w:val="center"/>
              <w:rPr>
                <w:rFonts w:ascii="Times New Roman" w:eastAsia="Calibri" w:hAnsi="Times New Roman" w:cs="Times New Roman"/>
                <w:sz w:val="20"/>
                <w:szCs w:val="20"/>
              </w:rPr>
            </w:pPr>
            <w:r w:rsidRPr="002E50B6">
              <w:rPr>
                <w:rFonts w:ascii="Times New Roman" w:eastAsia="Calibri" w:hAnsi="Times New Roman" w:cs="Times New Roman"/>
                <w:sz w:val="20"/>
                <w:szCs w:val="20"/>
              </w:rPr>
              <w:t>2017</w:t>
            </w:r>
          </w:p>
        </w:tc>
        <w:tc>
          <w:tcPr>
            <w:tcW w:w="850" w:type="dxa"/>
            <w:shd w:val="clear" w:color="auto" w:fill="auto"/>
            <w:vAlign w:val="center"/>
          </w:tcPr>
          <w:p w:rsidR="003B5CC1" w:rsidRPr="002E50B6" w:rsidRDefault="003B5CC1" w:rsidP="00F77964">
            <w:pPr>
              <w:spacing w:after="0"/>
              <w:ind w:left="-108" w:right="-108"/>
              <w:jc w:val="center"/>
              <w:rPr>
                <w:rFonts w:ascii="Times New Roman" w:eastAsia="Calibri" w:hAnsi="Times New Roman" w:cs="Times New Roman"/>
                <w:sz w:val="20"/>
                <w:szCs w:val="20"/>
              </w:rPr>
            </w:pPr>
            <w:r w:rsidRPr="002E50B6">
              <w:rPr>
                <w:rFonts w:ascii="Times New Roman" w:eastAsia="Calibri" w:hAnsi="Times New Roman" w:cs="Times New Roman"/>
                <w:sz w:val="20"/>
                <w:szCs w:val="20"/>
              </w:rPr>
              <w:t>всего</w:t>
            </w:r>
          </w:p>
        </w:tc>
      </w:tr>
      <w:tr w:rsidR="003B5CC1" w:rsidRPr="002E50B6" w:rsidTr="00F77964">
        <w:trPr>
          <w:trHeight w:val="91"/>
        </w:trPr>
        <w:tc>
          <w:tcPr>
            <w:tcW w:w="1843" w:type="dxa"/>
            <w:shd w:val="clear" w:color="auto" w:fill="auto"/>
            <w:noWrap/>
            <w:vAlign w:val="center"/>
          </w:tcPr>
          <w:p w:rsidR="003B5CC1" w:rsidRPr="002E50B6" w:rsidRDefault="003B5CC1" w:rsidP="00F77964">
            <w:pPr>
              <w:spacing w:after="0"/>
              <w:ind w:left="-108" w:right="-108"/>
              <w:jc w:val="center"/>
              <w:rPr>
                <w:rFonts w:ascii="Times New Roman" w:eastAsia="Calibri" w:hAnsi="Times New Roman" w:cs="Times New Roman"/>
                <w:sz w:val="20"/>
                <w:szCs w:val="20"/>
              </w:rPr>
            </w:pPr>
            <w:r w:rsidRPr="002E50B6">
              <w:rPr>
                <w:rFonts w:ascii="Times New Roman" w:eastAsia="Calibri" w:hAnsi="Times New Roman" w:cs="Times New Roman"/>
                <w:sz w:val="20"/>
                <w:szCs w:val="20"/>
              </w:rPr>
              <w:t>1</w:t>
            </w:r>
          </w:p>
        </w:tc>
        <w:tc>
          <w:tcPr>
            <w:tcW w:w="2551" w:type="dxa"/>
            <w:vAlign w:val="center"/>
          </w:tcPr>
          <w:p w:rsidR="003B5CC1" w:rsidRPr="002E50B6" w:rsidRDefault="003B5CC1" w:rsidP="00F77964">
            <w:pPr>
              <w:spacing w:after="0"/>
              <w:ind w:left="-108" w:right="-107"/>
              <w:jc w:val="center"/>
              <w:rPr>
                <w:rFonts w:ascii="Times New Roman" w:eastAsia="Calibri" w:hAnsi="Times New Roman" w:cs="Times New Roman"/>
                <w:sz w:val="20"/>
                <w:szCs w:val="20"/>
              </w:rPr>
            </w:pPr>
            <w:r w:rsidRPr="002E50B6">
              <w:rPr>
                <w:rFonts w:ascii="Times New Roman" w:eastAsia="Calibri" w:hAnsi="Times New Roman" w:cs="Times New Roman"/>
                <w:sz w:val="20"/>
                <w:szCs w:val="20"/>
              </w:rPr>
              <w:t>2</w:t>
            </w:r>
          </w:p>
        </w:tc>
        <w:tc>
          <w:tcPr>
            <w:tcW w:w="2551" w:type="dxa"/>
            <w:shd w:val="clear" w:color="auto" w:fill="auto"/>
            <w:noWrap/>
            <w:vAlign w:val="center"/>
          </w:tcPr>
          <w:p w:rsidR="003B5CC1" w:rsidRPr="002E50B6" w:rsidRDefault="003B5CC1" w:rsidP="00F77964">
            <w:pPr>
              <w:spacing w:after="0"/>
              <w:ind w:left="-109" w:right="-108"/>
              <w:jc w:val="both"/>
              <w:rPr>
                <w:rFonts w:ascii="Times New Roman" w:eastAsia="Calibri" w:hAnsi="Times New Roman" w:cs="Times New Roman"/>
                <w:sz w:val="20"/>
                <w:szCs w:val="20"/>
              </w:rPr>
            </w:pPr>
            <w:r w:rsidRPr="002E50B6">
              <w:rPr>
                <w:rFonts w:ascii="Times New Roman" w:eastAsia="Calibri" w:hAnsi="Times New Roman" w:cs="Times New Roman"/>
                <w:sz w:val="20"/>
                <w:szCs w:val="20"/>
              </w:rPr>
              <w:t>3</w:t>
            </w:r>
          </w:p>
        </w:tc>
        <w:tc>
          <w:tcPr>
            <w:tcW w:w="851" w:type="dxa"/>
            <w:shd w:val="clear" w:color="auto" w:fill="auto"/>
            <w:noWrap/>
            <w:vAlign w:val="center"/>
          </w:tcPr>
          <w:p w:rsidR="003B5CC1" w:rsidRPr="002E50B6" w:rsidRDefault="003B5CC1" w:rsidP="00F77964">
            <w:pPr>
              <w:spacing w:after="0"/>
              <w:ind w:left="-108" w:right="-109"/>
              <w:jc w:val="center"/>
              <w:rPr>
                <w:rFonts w:ascii="Times New Roman" w:eastAsia="Calibri" w:hAnsi="Times New Roman" w:cs="Times New Roman"/>
                <w:sz w:val="20"/>
                <w:szCs w:val="20"/>
              </w:rPr>
            </w:pPr>
            <w:r w:rsidRPr="002E50B6">
              <w:rPr>
                <w:rFonts w:ascii="Times New Roman" w:eastAsia="Calibri" w:hAnsi="Times New Roman" w:cs="Times New Roman"/>
                <w:sz w:val="20"/>
                <w:szCs w:val="20"/>
              </w:rPr>
              <w:t>4</w:t>
            </w:r>
          </w:p>
        </w:tc>
        <w:tc>
          <w:tcPr>
            <w:tcW w:w="850" w:type="dxa"/>
            <w:shd w:val="clear" w:color="auto" w:fill="auto"/>
            <w:noWrap/>
            <w:vAlign w:val="center"/>
          </w:tcPr>
          <w:p w:rsidR="003B5CC1" w:rsidRPr="002E50B6" w:rsidRDefault="003B5CC1" w:rsidP="00F77964">
            <w:pPr>
              <w:spacing w:after="0"/>
              <w:ind w:left="-107" w:right="-108"/>
              <w:jc w:val="center"/>
              <w:rPr>
                <w:rFonts w:ascii="Times New Roman" w:eastAsia="Calibri" w:hAnsi="Times New Roman" w:cs="Times New Roman"/>
                <w:sz w:val="20"/>
                <w:szCs w:val="20"/>
              </w:rPr>
            </w:pPr>
            <w:r w:rsidRPr="002E50B6">
              <w:rPr>
                <w:rFonts w:ascii="Times New Roman" w:eastAsia="Calibri" w:hAnsi="Times New Roman" w:cs="Times New Roman"/>
                <w:sz w:val="20"/>
                <w:szCs w:val="20"/>
              </w:rPr>
              <w:t>5</w:t>
            </w:r>
          </w:p>
        </w:tc>
        <w:tc>
          <w:tcPr>
            <w:tcW w:w="851" w:type="dxa"/>
            <w:shd w:val="clear" w:color="auto" w:fill="auto"/>
            <w:noWrap/>
            <w:vAlign w:val="center"/>
          </w:tcPr>
          <w:p w:rsidR="003B5CC1" w:rsidRPr="002E50B6" w:rsidRDefault="003B5CC1" w:rsidP="00F77964">
            <w:pPr>
              <w:spacing w:after="0"/>
              <w:ind w:left="-108" w:right="-108"/>
              <w:jc w:val="center"/>
              <w:rPr>
                <w:rFonts w:ascii="Times New Roman" w:eastAsia="Calibri" w:hAnsi="Times New Roman" w:cs="Times New Roman"/>
                <w:sz w:val="20"/>
                <w:szCs w:val="20"/>
              </w:rPr>
            </w:pPr>
            <w:r w:rsidRPr="002E50B6">
              <w:rPr>
                <w:rFonts w:ascii="Times New Roman" w:eastAsia="Calibri" w:hAnsi="Times New Roman" w:cs="Times New Roman"/>
                <w:sz w:val="20"/>
                <w:szCs w:val="20"/>
              </w:rPr>
              <w:t>6</w:t>
            </w:r>
          </w:p>
        </w:tc>
        <w:tc>
          <w:tcPr>
            <w:tcW w:w="850" w:type="dxa"/>
            <w:shd w:val="clear" w:color="auto" w:fill="auto"/>
            <w:noWrap/>
            <w:vAlign w:val="center"/>
          </w:tcPr>
          <w:p w:rsidR="003B5CC1" w:rsidRPr="002E50B6" w:rsidRDefault="003B5CC1" w:rsidP="00F77964">
            <w:pPr>
              <w:spacing w:after="0"/>
              <w:ind w:left="-108" w:right="-108"/>
              <w:jc w:val="center"/>
              <w:rPr>
                <w:rFonts w:ascii="Times New Roman" w:eastAsia="Calibri" w:hAnsi="Times New Roman" w:cs="Times New Roman"/>
                <w:sz w:val="20"/>
                <w:szCs w:val="20"/>
              </w:rPr>
            </w:pPr>
            <w:r w:rsidRPr="002E50B6">
              <w:rPr>
                <w:rFonts w:ascii="Times New Roman" w:eastAsia="Calibri" w:hAnsi="Times New Roman" w:cs="Times New Roman"/>
                <w:sz w:val="20"/>
                <w:szCs w:val="20"/>
              </w:rPr>
              <w:t>7</w:t>
            </w:r>
          </w:p>
        </w:tc>
      </w:tr>
      <w:tr w:rsidR="003B5CC1" w:rsidRPr="002E50B6" w:rsidTr="00F77964">
        <w:trPr>
          <w:trHeight w:val="158"/>
        </w:trPr>
        <w:tc>
          <w:tcPr>
            <w:tcW w:w="1843" w:type="dxa"/>
            <w:vMerge w:val="restart"/>
            <w:shd w:val="clear" w:color="auto" w:fill="auto"/>
            <w:vAlign w:val="center"/>
          </w:tcPr>
          <w:p w:rsidR="003B5CC1" w:rsidRPr="002E50B6" w:rsidRDefault="003B5CC1" w:rsidP="00F77964">
            <w:pPr>
              <w:spacing w:after="0"/>
              <w:ind w:left="-108" w:right="-108"/>
              <w:jc w:val="center"/>
              <w:rPr>
                <w:rFonts w:ascii="Times New Roman" w:eastAsia="Calibri" w:hAnsi="Times New Roman" w:cs="Times New Roman"/>
                <w:sz w:val="20"/>
                <w:szCs w:val="20"/>
              </w:rPr>
            </w:pPr>
            <w:r w:rsidRPr="002E50B6">
              <w:rPr>
                <w:rFonts w:ascii="Times New Roman" w:eastAsia="Calibri" w:hAnsi="Times New Roman" w:cs="Times New Roman"/>
                <w:color w:val="000000"/>
                <w:sz w:val="20"/>
                <w:szCs w:val="20"/>
              </w:rPr>
              <w:t>Муниципальная программа «Благоустройство межселенной территории с. Красноярово на 2015 – 2017 годы»</w:t>
            </w:r>
          </w:p>
        </w:tc>
        <w:tc>
          <w:tcPr>
            <w:tcW w:w="2551" w:type="dxa"/>
            <w:vMerge w:val="restart"/>
            <w:vAlign w:val="center"/>
          </w:tcPr>
          <w:p w:rsidR="003B5CC1" w:rsidRPr="002E50B6" w:rsidRDefault="003B5CC1" w:rsidP="00F77964">
            <w:pPr>
              <w:spacing w:after="0"/>
              <w:ind w:left="-108" w:right="-107"/>
              <w:jc w:val="center"/>
              <w:rPr>
                <w:rFonts w:ascii="Times New Roman" w:eastAsia="Calibri" w:hAnsi="Times New Roman" w:cs="Times New Roman"/>
                <w:sz w:val="20"/>
                <w:szCs w:val="20"/>
              </w:rPr>
            </w:pPr>
            <w:r w:rsidRPr="002E50B6">
              <w:rPr>
                <w:rFonts w:ascii="Times New Roman" w:eastAsia="Calibri" w:hAnsi="Times New Roman" w:cs="Times New Roman"/>
                <w:sz w:val="20"/>
                <w:szCs w:val="20"/>
              </w:rPr>
              <w:t>всего, в том числе:</w:t>
            </w:r>
          </w:p>
        </w:tc>
        <w:tc>
          <w:tcPr>
            <w:tcW w:w="2551" w:type="dxa"/>
            <w:shd w:val="clear" w:color="auto" w:fill="auto"/>
            <w:vAlign w:val="center"/>
          </w:tcPr>
          <w:p w:rsidR="003B5CC1" w:rsidRPr="002E50B6" w:rsidRDefault="003B5CC1" w:rsidP="00F77964">
            <w:pPr>
              <w:spacing w:after="0"/>
              <w:ind w:left="-109" w:right="-108"/>
              <w:jc w:val="both"/>
              <w:rPr>
                <w:rFonts w:ascii="Times New Roman" w:eastAsia="Calibri" w:hAnsi="Times New Roman" w:cs="Times New Roman"/>
                <w:sz w:val="20"/>
                <w:szCs w:val="20"/>
              </w:rPr>
            </w:pPr>
            <w:r w:rsidRPr="002E50B6">
              <w:rPr>
                <w:rFonts w:ascii="Times New Roman" w:eastAsia="Calibri" w:hAnsi="Times New Roman" w:cs="Times New Roman"/>
                <w:sz w:val="20"/>
                <w:szCs w:val="20"/>
              </w:rPr>
              <w:t>всего</w:t>
            </w:r>
          </w:p>
        </w:tc>
        <w:tc>
          <w:tcPr>
            <w:tcW w:w="851" w:type="dxa"/>
            <w:shd w:val="clear" w:color="auto" w:fill="auto"/>
            <w:noWrap/>
            <w:vAlign w:val="center"/>
          </w:tcPr>
          <w:p w:rsidR="003B5CC1" w:rsidRPr="002E50B6" w:rsidRDefault="003B5CC1" w:rsidP="00F77964">
            <w:pPr>
              <w:spacing w:after="0"/>
              <w:ind w:left="-108" w:right="-109"/>
              <w:jc w:val="center"/>
              <w:rPr>
                <w:rFonts w:ascii="Times New Roman" w:eastAsia="Calibri" w:hAnsi="Times New Roman" w:cs="Times New Roman"/>
                <w:color w:val="000000"/>
                <w:sz w:val="20"/>
                <w:szCs w:val="20"/>
              </w:rPr>
            </w:pPr>
            <w:r w:rsidRPr="002E50B6">
              <w:rPr>
                <w:rFonts w:ascii="Times New Roman" w:eastAsia="Calibri" w:hAnsi="Times New Roman" w:cs="Times New Roman"/>
                <w:color w:val="000000"/>
                <w:sz w:val="20"/>
                <w:szCs w:val="20"/>
              </w:rPr>
              <w:t>101 268</w:t>
            </w:r>
          </w:p>
        </w:tc>
        <w:tc>
          <w:tcPr>
            <w:tcW w:w="850" w:type="dxa"/>
            <w:shd w:val="clear" w:color="auto" w:fill="auto"/>
            <w:noWrap/>
            <w:vAlign w:val="center"/>
          </w:tcPr>
          <w:p w:rsidR="003B5CC1" w:rsidRPr="002E50B6" w:rsidRDefault="003B5CC1" w:rsidP="00F77964">
            <w:pPr>
              <w:spacing w:after="0"/>
              <w:ind w:left="-107" w:right="-108"/>
              <w:jc w:val="center"/>
              <w:rPr>
                <w:rFonts w:ascii="Times New Roman" w:eastAsia="Calibri" w:hAnsi="Times New Roman" w:cs="Times New Roman"/>
                <w:color w:val="000000"/>
                <w:sz w:val="20"/>
                <w:szCs w:val="20"/>
              </w:rPr>
            </w:pPr>
            <w:r w:rsidRPr="002E50B6">
              <w:rPr>
                <w:rFonts w:ascii="Times New Roman" w:eastAsia="Calibri" w:hAnsi="Times New Roman" w:cs="Times New Roman"/>
                <w:color w:val="000000"/>
                <w:sz w:val="20"/>
                <w:szCs w:val="20"/>
              </w:rPr>
              <w:t>111 396</w:t>
            </w:r>
          </w:p>
        </w:tc>
        <w:tc>
          <w:tcPr>
            <w:tcW w:w="851" w:type="dxa"/>
            <w:shd w:val="clear" w:color="auto" w:fill="auto"/>
            <w:noWrap/>
            <w:vAlign w:val="center"/>
          </w:tcPr>
          <w:p w:rsidR="003B5CC1" w:rsidRPr="002E50B6" w:rsidRDefault="003B5CC1" w:rsidP="00F77964">
            <w:pPr>
              <w:spacing w:after="0"/>
              <w:ind w:left="-108" w:right="-108"/>
              <w:jc w:val="center"/>
              <w:rPr>
                <w:rFonts w:ascii="Times New Roman" w:eastAsia="Calibri" w:hAnsi="Times New Roman" w:cs="Times New Roman"/>
                <w:color w:val="000000"/>
                <w:sz w:val="20"/>
                <w:szCs w:val="20"/>
              </w:rPr>
            </w:pPr>
            <w:r w:rsidRPr="002E50B6">
              <w:rPr>
                <w:rFonts w:ascii="Times New Roman" w:eastAsia="Calibri" w:hAnsi="Times New Roman" w:cs="Times New Roman"/>
                <w:color w:val="000000"/>
                <w:sz w:val="20"/>
                <w:szCs w:val="20"/>
              </w:rPr>
              <w:t>121 522</w:t>
            </w:r>
          </w:p>
        </w:tc>
        <w:tc>
          <w:tcPr>
            <w:tcW w:w="850" w:type="dxa"/>
            <w:shd w:val="clear" w:color="auto" w:fill="auto"/>
            <w:noWrap/>
            <w:vAlign w:val="center"/>
          </w:tcPr>
          <w:p w:rsidR="003B5CC1" w:rsidRPr="002E50B6" w:rsidRDefault="003B5CC1" w:rsidP="00F77964">
            <w:pPr>
              <w:spacing w:after="0"/>
              <w:ind w:left="-108" w:right="-108"/>
              <w:jc w:val="center"/>
              <w:rPr>
                <w:rFonts w:ascii="Times New Roman" w:eastAsia="Calibri" w:hAnsi="Times New Roman" w:cs="Times New Roman"/>
                <w:sz w:val="20"/>
                <w:szCs w:val="20"/>
              </w:rPr>
            </w:pPr>
            <w:r w:rsidRPr="002E50B6">
              <w:rPr>
                <w:rFonts w:ascii="Times New Roman" w:eastAsia="Calibri" w:hAnsi="Times New Roman" w:cs="Times New Roman"/>
                <w:color w:val="000000"/>
                <w:sz w:val="20"/>
                <w:szCs w:val="20"/>
              </w:rPr>
              <w:t>334 186</w:t>
            </w:r>
          </w:p>
        </w:tc>
      </w:tr>
      <w:tr w:rsidR="003B5CC1" w:rsidRPr="002E50B6" w:rsidTr="00F77964">
        <w:trPr>
          <w:trHeight w:val="220"/>
        </w:trPr>
        <w:tc>
          <w:tcPr>
            <w:tcW w:w="1843" w:type="dxa"/>
            <w:vMerge/>
            <w:shd w:val="clear" w:color="auto" w:fill="auto"/>
            <w:vAlign w:val="center"/>
          </w:tcPr>
          <w:p w:rsidR="003B5CC1" w:rsidRPr="002E50B6" w:rsidRDefault="003B5CC1" w:rsidP="00F77964">
            <w:pPr>
              <w:spacing w:after="0"/>
              <w:ind w:left="-108" w:right="-108"/>
              <w:jc w:val="center"/>
              <w:rPr>
                <w:rFonts w:ascii="Times New Roman" w:eastAsia="Calibri" w:hAnsi="Times New Roman" w:cs="Times New Roman"/>
                <w:sz w:val="20"/>
                <w:szCs w:val="20"/>
              </w:rPr>
            </w:pPr>
          </w:p>
        </w:tc>
        <w:tc>
          <w:tcPr>
            <w:tcW w:w="2551" w:type="dxa"/>
            <w:vMerge/>
            <w:vAlign w:val="center"/>
          </w:tcPr>
          <w:p w:rsidR="003B5CC1" w:rsidRPr="002E50B6" w:rsidRDefault="003B5CC1" w:rsidP="00F77964">
            <w:pPr>
              <w:spacing w:after="0"/>
              <w:ind w:left="-108" w:right="-107"/>
              <w:jc w:val="center"/>
              <w:rPr>
                <w:rFonts w:ascii="Times New Roman" w:eastAsia="Calibri" w:hAnsi="Times New Roman" w:cs="Times New Roman"/>
                <w:sz w:val="20"/>
                <w:szCs w:val="20"/>
              </w:rPr>
            </w:pPr>
          </w:p>
        </w:tc>
        <w:tc>
          <w:tcPr>
            <w:tcW w:w="2551" w:type="dxa"/>
            <w:shd w:val="clear" w:color="auto" w:fill="auto"/>
            <w:vAlign w:val="center"/>
          </w:tcPr>
          <w:p w:rsidR="003B5CC1" w:rsidRPr="002E50B6" w:rsidRDefault="003B5CC1" w:rsidP="00F77964">
            <w:pPr>
              <w:spacing w:after="0"/>
              <w:ind w:left="-109" w:right="-108"/>
              <w:rPr>
                <w:rFonts w:ascii="Times New Roman" w:eastAsia="Calibri" w:hAnsi="Times New Roman" w:cs="Times New Roman"/>
                <w:sz w:val="20"/>
                <w:szCs w:val="20"/>
              </w:rPr>
            </w:pPr>
            <w:r w:rsidRPr="002E50B6">
              <w:rPr>
                <w:rFonts w:ascii="Times New Roman" w:eastAsia="Calibri" w:hAnsi="Times New Roman" w:cs="Times New Roman"/>
                <w:sz w:val="20"/>
                <w:szCs w:val="20"/>
              </w:rPr>
              <w:t>Средства, планируемые к привлечению из областного бюджета (ОБ)</w:t>
            </w:r>
          </w:p>
        </w:tc>
        <w:tc>
          <w:tcPr>
            <w:tcW w:w="851" w:type="dxa"/>
            <w:shd w:val="clear" w:color="auto" w:fill="auto"/>
            <w:noWrap/>
            <w:vAlign w:val="center"/>
          </w:tcPr>
          <w:p w:rsidR="003B5CC1" w:rsidRPr="002E50B6" w:rsidRDefault="003B5CC1" w:rsidP="00F77964">
            <w:pPr>
              <w:spacing w:after="0"/>
              <w:ind w:left="-108" w:right="-109"/>
              <w:jc w:val="center"/>
              <w:rPr>
                <w:rFonts w:ascii="Times New Roman" w:eastAsia="Calibri" w:hAnsi="Times New Roman" w:cs="Times New Roman"/>
                <w:sz w:val="20"/>
                <w:szCs w:val="20"/>
              </w:rPr>
            </w:pPr>
            <w:r w:rsidRPr="002E50B6">
              <w:rPr>
                <w:rFonts w:ascii="Times New Roman" w:eastAsia="Calibri" w:hAnsi="Times New Roman" w:cs="Times New Roman"/>
                <w:sz w:val="20"/>
                <w:szCs w:val="20"/>
              </w:rPr>
              <w:t>0</w:t>
            </w:r>
          </w:p>
        </w:tc>
        <w:tc>
          <w:tcPr>
            <w:tcW w:w="850" w:type="dxa"/>
            <w:shd w:val="clear" w:color="auto" w:fill="auto"/>
            <w:noWrap/>
            <w:vAlign w:val="center"/>
          </w:tcPr>
          <w:p w:rsidR="003B5CC1" w:rsidRPr="002E50B6" w:rsidRDefault="003B5CC1" w:rsidP="00F77964">
            <w:pPr>
              <w:spacing w:after="0"/>
              <w:ind w:left="-107" w:right="-108"/>
              <w:jc w:val="center"/>
              <w:rPr>
                <w:rFonts w:ascii="Times New Roman" w:eastAsia="Calibri" w:hAnsi="Times New Roman" w:cs="Times New Roman"/>
                <w:sz w:val="20"/>
                <w:szCs w:val="20"/>
              </w:rPr>
            </w:pPr>
            <w:r w:rsidRPr="002E50B6">
              <w:rPr>
                <w:rFonts w:ascii="Times New Roman" w:eastAsia="Calibri" w:hAnsi="Times New Roman" w:cs="Times New Roman"/>
                <w:sz w:val="20"/>
                <w:szCs w:val="20"/>
              </w:rPr>
              <w:t>0</w:t>
            </w:r>
          </w:p>
        </w:tc>
        <w:tc>
          <w:tcPr>
            <w:tcW w:w="851" w:type="dxa"/>
            <w:shd w:val="clear" w:color="auto" w:fill="auto"/>
            <w:noWrap/>
            <w:vAlign w:val="center"/>
          </w:tcPr>
          <w:p w:rsidR="003B5CC1" w:rsidRPr="002E50B6" w:rsidRDefault="003B5CC1" w:rsidP="00F77964">
            <w:pPr>
              <w:spacing w:after="0"/>
              <w:ind w:left="-108" w:right="-108"/>
              <w:jc w:val="center"/>
              <w:rPr>
                <w:rFonts w:ascii="Times New Roman" w:eastAsia="Calibri" w:hAnsi="Times New Roman" w:cs="Times New Roman"/>
                <w:sz w:val="20"/>
                <w:szCs w:val="20"/>
              </w:rPr>
            </w:pPr>
            <w:r w:rsidRPr="002E50B6">
              <w:rPr>
                <w:rFonts w:ascii="Times New Roman" w:eastAsia="Calibri" w:hAnsi="Times New Roman" w:cs="Times New Roman"/>
                <w:sz w:val="20"/>
                <w:szCs w:val="20"/>
              </w:rPr>
              <w:t>0</w:t>
            </w:r>
          </w:p>
        </w:tc>
        <w:tc>
          <w:tcPr>
            <w:tcW w:w="850" w:type="dxa"/>
            <w:shd w:val="clear" w:color="auto" w:fill="auto"/>
            <w:noWrap/>
            <w:vAlign w:val="center"/>
          </w:tcPr>
          <w:p w:rsidR="003B5CC1" w:rsidRPr="002E50B6" w:rsidRDefault="003B5CC1" w:rsidP="00F77964">
            <w:pPr>
              <w:spacing w:after="0"/>
              <w:ind w:left="-108" w:right="-108"/>
              <w:jc w:val="center"/>
              <w:rPr>
                <w:rFonts w:ascii="Times New Roman" w:eastAsia="Calibri" w:hAnsi="Times New Roman" w:cs="Times New Roman"/>
                <w:sz w:val="20"/>
                <w:szCs w:val="20"/>
              </w:rPr>
            </w:pPr>
            <w:r w:rsidRPr="002E50B6">
              <w:rPr>
                <w:rFonts w:ascii="Times New Roman" w:eastAsia="Calibri" w:hAnsi="Times New Roman" w:cs="Times New Roman"/>
                <w:sz w:val="20"/>
                <w:szCs w:val="20"/>
              </w:rPr>
              <w:t>0</w:t>
            </w:r>
          </w:p>
        </w:tc>
      </w:tr>
      <w:tr w:rsidR="003B5CC1" w:rsidRPr="002E50B6" w:rsidTr="00F77964">
        <w:trPr>
          <w:trHeight w:val="463"/>
        </w:trPr>
        <w:tc>
          <w:tcPr>
            <w:tcW w:w="1843" w:type="dxa"/>
            <w:vMerge/>
            <w:shd w:val="clear" w:color="auto" w:fill="auto"/>
            <w:vAlign w:val="center"/>
          </w:tcPr>
          <w:p w:rsidR="003B5CC1" w:rsidRPr="002E50B6" w:rsidRDefault="003B5CC1" w:rsidP="00F77964">
            <w:pPr>
              <w:spacing w:after="0"/>
              <w:ind w:left="-108" w:right="-108"/>
              <w:jc w:val="center"/>
              <w:rPr>
                <w:rFonts w:ascii="Times New Roman" w:eastAsia="Calibri" w:hAnsi="Times New Roman" w:cs="Times New Roman"/>
                <w:sz w:val="20"/>
                <w:szCs w:val="20"/>
              </w:rPr>
            </w:pPr>
          </w:p>
        </w:tc>
        <w:tc>
          <w:tcPr>
            <w:tcW w:w="2551" w:type="dxa"/>
            <w:vMerge/>
            <w:vAlign w:val="center"/>
          </w:tcPr>
          <w:p w:rsidR="003B5CC1" w:rsidRPr="002E50B6" w:rsidRDefault="003B5CC1" w:rsidP="00F77964">
            <w:pPr>
              <w:spacing w:after="0"/>
              <w:ind w:left="-108" w:right="-107"/>
              <w:jc w:val="center"/>
              <w:rPr>
                <w:rFonts w:ascii="Times New Roman" w:eastAsia="Calibri" w:hAnsi="Times New Roman" w:cs="Times New Roman"/>
                <w:sz w:val="20"/>
                <w:szCs w:val="20"/>
              </w:rPr>
            </w:pPr>
          </w:p>
        </w:tc>
        <w:tc>
          <w:tcPr>
            <w:tcW w:w="2551" w:type="dxa"/>
            <w:shd w:val="clear" w:color="auto" w:fill="auto"/>
            <w:vAlign w:val="center"/>
          </w:tcPr>
          <w:p w:rsidR="003B5CC1" w:rsidRPr="002E50B6" w:rsidRDefault="003B5CC1" w:rsidP="00F77964">
            <w:pPr>
              <w:spacing w:after="0"/>
              <w:ind w:left="-109" w:right="-108"/>
              <w:rPr>
                <w:rFonts w:ascii="Times New Roman" w:eastAsia="Calibri" w:hAnsi="Times New Roman" w:cs="Times New Roman"/>
                <w:sz w:val="20"/>
                <w:szCs w:val="20"/>
              </w:rPr>
            </w:pPr>
            <w:r w:rsidRPr="002E50B6">
              <w:rPr>
                <w:rFonts w:ascii="Times New Roman" w:eastAsia="Calibri" w:hAnsi="Times New Roman" w:cs="Times New Roman"/>
                <w:sz w:val="20"/>
                <w:szCs w:val="20"/>
              </w:rPr>
              <w:t>средства, планируемые к привлечению из федерального бюджета (ФБ)</w:t>
            </w:r>
          </w:p>
        </w:tc>
        <w:tc>
          <w:tcPr>
            <w:tcW w:w="851" w:type="dxa"/>
            <w:shd w:val="clear" w:color="auto" w:fill="auto"/>
            <w:noWrap/>
            <w:vAlign w:val="center"/>
          </w:tcPr>
          <w:p w:rsidR="003B5CC1" w:rsidRPr="002E50B6" w:rsidRDefault="003B5CC1" w:rsidP="00F77964">
            <w:pPr>
              <w:spacing w:after="0"/>
              <w:ind w:left="-108" w:right="-109"/>
              <w:jc w:val="center"/>
              <w:rPr>
                <w:rFonts w:ascii="Times New Roman" w:eastAsia="Calibri" w:hAnsi="Times New Roman" w:cs="Times New Roman"/>
                <w:sz w:val="20"/>
                <w:szCs w:val="20"/>
              </w:rPr>
            </w:pPr>
            <w:r w:rsidRPr="002E50B6">
              <w:rPr>
                <w:rFonts w:ascii="Times New Roman" w:eastAsia="Calibri" w:hAnsi="Times New Roman" w:cs="Times New Roman"/>
                <w:sz w:val="20"/>
                <w:szCs w:val="20"/>
              </w:rPr>
              <w:t>0</w:t>
            </w:r>
          </w:p>
        </w:tc>
        <w:tc>
          <w:tcPr>
            <w:tcW w:w="850" w:type="dxa"/>
            <w:shd w:val="clear" w:color="auto" w:fill="auto"/>
            <w:noWrap/>
            <w:vAlign w:val="center"/>
          </w:tcPr>
          <w:p w:rsidR="003B5CC1" w:rsidRPr="002E50B6" w:rsidRDefault="003B5CC1" w:rsidP="00F77964">
            <w:pPr>
              <w:spacing w:after="0"/>
              <w:ind w:left="-107" w:right="-108"/>
              <w:jc w:val="center"/>
              <w:rPr>
                <w:rFonts w:ascii="Times New Roman" w:eastAsia="Calibri" w:hAnsi="Times New Roman" w:cs="Times New Roman"/>
                <w:sz w:val="20"/>
                <w:szCs w:val="20"/>
              </w:rPr>
            </w:pPr>
            <w:r w:rsidRPr="002E50B6">
              <w:rPr>
                <w:rFonts w:ascii="Times New Roman" w:eastAsia="Calibri" w:hAnsi="Times New Roman" w:cs="Times New Roman"/>
                <w:sz w:val="20"/>
                <w:szCs w:val="20"/>
              </w:rPr>
              <w:t>0</w:t>
            </w:r>
          </w:p>
        </w:tc>
        <w:tc>
          <w:tcPr>
            <w:tcW w:w="851" w:type="dxa"/>
            <w:shd w:val="clear" w:color="auto" w:fill="auto"/>
            <w:noWrap/>
            <w:vAlign w:val="center"/>
          </w:tcPr>
          <w:p w:rsidR="003B5CC1" w:rsidRPr="002E50B6" w:rsidRDefault="003B5CC1" w:rsidP="00F77964">
            <w:pPr>
              <w:spacing w:after="0"/>
              <w:ind w:left="-108" w:right="-108"/>
              <w:jc w:val="center"/>
              <w:rPr>
                <w:rFonts w:ascii="Times New Roman" w:eastAsia="Calibri" w:hAnsi="Times New Roman" w:cs="Times New Roman"/>
                <w:sz w:val="20"/>
                <w:szCs w:val="20"/>
              </w:rPr>
            </w:pPr>
            <w:r w:rsidRPr="002E50B6">
              <w:rPr>
                <w:rFonts w:ascii="Times New Roman" w:eastAsia="Calibri" w:hAnsi="Times New Roman" w:cs="Times New Roman"/>
                <w:sz w:val="20"/>
                <w:szCs w:val="20"/>
              </w:rPr>
              <w:t>0</w:t>
            </w:r>
          </w:p>
        </w:tc>
        <w:tc>
          <w:tcPr>
            <w:tcW w:w="850" w:type="dxa"/>
            <w:shd w:val="clear" w:color="auto" w:fill="auto"/>
            <w:noWrap/>
            <w:vAlign w:val="center"/>
          </w:tcPr>
          <w:p w:rsidR="003B5CC1" w:rsidRPr="002E50B6" w:rsidRDefault="003B5CC1" w:rsidP="00F77964">
            <w:pPr>
              <w:spacing w:after="0"/>
              <w:ind w:left="-108" w:right="-108"/>
              <w:jc w:val="center"/>
              <w:rPr>
                <w:rFonts w:ascii="Times New Roman" w:eastAsia="Calibri" w:hAnsi="Times New Roman" w:cs="Times New Roman"/>
                <w:sz w:val="20"/>
                <w:szCs w:val="20"/>
              </w:rPr>
            </w:pPr>
            <w:r w:rsidRPr="002E50B6">
              <w:rPr>
                <w:rFonts w:ascii="Times New Roman" w:eastAsia="Calibri" w:hAnsi="Times New Roman" w:cs="Times New Roman"/>
                <w:sz w:val="20"/>
                <w:szCs w:val="20"/>
              </w:rPr>
              <w:t>0</w:t>
            </w:r>
          </w:p>
        </w:tc>
      </w:tr>
      <w:tr w:rsidR="003B5CC1" w:rsidRPr="002E50B6" w:rsidTr="00F77964">
        <w:trPr>
          <w:trHeight w:val="307"/>
        </w:trPr>
        <w:tc>
          <w:tcPr>
            <w:tcW w:w="1843" w:type="dxa"/>
            <w:vMerge/>
            <w:shd w:val="clear" w:color="auto" w:fill="auto"/>
            <w:vAlign w:val="center"/>
          </w:tcPr>
          <w:p w:rsidR="003B5CC1" w:rsidRPr="002E50B6" w:rsidRDefault="003B5CC1" w:rsidP="00F77964">
            <w:pPr>
              <w:spacing w:after="0"/>
              <w:ind w:left="-108" w:right="-108"/>
              <w:jc w:val="center"/>
              <w:rPr>
                <w:rFonts w:ascii="Times New Roman" w:eastAsia="Calibri" w:hAnsi="Times New Roman" w:cs="Times New Roman"/>
                <w:sz w:val="20"/>
                <w:szCs w:val="20"/>
              </w:rPr>
            </w:pPr>
          </w:p>
        </w:tc>
        <w:tc>
          <w:tcPr>
            <w:tcW w:w="2551" w:type="dxa"/>
            <w:vMerge/>
            <w:vAlign w:val="center"/>
          </w:tcPr>
          <w:p w:rsidR="003B5CC1" w:rsidRPr="002E50B6" w:rsidRDefault="003B5CC1" w:rsidP="00F77964">
            <w:pPr>
              <w:spacing w:after="0"/>
              <w:ind w:left="-108" w:right="-107"/>
              <w:jc w:val="center"/>
              <w:rPr>
                <w:rFonts w:ascii="Times New Roman" w:eastAsia="Calibri" w:hAnsi="Times New Roman" w:cs="Times New Roman"/>
                <w:sz w:val="20"/>
                <w:szCs w:val="20"/>
              </w:rPr>
            </w:pPr>
          </w:p>
        </w:tc>
        <w:tc>
          <w:tcPr>
            <w:tcW w:w="2551" w:type="dxa"/>
            <w:shd w:val="clear" w:color="auto" w:fill="auto"/>
            <w:vAlign w:val="center"/>
          </w:tcPr>
          <w:p w:rsidR="003B5CC1" w:rsidRPr="002E50B6" w:rsidRDefault="003B5CC1" w:rsidP="00F77964">
            <w:pPr>
              <w:spacing w:after="0"/>
              <w:ind w:left="-109" w:right="-108"/>
              <w:rPr>
                <w:rFonts w:ascii="Times New Roman" w:eastAsia="Calibri" w:hAnsi="Times New Roman" w:cs="Times New Roman"/>
                <w:sz w:val="20"/>
                <w:szCs w:val="20"/>
              </w:rPr>
            </w:pPr>
            <w:r w:rsidRPr="002E50B6">
              <w:rPr>
                <w:rFonts w:ascii="Times New Roman" w:eastAsia="Calibri" w:hAnsi="Times New Roman" w:cs="Times New Roman"/>
                <w:sz w:val="20"/>
                <w:szCs w:val="20"/>
              </w:rPr>
              <w:t>Местный бюджет(МБ)</w:t>
            </w:r>
          </w:p>
        </w:tc>
        <w:tc>
          <w:tcPr>
            <w:tcW w:w="851" w:type="dxa"/>
            <w:shd w:val="clear" w:color="auto" w:fill="auto"/>
            <w:noWrap/>
            <w:vAlign w:val="center"/>
          </w:tcPr>
          <w:p w:rsidR="003B5CC1" w:rsidRPr="002E50B6" w:rsidRDefault="003B5CC1" w:rsidP="00F77964">
            <w:pPr>
              <w:spacing w:after="0"/>
              <w:ind w:left="-108" w:right="-109"/>
              <w:jc w:val="center"/>
              <w:rPr>
                <w:rFonts w:ascii="Times New Roman" w:eastAsia="Calibri" w:hAnsi="Times New Roman" w:cs="Times New Roman"/>
                <w:color w:val="000000"/>
                <w:sz w:val="20"/>
                <w:szCs w:val="20"/>
              </w:rPr>
            </w:pPr>
            <w:r w:rsidRPr="002E50B6">
              <w:rPr>
                <w:rFonts w:ascii="Times New Roman" w:eastAsia="Calibri" w:hAnsi="Times New Roman" w:cs="Times New Roman"/>
                <w:color w:val="000000"/>
                <w:sz w:val="20"/>
                <w:szCs w:val="20"/>
              </w:rPr>
              <w:t>101 268</w:t>
            </w:r>
          </w:p>
        </w:tc>
        <w:tc>
          <w:tcPr>
            <w:tcW w:w="850" w:type="dxa"/>
            <w:shd w:val="clear" w:color="auto" w:fill="auto"/>
            <w:noWrap/>
            <w:vAlign w:val="center"/>
          </w:tcPr>
          <w:p w:rsidR="003B5CC1" w:rsidRPr="002E50B6" w:rsidRDefault="003B5CC1" w:rsidP="00F77964">
            <w:pPr>
              <w:spacing w:after="0"/>
              <w:ind w:left="-107" w:right="-108"/>
              <w:jc w:val="center"/>
              <w:rPr>
                <w:rFonts w:ascii="Times New Roman" w:eastAsia="Calibri" w:hAnsi="Times New Roman" w:cs="Times New Roman"/>
                <w:color w:val="000000"/>
                <w:sz w:val="20"/>
                <w:szCs w:val="20"/>
              </w:rPr>
            </w:pPr>
            <w:r w:rsidRPr="002E50B6">
              <w:rPr>
                <w:rFonts w:ascii="Times New Roman" w:eastAsia="Calibri" w:hAnsi="Times New Roman" w:cs="Times New Roman"/>
                <w:color w:val="000000"/>
                <w:sz w:val="20"/>
                <w:szCs w:val="20"/>
              </w:rPr>
              <w:t>111 396</w:t>
            </w:r>
          </w:p>
        </w:tc>
        <w:tc>
          <w:tcPr>
            <w:tcW w:w="851" w:type="dxa"/>
            <w:shd w:val="clear" w:color="auto" w:fill="auto"/>
            <w:noWrap/>
            <w:vAlign w:val="center"/>
          </w:tcPr>
          <w:p w:rsidR="003B5CC1" w:rsidRPr="002E50B6" w:rsidRDefault="003B5CC1" w:rsidP="00F77964">
            <w:pPr>
              <w:spacing w:after="0"/>
              <w:ind w:left="-108" w:right="-108"/>
              <w:jc w:val="center"/>
              <w:rPr>
                <w:rFonts w:ascii="Times New Roman" w:eastAsia="Calibri" w:hAnsi="Times New Roman" w:cs="Times New Roman"/>
                <w:color w:val="000000"/>
                <w:sz w:val="20"/>
                <w:szCs w:val="20"/>
              </w:rPr>
            </w:pPr>
            <w:r w:rsidRPr="002E50B6">
              <w:rPr>
                <w:rFonts w:ascii="Times New Roman" w:eastAsia="Calibri" w:hAnsi="Times New Roman" w:cs="Times New Roman"/>
                <w:color w:val="000000"/>
                <w:sz w:val="20"/>
                <w:szCs w:val="20"/>
              </w:rPr>
              <w:t>121 522</w:t>
            </w:r>
          </w:p>
        </w:tc>
        <w:tc>
          <w:tcPr>
            <w:tcW w:w="850" w:type="dxa"/>
            <w:shd w:val="clear" w:color="auto" w:fill="auto"/>
            <w:noWrap/>
            <w:vAlign w:val="center"/>
          </w:tcPr>
          <w:p w:rsidR="003B5CC1" w:rsidRPr="002E50B6" w:rsidRDefault="003B5CC1" w:rsidP="00F77964">
            <w:pPr>
              <w:spacing w:after="0"/>
              <w:ind w:left="-108" w:right="-108"/>
              <w:jc w:val="center"/>
              <w:rPr>
                <w:rFonts w:ascii="Times New Roman" w:eastAsia="Calibri" w:hAnsi="Times New Roman" w:cs="Times New Roman"/>
                <w:sz w:val="20"/>
                <w:szCs w:val="20"/>
              </w:rPr>
            </w:pPr>
            <w:r w:rsidRPr="002E50B6">
              <w:rPr>
                <w:rFonts w:ascii="Times New Roman" w:eastAsia="Calibri" w:hAnsi="Times New Roman" w:cs="Times New Roman"/>
                <w:color w:val="000000"/>
                <w:sz w:val="20"/>
                <w:szCs w:val="20"/>
              </w:rPr>
              <w:t>334 186</w:t>
            </w:r>
          </w:p>
        </w:tc>
      </w:tr>
      <w:tr w:rsidR="003B5CC1" w:rsidRPr="002E50B6" w:rsidTr="00F77964">
        <w:trPr>
          <w:trHeight w:val="245"/>
        </w:trPr>
        <w:tc>
          <w:tcPr>
            <w:tcW w:w="1843" w:type="dxa"/>
            <w:vMerge/>
            <w:shd w:val="clear" w:color="auto" w:fill="auto"/>
            <w:vAlign w:val="center"/>
          </w:tcPr>
          <w:p w:rsidR="003B5CC1" w:rsidRPr="002E50B6" w:rsidRDefault="003B5CC1" w:rsidP="00F77964">
            <w:pPr>
              <w:spacing w:after="0"/>
              <w:ind w:left="-108" w:right="-108"/>
              <w:jc w:val="center"/>
              <w:rPr>
                <w:rFonts w:ascii="Times New Roman" w:eastAsia="Calibri" w:hAnsi="Times New Roman" w:cs="Times New Roman"/>
                <w:sz w:val="20"/>
                <w:szCs w:val="20"/>
              </w:rPr>
            </w:pPr>
          </w:p>
        </w:tc>
        <w:tc>
          <w:tcPr>
            <w:tcW w:w="2551" w:type="dxa"/>
            <w:vMerge/>
            <w:vAlign w:val="center"/>
          </w:tcPr>
          <w:p w:rsidR="003B5CC1" w:rsidRPr="002E50B6" w:rsidRDefault="003B5CC1" w:rsidP="00F77964">
            <w:pPr>
              <w:spacing w:after="0"/>
              <w:ind w:left="-108" w:right="-107"/>
              <w:jc w:val="center"/>
              <w:rPr>
                <w:rFonts w:ascii="Times New Roman" w:eastAsia="Calibri" w:hAnsi="Times New Roman" w:cs="Times New Roman"/>
                <w:sz w:val="20"/>
                <w:szCs w:val="20"/>
              </w:rPr>
            </w:pPr>
          </w:p>
        </w:tc>
        <w:tc>
          <w:tcPr>
            <w:tcW w:w="2551" w:type="dxa"/>
            <w:shd w:val="clear" w:color="auto" w:fill="auto"/>
            <w:vAlign w:val="center"/>
          </w:tcPr>
          <w:p w:rsidR="003B5CC1" w:rsidRPr="002E50B6" w:rsidRDefault="003B5CC1" w:rsidP="00F77964">
            <w:pPr>
              <w:spacing w:after="0"/>
              <w:ind w:left="-109" w:right="-108"/>
              <w:rPr>
                <w:rFonts w:ascii="Times New Roman" w:eastAsia="Calibri" w:hAnsi="Times New Roman" w:cs="Times New Roman"/>
                <w:sz w:val="20"/>
                <w:szCs w:val="20"/>
              </w:rPr>
            </w:pPr>
            <w:r w:rsidRPr="002E50B6">
              <w:rPr>
                <w:rFonts w:ascii="Times New Roman" w:eastAsia="Calibri" w:hAnsi="Times New Roman" w:cs="Times New Roman"/>
                <w:sz w:val="20"/>
                <w:szCs w:val="20"/>
              </w:rPr>
              <w:t>иные источники (ИИ)</w:t>
            </w:r>
          </w:p>
        </w:tc>
        <w:tc>
          <w:tcPr>
            <w:tcW w:w="851" w:type="dxa"/>
            <w:shd w:val="clear" w:color="auto" w:fill="auto"/>
            <w:noWrap/>
            <w:vAlign w:val="center"/>
          </w:tcPr>
          <w:p w:rsidR="003B5CC1" w:rsidRPr="002E50B6" w:rsidRDefault="003B5CC1" w:rsidP="00F77964">
            <w:pPr>
              <w:spacing w:after="0"/>
              <w:ind w:left="-108" w:right="-109"/>
              <w:jc w:val="center"/>
              <w:rPr>
                <w:rFonts w:ascii="Times New Roman" w:eastAsia="Calibri" w:hAnsi="Times New Roman" w:cs="Times New Roman"/>
                <w:sz w:val="20"/>
                <w:szCs w:val="20"/>
              </w:rPr>
            </w:pPr>
            <w:r w:rsidRPr="002E50B6">
              <w:rPr>
                <w:rFonts w:ascii="Times New Roman" w:eastAsia="Calibri" w:hAnsi="Times New Roman" w:cs="Times New Roman"/>
                <w:sz w:val="20"/>
                <w:szCs w:val="20"/>
              </w:rPr>
              <w:t>0</w:t>
            </w:r>
          </w:p>
        </w:tc>
        <w:tc>
          <w:tcPr>
            <w:tcW w:w="850" w:type="dxa"/>
            <w:shd w:val="clear" w:color="auto" w:fill="auto"/>
            <w:noWrap/>
            <w:vAlign w:val="center"/>
          </w:tcPr>
          <w:p w:rsidR="003B5CC1" w:rsidRPr="002E50B6" w:rsidRDefault="003B5CC1" w:rsidP="00F77964">
            <w:pPr>
              <w:spacing w:after="0"/>
              <w:ind w:left="-107" w:right="-108"/>
              <w:jc w:val="center"/>
              <w:rPr>
                <w:rFonts w:ascii="Times New Roman" w:eastAsia="Calibri" w:hAnsi="Times New Roman" w:cs="Times New Roman"/>
                <w:sz w:val="20"/>
                <w:szCs w:val="20"/>
              </w:rPr>
            </w:pPr>
            <w:r w:rsidRPr="002E50B6">
              <w:rPr>
                <w:rFonts w:ascii="Times New Roman" w:eastAsia="Calibri" w:hAnsi="Times New Roman" w:cs="Times New Roman"/>
                <w:sz w:val="20"/>
                <w:szCs w:val="20"/>
              </w:rPr>
              <w:t>0</w:t>
            </w:r>
          </w:p>
        </w:tc>
        <w:tc>
          <w:tcPr>
            <w:tcW w:w="851" w:type="dxa"/>
            <w:shd w:val="clear" w:color="auto" w:fill="auto"/>
            <w:noWrap/>
            <w:vAlign w:val="center"/>
          </w:tcPr>
          <w:p w:rsidR="003B5CC1" w:rsidRPr="002E50B6" w:rsidRDefault="003B5CC1" w:rsidP="00F77964">
            <w:pPr>
              <w:spacing w:after="0"/>
              <w:ind w:left="-108" w:right="-108"/>
              <w:jc w:val="center"/>
              <w:rPr>
                <w:rFonts w:ascii="Times New Roman" w:eastAsia="Calibri" w:hAnsi="Times New Roman" w:cs="Times New Roman"/>
                <w:sz w:val="20"/>
                <w:szCs w:val="20"/>
              </w:rPr>
            </w:pPr>
            <w:r w:rsidRPr="002E50B6">
              <w:rPr>
                <w:rFonts w:ascii="Times New Roman" w:eastAsia="Calibri" w:hAnsi="Times New Roman" w:cs="Times New Roman"/>
                <w:sz w:val="20"/>
                <w:szCs w:val="20"/>
              </w:rPr>
              <w:t>0</w:t>
            </w:r>
          </w:p>
        </w:tc>
        <w:tc>
          <w:tcPr>
            <w:tcW w:w="850" w:type="dxa"/>
            <w:shd w:val="clear" w:color="auto" w:fill="auto"/>
            <w:noWrap/>
            <w:vAlign w:val="center"/>
          </w:tcPr>
          <w:p w:rsidR="003B5CC1" w:rsidRPr="002E50B6" w:rsidRDefault="003B5CC1" w:rsidP="00F77964">
            <w:pPr>
              <w:spacing w:after="0"/>
              <w:ind w:left="-108" w:right="-108"/>
              <w:jc w:val="center"/>
              <w:rPr>
                <w:rFonts w:ascii="Times New Roman" w:eastAsia="Calibri" w:hAnsi="Times New Roman" w:cs="Times New Roman"/>
                <w:sz w:val="20"/>
                <w:szCs w:val="20"/>
              </w:rPr>
            </w:pPr>
            <w:r w:rsidRPr="002E50B6">
              <w:rPr>
                <w:rFonts w:ascii="Times New Roman" w:eastAsia="Calibri" w:hAnsi="Times New Roman" w:cs="Times New Roman"/>
                <w:sz w:val="20"/>
                <w:szCs w:val="20"/>
              </w:rPr>
              <w:t>0</w:t>
            </w:r>
          </w:p>
        </w:tc>
      </w:tr>
      <w:tr w:rsidR="003B5CC1" w:rsidRPr="002E50B6" w:rsidTr="00F77964">
        <w:trPr>
          <w:trHeight w:val="71"/>
        </w:trPr>
        <w:tc>
          <w:tcPr>
            <w:tcW w:w="1843" w:type="dxa"/>
            <w:vMerge/>
            <w:shd w:val="clear" w:color="auto" w:fill="auto"/>
            <w:vAlign w:val="center"/>
          </w:tcPr>
          <w:p w:rsidR="003B5CC1" w:rsidRPr="002E50B6" w:rsidRDefault="003B5CC1" w:rsidP="00F77964">
            <w:pPr>
              <w:spacing w:after="0"/>
              <w:ind w:left="-108" w:right="-108"/>
              <w:jc w:val="center"/>
              <w:rPr>
                <w:rFonts w:ascii="Times New Roman" w:eastAsia="Calibri" w:hAnsi="Times New Roman" w:cs="Times New Roman"/>
                <w:sz w:val="20"/>
                <w:szCs w:val="20"/>
              </w:rPr>
            </w:pPr>
          </w:p>
        </w:tc>
        <w:tc>
          <w:tcPr>
            <w:tcW w:w="2551" w:type="dxa"/>
            <w:vMerge w:val="restart"/>
            <w:vAlign w:val="center"/>
          </w:tcPr>
          <w:p w:rsidR="003B5CC1" w:rsidRPr="002E50B6" w:rsidRDefault="003B5CC1" w:rsidP="00F77964">
            <w:pPr>
              <w:spacing w:after="0"/>
              <w:ind w:left="-108" w:right="-107"/>
              <w:jc w:val="center"/>
              <w:rPr>
                <w:rFonts w:ascii="Times New Roman" w:eastAsia="Calibri" w:hAnsi="Times New Roman" w:cs="Times New Roman"/>
                <w:sz w:val="20"/>
                <w:szCs w:val="20"/>
              </w:rPr>
            </w:pPr>
            <w:r w:rsidRPr="002E50B6">
              <w:rPr>
                <w:rFonts w:ascii="Times New Roman" w:eastAsia="Calibri" w:hAnsi="Times New Roman" w:cs="Times New Roman"/>
                <w:color w:val="000000"/>
                <w:sz w:val="20"/>
                <w:szCs w:val="20"/>
              </w:rPr>
              <w:t>Отдел по градостроительству, строительству, реконструкции и капитальному ремонту объектов администрации Киренского муниципального района</w:t>
            </w:r>
          </w:p>
        </w:tc>
        <w:tc>
          <w:tcPr>
            <w:tcW w:w="2551" w:type="dxa"/>
            <w:shd w:val="clear" w:color="auto" w:fill="auto"/>
            <w:vAlign w:val="center"/>
          </w:tcPr>
          <w:p w:rsidR="003B5CC1" w:rsidRPr="002E50B6" w:rsidRDefault="003B5CC1" w:rsidP="00F77964">
            <w:pPr>
              <w:spacing w:after="0"/>
              <w:ind w:left="-109" w:right="-108"/>
              <w:rPr>
                <w:rFonts w:ascii="Times New Roman" w:eastAsia="Calibri" w:hAnsi="Times New Roman" w:cs="Times New Roman"/>
                <w:sz w:val="20"/>
                <w:szCs w:val="20"/>
              </w:rPr>
            </w:pPr>
            <w:r w:rsidRPr="002E50B6">
              <w:rPr>
                <w:rFonts w:ascii="Times New Roman" w:eastAsia="Calibri" w:hAnsi="Times New Roman" w:cs="Times New Roman"/>
                <w:sz w:val="20"/>
                <w:szCs w:val="20"/>
              </w:rPr>
              <w:t>всего</w:t>
            </w:r>
          </w:p>
        </w:tc>
        <w:tc>
          <w:tcPr>
            <w:tcW w:w="851" w:type="dxa"/>
            <w:shd w:val="clear" w:color="auto" w:fill="auto"/>
            <w:noWrap/>
            <w:vAlign w:val="center"/>
          </w:tcPr>
          <w:p w:rsidR="003B5CC1" w:rsidRPr="002E50B6" w:rsidRDefault="003B5CC1" w:rsidP="00F77964">
            <w:pPr>
              <w:spacing w:after="0"/>
              <w:ind w:left="-108" w:right="-109"/>
              <w:jc w:val="center"/>
              <w:rPr>
                <w:rFonts w:ascii="Times New Roman" w:eastAsia="Calibri" w:hAnsi="Times New Roman" w:cs="Times New Roman"/>
                <w:color w:val="000000"/>
                <w:sz w:val="20"/>
                <w:szCs w:val="20"/>
              </w:rPr>
            </w:pPr>
            <w:r w:rsidRPr="002E50B6">
              <w:rPr>
                <w:rFonts w:ascii="Times New Roman" w:eastAsia="Calibri" w:hAnsi="Times New Roman" w:cs="Times New Roman"/>
                <w:color w:val="000000"/>
                <w:sz w:val="20"/>
                <w:szCs w:val="20"/>
              </w:rPr>
              <w:t>101 268</w:t>
            </w:r>
          </w:p>
        </w:tc>
        <w:tc>
          <w:tcPr>
            <w:tcW w:w="850" w:type="dxa"/>
            <w:shd w:val="clear" w:color="auto" w:fill="auto"/>
            <w:noWrap/>
            <w:vAlign w:val="center"/>
          </w:tcPr>
          <w:p w:rsidR="003B5CC1" w:rsidRPr="002E50B6" w:rsidRDefault="003B5CC1" w:rsidP="00F77964">
            <w:pPr>
              <w:spacing w:after="0"/>
              <w:ind w:left="-107" w:right="-108"/>
              <w:jc w:val="center"/>
              <w:rPr>
                <w:rFonts w:ascii="Times New Roman" w:eastAsia="Calibri" w:hAnsi="Times New Roman" w:cs="Times New Roman"/>
                <w:color w:val="000000"/>
                <w:sz w:val="20"/>
                <w:szCs w:val="20"/>
              </w:rPr>
            </w:pPr>
            <w:r w:rsidRPr="002E50B6">
              <w:rPr>
                <w:rFonts w:ascii="Times New Roman" w:eastAsia="Calibri" w:hAnsi="Times New Roman" w:cs="Times New Roman"/>
                <w:color w:val="000000"/>
                <w:sz w:val="20"/>
                <w:szCs w:val="20"/>
              </w:rPr>
              <w:t>111 396</w:t>
            </w:r>
          </w:p>
        </w:tc>
        <w:tc>
          <w:tcPr>
            <w:tcW w:w="851" w:type="dxa"/>
            <w:shd w:val="clear" w:color="auto" w:fill="auto"/>
            <w:noWrap/>
            <w:vAlign w:val="center"/>
          </w:tcPr>
          <w:p w:rsidR="003B5CC1" w:rsidRPr="002E50B6" w:rsidRDefault="003B5CC1" w:rsidP="00F77964">
            <w:pPr>
              <w:spacing w:after="0"/>
              <w:ind w:left="-108" w:right="-108"/>
              <w:jc w:val="center"/>
              <w:rPr>
                <w:rFonts w:ascii="Times New Roman" w:eastAsia="Calibri" w:hAnsi="Times New Roman" w:cs="Times New Roman"/>
                <w:color w:val="000000"/>
                <w:sz w:val="20"/>
                <w:szCs w:val="20"/>
              </w:rPr>
            </w:pPr>
            <w:r w:rsidRPr="002E50B6">
              <w:rPr>
                <w:rFonts w:ascii="Times New Roman" w:eastAsia="Calibri" w:hAnsi="Times New Roman" w:cs="Times New Roman"/>
                <w:color w:val="000000"/>
                <w:sz w:val="20"/>
                <w:szCs w:val="20"/>
              </w:rPr>
              <w:t>121 522</w:t>
            </w:r>
          </w:p>
        </w:tc>
        <w:tc>
          <w:tcPr>
            <w:tcW w:w="850" w:type="dxa"/>
            <w:shd w:val="clear" w:color="auto" w:fill="auto"/>
            <w:noWrap/>
            <w:vAlign w:val="center"/>
          </w:tcPr>
          <w:p w:rsidR="003B5CC1" w:rsidRPr="002E50B6" w:rsidRDefault="003B5CC1" w:rsidP="00F77964">
            <w:pPr>
              <w:spacing w:after="0"/>
              <w:ind w:left="-108" w:right="-108"/>
              <w:jc w:val="center"/>
              <w:rPr>
                <w:rFonts w:ascii="Times New Roman" w:eastAsia="Calibri" w:hAnsi="Times New Roman" w:cs="Times New Roman"/>
                <w:sz w:val="20"/>
                <w:szCs w:val="20"/>
              </w:rPr>
            </w:pPr>
            <w:r w:rsidRPr="002E50B6">
              <w:rPr>
                <w:rFonts w:ascii="Times New Roman" w:eastAsia="Calibri" w:hAnsi="Times New Roman" w:cs="Times New Roman"/>
                <w:color w:val="000000"/>
                <w:sz w:val="20"/>
                <w:szCs w:val="20"/>
              </w:rPr>
              <w:t>334 186</w:t>
            </w:r>
          </w:p>
        </w:tc>
      </w:tr>
      <w:tr w:rsidR="003B5CC1" w:rsidRPr="002E50B6" w:rsidTr="00F77964">
        <w:trPr>
          <w:trHeight w:val="245"/>
        </w:trPr>
        <w:tc>
          <w:tcPr>
            <w:tcW w:w="1843" w:type="dxa"/>
            <w:vMerge/>
            <w:shd w:val="clear" w:color="auto" w:fill="auto"/>
            <w:vAlign w:val="center"/>
          </w:tcPr>
          <w:p w:rsidR="003B5CC1" w:rsidRPr="002E50B6" w:rsidRDefault="003B5CC1" w:rsidP="00F77964">
            <w:pPr>
              <w:spacing w:after="0"/>
              <w:ind w:left="-108" w:right="-108"/>
              <w:jc w:val="center"/>
              <w:rPr>
                <w:rFonts w:ascii="Times New Roman" w:eastAsia="Calibri" w:hAnsi="Times New Roman" w:cs="Times New Roman"/>
                <w:sz w:val="20"/>
                <w:szCs w:val="20"/>
              </w:rPr>
            </w:pPr>
          </w:p>
        </w:tc>
        <w:tc>
          <w:tcPr>
            <w:tcW w:w="2551" w:type="dxa"/>
            <w:vMerge/>
            <w:vAlign w:val="center"/>
          </w:tcPr>
          <w:p w:rsidR="003B5CC1" w:rsidRPr="002E50B6" w:rsidRDefault="003B5CC1" w:rsidP="00F77964">
            <w:pPr>
              <w:spacing w:after="0"/>
              <w:ind w:left="-108" w:right="-107"/>
              <w:jc w:val="center"/>
              <w:rPr>
                <w:rFonts w:ascii="Times New Roman" w:eastAsia="Calibri" w:hAnsi="Times New Roman" w:cs="Times New Roman"/>
                <w:sz w:val="20"/>
                <w:szCs w:val="20"/>
              </w:rPr>
            </w:pPr>
          </w:p>
        </w:tc>
        <w:tc>
          <w:tcPr>
            <w:tcW w:w="2551" w:type="dxa"/>
            <w:shd w:val="clear" w:color="auto" w:fill="auto"/>
            <w:vAlign w:val="center"/>
          </w:tcPr>
          <w:p w:rsidR="003B5CC1" w:rsidRPr="002E50B6" w:rsidRDefault="003B5CC1" w:rsidP="00F77964">
            <w:pPr>
              <w:spacing w:after="0"/>
              <w:ind w:left="-109" w:right="-108"/>
              <w:rPr>
                <w:rFonts w:ascii="Times New Roman" w:eastAsia="Calibri" w:hAnsi="Times New Roman" w:cs="Times New Roman"/>
                <w:sz w:val="20"/>
                <w:szCs w:val="20"/>
              </w:rPr>
            </w:pPr>
            <w:r w:rsidRPr="002E50B6">
              <w:rPr>
                <w:rFonts w:ascii="Times New Roman" w:eastAsia="Calibri" w:hAnsi="Times New Roman" w:cs="Times New Roman"/>
                <w:sz w:val="20"/>
                <w:szCs w:val="20"/>
              </w:rPr>
              <w:t>Средства, планируемые к привлечению из областного бюджета (ОБ)</w:t>
            </w:r>
          </w:p>
        </w:tc>
        <w:tc>
          <w:tcPr>
            <w:tcW w:w="851" w:type="dxa"/>
            <w:shd w:val="clear" w:color="auto" w:fill="auto"/>
            <w:noWrap/>
            <w:vAlign w:val="center"/>
          </w:tcPr>
          <w:p w:rsidR="003B5CC1" w:rsidRPr="002E50B6" w:rsidRDefault="003B5CC1" w:rsidP="00F77964">
            <w:pPr>
              <w:spacing w:after="0"/>
              <w:ind w:left="-108" w:right="-109"/>
              <w:jc w:val="center"/>
              <w:rPr>
                <w:rFonts w:ascii="Times New Roman" w:eastAsia="Calibri" w:hAnsi="Times New Roman" w:cs="Times New Roman"/>
                <w:sz w:val="20"/>
                <w:szCs w:val="20"/>
              </w:rPr>
            </w:pPr>
            <w:r w:rsidRPr="002E50B6">
              <w:rPr>
                <w:rFonts w:ascii="Times New Roman" w:eastAsia="Calibri" w:hAnsi="Times New Roman" w:cs="Times New Roman"/>
                <w:sz w:val="20"/>
                <w:szCs w:val="20"/>
              </w:rPr>
              <w:t>0</w:t>
            </w:r>
          </w:p>
        </w:tc>
        <w:tc>
          <w:tcPr>
            <w:tcW w:w="850" w:type="dxa"/>
            <w:shd w:val="clear" w:color="auto" w:fill="auto"/>
            <w:noWrap/>
            <w:vAlign w:val="center"/>
          </w:tcPr>
          <w:p w:rsidR="003B5CC1" w:rsidRPr="002E50B6" w:rsidRDefault="003B5CC1" w:rsidP="00F77964">
            <w:pPr>
              <w:spacing w:after="0"/>
              <w:ind w:left="-107" w:right="-108"/>
              <w:jc w:val="center"/>
              <w:rPr>
                <w:rFonts w:ascii="Times New Roman" w:eastAsia="Calibri" w:hAnsi="Times New Roman" w:cs="Times New Roman"/>
                <w:sz w:val="20"/>
                <w:szCs w:val="20"/>
              </w:rPr>
            </w:pPr>
            <w:r w:rsidRPr="002E50B6">
              <w:rPr>
                <w:rFonts w:ascii="Times New Roman" w:eastAsia="Calibri" w:hAnsi="Times New Roman" w:cs="Times New Roman"/>
                <w:sz w:val="20"/>
                <w:szCs w:val="20"/>
              </w:rPr>
              <w:t>0</w:t>
            </w:r>
          </w:p>
        </w:tc>
        <w:tc>
          <w:tcPr>
            <w:tcW w:w="851" w:type="dxa"/>
            <w:shd w:val="clear" w:color="auto" w:fill="auto"/>
            <w:noWrap/>
            <w:vAlign w:val="center"/>
          </w:tcPr>
          <w:p w:rsidR="003B5CC1" w:rsidRPr="002E50B6" w:rsidRDefault="003B5CC1" w:rsidP="00F77964">
            <w:pPr>
              <w:spacing w:after="0"/>
              <w:ind w:left="-108" w:right="-108"/>
              <w:jc w:val="center"/>
              <w:rPr>
                <w:rFonts w:ascii="Times New Roman" w:eastAsia="Calibri" w:hAnsi="Times New Roman" w:cs="Times New Roman"/>
                <w:sz w:val="20"/>
                <w:szCs w:val="20"/>
              </w:rPr>
            </w:pPr>
            <w:r w:rsidRPr="002E50B6">
              <w:rPr>
                <w:rFonts w:ascii="Times New Roman" w:eastAsia="Calibri" w:hAnsi="Times New Roman" w:cs="Times New Roman"/>
                <w:sz w:val="20"/>
                <w:szCs w:val="20"/>
              </w:rPr>
              <w:t>0</w:t>
            </w:r>
          </w:p>
        </w:tc>
        <w:tc>
          <w:tcPr>
            <w:tcW w:w="850" w:type="dxa"/>
            <w:shd w:val="clear" w:color="auto" w:fill="auto"/>
            <w:noWrap/>
            <w:vAlign w:val="center"/>
          </w:tcPr>
          <w:p w:rsidR="003B5CC1" w:rsidRPr="002E50B6" w:rsidRDefault="003B5CC1" w:rsidP="00F77964">
            <w:pPr>
              <w:spacing w:after="0"/>
              <w:ind w:left="-108" w:right="-108"/>
              <w:jc w:val="center"/>
              <w:rPr>
                <w:rFonts w:ascii="Times New Roman" w:eastAsia="Calibri" w:hAnsi="Times New Roman" w:cs="Times New Roman"/>
                <w:sz w:val="20"/>
                <w:szCs w:val="20"/>
              </w:rPr>
            </w:pPr>
            <w:r w:rsidRPr="002E50B6">
              <w:rPr>
                <w:rFonts w:ascii="Times New Roman" w:eastAsia="Calibri" w:hAnsi="Times New Roman" w:cs="Times New Roman"/>
                <w:sz w:val="20"/>
                <w:szCs w:val="20"/>
              </w:rPr>
              <w:t>0</w:t>
            </w:r>
          </w:p>
        </w:tc>
      </w:tr>
      <w:tr w:rsidR="003B5CC1" w:rsidRPr="002E50B6" w:rsidTr="00F77964">
        <w:trPr>
          <w:trHeight w:val="245"/>
        </w:trPr>
        <w:tc>
          <w:tcPr>
            <w:tcW w:w="1843" w:type="dxa"/>
            <w:vMerge/>
            <w:shd w:val="clear" w:color="auto" w:fill="auto"/>
            <w:vAlign w:val="center"/>
          </w:tcPr>
          <w:p w:rsidR="003B5CC1" w:rsidRPr="002E50B6" w:rsidRDefault="003B5CC1" w:rsidP="00F77964">
            <w:pPr>
              <w:spacing w:after="0"/>
              <w:ind w:left="-108" w:right="-108"/>
              <w:jc w:val="center"/>
              <w:rPr>
                <w:rFonts w:ascii="Times New Roman" w:eastAsia="Calibri" w:hAnsi="Times New Roman" w:cs="Times New Roman"/>
                <w:sz w:val="20"/>
                <w:szCs w:val="20"/>
              </w:rPr>
            </w:pPr>
          </w:p>
        </w:tc>
        <w:tc>
          <w:tcPr>
            <w:tcW w:w="2551" w:type="dxa"/>
            <w:vMerge/>
            <w:vAlign w:val="center"/>
          </w:tcPr>
          <w:p w:rsidR="003B5CC1" w:rsidRPr="002E50B6" w:rsidRDefault="003B5CC1" w:rsidP="00F77964">
            <w:pPr>
              <w:spacing w:after="0"/>
              <w:ind w:left="-108" w:right="-107"/>
              <w:jc w:val="center"/>
              <w:rPr>
                <w:rFonts w:ascii="Times New Roman" w:eastAsia="Calibri" w:hAnsi="Times New Roman" w:cs="Times New Roman"/>
                <w:sz w:val="20"/>
                <w:szCs w:val="20"/>
              </w:rPr>
            </w:pPr>
          </w:p>
        </w:tc>
        <w:tc>
          <w:tcPr>
            <w:tcW w:w="2551" w:type="dxa"/>
            <w:shd w:val="clear" w:color="auto" w:fill="auto"/>
            <w:vAlign w:val="center"/>
          </w:tcPr>
          <w:p w:rsidR="003B5CC1" w:rsidRPr="002E50B6" w:rsidRDefault="003B5CC1" w:rsidP="00F77964">
            <w:pPr>
              <w:spacing w:after="0"/>
              <w:ind w:left="-109" w:right="-108"/>
              <w:rPr>
                <w:rFonts w:ascii="Times New Roman" w:eastAsia="Calibri" w:hAnsi="Times New Roman" w:cs="Times New Roman"/>
                <w:sz w:val="20"/>
                <w:szCs w:val="20"/>
              </w:rPr>
            </w:pPr>
            <w:r w:rsidRPr="002E50B6">
              <w:rPr>
                <w:rFonts w:ascii="Times New Roman" w:eastAsia="Calibri" w:hAnsi="Times New Roman" w:cs="Times New Roman"/>
                <w:sz w:val="20"/>
                <w:szCs w:val="20"/>
              </w:rPr>
              <w:t>средства, планируемые к привлечению из федерального бюджета (ФБ)</w:t>
            </w:r>
          </w:p>
        </w:tc>
        <w:tc>
          <w:tcPr>
            <w:tcW w:w="851" w:type="dxa"/>
            <w:shd w:val="clear" w:color="auto" w:fill="auto"/>
            <w:noWrap/>
            <w:vAlign w:val="center"/>
          </w:tcPr>
          <w:p w:rsidR="003B5CC1" w:rsidRPr="002E50B6" w:rsidRDefault="003B5CC1" w:rsidP="00F77964">
            <w:pPr>
              <w:spacing w:after="0"/>
              <w:ind w:left="-108" w:right="-109"/>
              <w:jc w:val="center"/>
              <w:rPr>
                <w:rFonts w:ascii="Times New Roman" w:eastAsia="Calibri" w:hAnsi="Times New Roman" w:cs="Times New Roman"/>
                <w:sz w:val="20"/>
                <w:szCs w:val="20"/>
              </w:rPr>
            </w:pPr>
            <w:r w:rsidRPr="002E50B6">
              <w:rPr>
                <w:rFonts w:ascii="Times New Roman" w:eastAsia="Calibri" w:hAnsi="Times New Roman" w:cs="Times New Roman"/>
                <w:sz w:val="20"/>
                <w:szCs w:val="20"/>
              </w:rPr>
              <w:t>0</w:t>
            </w:r>
          </w:p>
        </w:tc>
        <w:tc>
          <w:tcPr>
            <w:tcW w:w="850" w:type="dxa"/>
            <w:shd w:val="clear" w:color="auto" w:fill="auto"/>
            <w:noWrap/>
            <w:vAlign w:val="center"/>
          </w:tcPr>
          <w:p w:rsidR="003B5CC1" w:rsidRPr="002E50B6" w:rsidRDefault="003B5CC1" w:rsidP="00F77964">
            <w:pPr>
              <w:spacing w:after="0"/>
              <w:ind w:left="-107" w:right="-108"/>
              <w:jc w:val="center"/>
              <w:rPr>
                <w:rFonts w:ascii="Times New Roman" w:eastAsia="Calibri" w:hAnsi="Times New Roman" w:cs="Times New Roman"/>
                <w:sz w:val="20"/>
                <w:szCs w:val="20"/>
              </w:rPr>
            </w:pPr>
            <w:r w:rsidRPr="002E50B6">
              <w:rPr>
                <w:rFonts w:ascii="Times New Roman" w:eastAsia="Calibri" w:hAnsi="Times New Roman" w:cs="Times New Roman"/>
                <w:sz w:val="20"/>
                <w:szCs w:val="20"/>
              </w:rPr>
              <w:t>0</w:t>
            </w:r>
          </w:p>
        </w:tc>
        <w:tc>
          <w:tcPr>
            <w:tcW w:w="851" w:type="dxa"/>
            <w:shd w:val="clear" w:color="auto" w:fill="auto"/>
            <w:noWrap/>
            <w:vAlign w:val="center"/>
          </w:tcPr>
          <w:p w:rsidR="003B5CC1" w:rsidRPr="002E50B6" w:rsidRDefault="003B5CC1" w:rsidP="00F77964">
            <w:pPr>
              <w:spacing w:after="0"/>
              <w:ind w:left="-108" w:right="-108"/>
              <w:jc w:val="center"/>
              <w:rPr>
                <w:rFonts w:ascii="Times New Roman" w:eastAsia="Calibri" w:hAnsi="Times New Roman" w:cs="Times New Roman"/>
                <w:sz w:val="20"/>
                <w:szCs w:val="20"/>
              </w:rPr>
            </w:pPr>
            <w:r w:rsidRPr="002E50B6">
              <w:rPr>
                <w:rFonts w:ascii="Times New Roman" w:eastAsia="Calibri" w:hAnsi="Times New Roman" w:cs="Times New Roman"/>
                <w:sz w:val="20"/>
                <w:szCs w:val="20"/>
              </w:rPr>
              <w:t>0</w:t>
            </w:r>
          </w:p>
        </w:tc>
        <w:tc>
          <w:tcPr>
            <w:tcW w:w="850" w:type="dxa"/>
            <w:shd w:val="clear" w:color="auto" w:fill="auto"/>
            <w:noWrap/>
            <w:vAlign w:val="center"/>
          </w:tcPr>
          <w:p w:rsidR="003B5CC1" w:rsidRPr="002E50B6" w:rsidRDefault="003B5CC1" w:rsidP="00F77964">
            <w:pPr>
              <w:spacing w:after="0"/>
              <w:ind w:left="-108" w:right="-108"/>
              <w:jc w:val="center"/>
              <w:rPr>
                <w:rFonts w:ascii="Times New Roman" w:eastAsia="Calibri" w:hAnsi="Times New Roman" w:cs="Times New Roman"/>
                <w:sz w:val="20"/>
                <w:szCs w:val="20"/>
              </w:rPr>
            </w:pPr>
            <w:r w:rsidRPr="002E50B6">
              <w:rPr>
                <w:rFonts w:ascii="Times New Roman" w:eastAsia="Calibri" w:hAnsi="Times New Roman" w:cs="Times New Roman"/>
                <w:sz w:val="20"/>
                <w:szCs w:val="20"/>
              </w:rPr>
              <w:t>0</w:t>
            </w:r>
          </w:p>
        </w:tc>
      </w:tr>
      <w:tr w:rsidR="003B5CC1" w:rsidRPr="002E50B6" w:rsidTr="00F77964">
        <w:trPr>
          <w:trHeight w:val="245"/>
        </w:trPr>
        <w:tc>
          <w:tcPr>
            <w:tcW w:w="1843" w:type="dxa"/>
            <w:vMerge/>
            <w:shd w:val="clear" w:color="auto" w:fill="auto"/>
            <w:vAlign w:val="center"/>
          </w:tcPr>
          <w:p w:rsidR="003B5CC1" w:rsidRPr="002E50B6" w:rsidRDefault="003B5CC1" w:rsidP="00F77964">
            <w:pPr>
              <w:spacing w:after="0"/>
              <w:ind w:left="-108" w:right="-108"/>
              <w:jc w:val="center"/>
              <w:rPr>
                <w:rFonts w:ascii="Times New Roman" w:eastAsia="Calibri" w:hAnsi="Times New Roman" w:cs="Times New Roman"/>
                <w:sz w:val="20"/>
                <w:szCs w:val="20"/>
              </w:rPr>
            </w:pPr>
          </w:p>
        </w:tc>
        <w:tc>
          <w:tcPr>
            <w:tcW w:w="2551" w:type="dxa"/>
            <w:vMerge/>
            <w:vAlign w:val="center"/>
          </w:tcPr>
          <w:p w:rsidR="003B5CC1" w:rsidRPr="002E50B6" w:rsidRDefault="003B5CC1" w:rsidP="00F77964">
            <w:pPr>
              <w:spacing w:after="0"/>
              <w:ind w:left="-108" w:right="-107"/>
              <w:jc w:val="center"/>
              <w:rPr>
                <w:rFonts w:ascii="Times New Roman" w:eastAsia="Calibri" w:hAnsi="Times New Roman" w:cs="Times New Roman"/>
                <w:sz w:val="20"/>
                <w:szCs w:val="20"/>
              </w:rPr>
            </w:pPr>
          </w:p>
        </w:tc>
        <w:tc>
          <w:tcPr>
            <w:tcW w:w="2551" w:type="dxa"/>
            <w:shd w:val="clear" w:color="auto" w:fill="auto"/>
            <w:vAlign w:val="center"/>
          </w:tcPr>
          <w:p w:rsidR="003B5CC1" w:rsidRPr="002E50B6" w:rsidRDefault="003B5CC1" w:rsidP="00F77964">
            <w:pPr>
              <w:spacing w:after="0"/>
              <w:ind w:left="-109" w:right="-108"/>
              <w:rPr>
                <w:rFonts w:ascii="Times New Roman" w:eastAsia="Calibri" w:hAnsi="Times New Roman" w:cs="Times New Roman"/>
                <w:sz w:val="20"/>
                <w:szCs w:val="20"/>
              </w:rPr>
            </w:pPr>
            <w:r w:rsidRPr="002E50B6">
              <w:rPr>
                <w:rFonts w:ascii="Times New Roman" w:eastAsia="Calibri" w:hAnsi="Times New Roman" w:cs="Times New Roman"/>
                <w:sz w:val="20"/>
                <w:szCs w:val="20"/>
              </w:rPr>
              <w:t>Местный бюджет(МБ)</w:t>
            </w:r>
          </w:p>
        </w:tc>
        <w:tc>
          <w:tcPr>
            <w:tcW w:w="851" w:type="dxa"/>
            <w:shd w:val="clear" w:color="auto" w:fill="auto"/>
            <w:noWrap/>
            <w:vAlign w:val="center"/>
          </w:tcPr>
          <w:p w:rsidR="003B5CC1" w:rsidRPr="002E50B6" w:rsidRDefault="003B5CC1" w:rsidP="00F77964">
            <w:pPr>
              <w:spacing w:after="0"/>
              <w:ind w:left="-108" w:right="-109"/>
              <w:jc w:val="center"/>
              <w:rPr>
                <w:rFonts w:ascii="Times New Roman" w:eastAsia="Calibri" w:hAnsi="Times New Roman" w:cs="Times New Roman"/>
                <w:color w:val="000000"/>
                <w:sz w:val="20"/>
                <w:szCs w:val="20"/>
              </w:rPr>
            </w:pPr>
            <w:r w:rsidRPr="002E50B6">
              <w:rPr>
                <w:rFonts w:ascii="Times New Roman" w:eastAsia="Calibri" w:hAnsi="Times New Roman" w:cs="Times New Roman"/>
                <w:color w:val="000000"/>
                <w:sz w:val="20"/>
                <w:szCs w:val="20"/>
              </w:rPr>
              <w:t>101 268</w:t>
            </w:r>
          </w:p>
        </w:tc>
        <w:tc>
          <w:tcPr>
            <w:tcW w:w="850" w:type="dxa"/>
            <w:shd w:val="clear" w:color="auto" w:fill="auto"/>
            <w:noWrap/>
            <w:vAlign w:val="center"/>
          </w:tcPr>
          <w:p w:rsidR="003B5CC1" w:rsidRPr="002E50B6" w:rsidRDefault="003B5CC1" w:rsidP="00F77964">
            <w:pPr>
              <w:spacing w:after="0"/>
              <w:ind w:left="-107" w:right="-108"/>
              <w:jc w:val="center"/>
              <w:rPr>
                <w:rFonts w:ascii="Times New Roman" w:eastAsia="Calibri" w:hAnsi="Times New Roman" w:cs="Times New Roman"/>
                <w:color w:val="000000"/>
                <w:sz w:val="20"/>
                <w:szCs w:val="20"/>
              </w:rPr>
            </w:pPr>
            <w:r w:rsidRPr="002E50B6">
              <w:rPr>
                <w:rFonts w:ascii="Times New Roman" w:eastAsia="Calibri" w:hAnsi="Times New Roman" w:cs="Times New Roman"/>
                <w:color w:val="000000"/>
                <w:sz w:val="20"/>
                <w:szCs w:val="20"/>
              </w:rPr>
              <w:t>111 396</w:t>
            </w:r>
          </w:p>
        </w:tc>
        <w:tc>
          <w:tcPr>
            <w:tcW w:w="851" w:type="dxa"/>
            <w:shd w:val="clear" w:color="auto" w:fill="auto"/>
            <w:noWrap/>
            <w:vAlign w:val="center"/>
          </w:tcPr>
          <w:p w:rsidR="003B5CC1" w:rsidRPr="002E50B6" w:rsidRDefault="003B5CC1" w:rsidP="00F77964">
            <w:pPr>
              <w:spacing w:after="0"/>
              <w:ind w:left="-108" w:right="-108"/>
              <w:jc w:val="center"/>
              <w:rPr>
                <w:rFonts w:ascii="Times New Roman" w:eastAsia="Calibri" w:hAnsi="Times New Roman" w:cs="Times New Roman"/>
                <w:color w:val="000000"/>
                <w:sz w:val="20"/>
                <w:szCs w:val="20"/>
              </w:rPr>
            </w:pPr>
            <w:r w:rsidRPr="002E50B6">
              <w:rPr>
                <w:rFonts w:ascii="Times New Roman" w:eastAsia="Calibri" w:hAnsi="Times New Roman" w:cs="Times New Roman"/>
                <w:color w:val="000000"/>
                <w:sz w:val="20"/>
                <w:szCs w:val="20"/>
              </w:rPr>
              <w:t>121 522</w:t>
            </w:r>
          </w:p>
        </w:tc>
        <w:tc>
          <w:tcPr>
            <w:tcW w:w="850" w:type="dxa"/>
            <w:shd w:val="clear" w:color="auto" w:fill="auto"/>
            <w:noWrap/>
            <w:vAlign w:val="center"/>
          </w:tcPr>
          <w:p w:rsidR="003B5CC1" w:rsidRPr="002E50B6" w:rsidRDefault="003B5CC1" w:rsidP="00F77964">
            <w:pPr>
              <w:spacing w:after="0"/>
              <w:ind w:left="-108" w:right="-108"/>
              <w:jc w:val="center"/>
              <w:rPr>
                <w:rFonts w:ascii="Times New Roman" w:eastAsia="Calibri" w:hAnsi="Times New Roman" w:cs="Times New Roman"/>
                <w:sz w:val="20"/>
                <w:szCs w:val="20"/>
              </w:rPr>
            </w:pPr>
            <w:r w:rsidRPr="002E50B6">
              <w:rPr>
                <w:rFonts w:ascii="Times New Roman" w:eastAsia="Calibri" w:hAnsi="Times New Roman" w:cs="Times New Roman"/>
                <w:color w:val="000000"/>
                <w:sz w:val="20"/>
                <w:szCs w:val="20"/>
              </w:rPr>
              <w:t>334 186</w:t>
            </w:r>
          </w:p>
        </w:tc>
      </w:tr>
      <w:tr w:rsidR="003B5CC1" w:rsidRPr="002E50B6" w:rsidTr="00F77964">
        <w:trPr>
          <w:trHeight w:val="284"/>
        </w:trPr>
        <w:tc>
          <w:tcPr>
            <w:tcW w:w="1843" w:type="dxa"/>
            <w:vMerge/>
            <w:tcBorders>
              <w:bottom w:val="single" w:sz="4" w:space="0" w:color="auto"/>
            </w:tcBorders>
            <w:shd w:val="clear" w:color="auto" w:fill="auto"/>
            <w:vAlign w:val="center"/>
          </w:tcPr>
          <w:p w:rsidR="003B5CC1" w:rsidRPr="002E50B6" w:rsidRDefault="003B5CC1" w:rsidP="00F77964">
            <w:pPr>
              <w:spacing w:after="0"/>
              <w:ind w:left="-108" w:right="-108"/>
              <w:jc w:val="center"/>
              <w:rPr>
                <w:rFonts w:ascii="Times New Roman" w:eastAsia="Calibri" w:hAnsi="Times New Roman" w:cs="Times New Roman"/>
                <w:sz w:val="20"/>
                <w:szCs w:val="20"/>
              </w:rPr>
            </w:pPr>
          </w:p>
        </w:tc>
        <w:tc>
          <w:tcPr>
            <w:tcW w:w="2551" w:type="dxa"/>
            <w:vMerge/>
            <w:tcBorders>
              <w:bottom w:val="single" w:sz="4" w:space="0" w:color="auto"/>
            </w:tcBorders>
            <w:vAlign w:val="center"/>
          </w:tcPr>
          <w:p w:rsidR="003B5CC1" w:rsidRPr="002E50B6" w:rsidRDefault="003B5CC1" w:rsidP="00F77964">
            <w:pPr>
              <w:spacing w:after="0"/>
              <w:ind w:left="-108" w:right="-107"/>
              <w:jc w:val="center"/>
              <w:rPr>
                <w:rFonts w:ascii="Times New Roman" w:eastAsia="Calibri" w:hAnsi="Times New Roman" w:cs="Times New Roman"/>
                <w:sz w:val="20"/>
                <w:szCs w:val="20"/>
              </w:rPr>
            </w:pPr>
          </w:p>
        </w:tc>
        <w:tc>
          <w:tcPr>
            <w:tcW w:w="2551" w:type="dxa"/>
            <w:tcBorders>
              <w:bottom w:val="single" w:sz="4" w:space="0" w:color="auto"/>
            </w:tcBorders>
            <w:shd w:val="clear" w:color="auto" w:fill="auto"/>
            <w:vAlign w:val="center"/>
          </w:tcPr>
          <w:p w:rsidR="003B5CC1" w:rsidRPr="002E50B6" w:rsidRDefault="003B5CC1" w:rsidP="00F77964">
            <w:pPr>
              <w:spacing w:after="0"/>
              <w:ind w:left="-109" w:right="-108"/>
              <w:rPr>
                <w:rFonts w:ascii="Times New Roman" w:eastAsia="Calibri" w:hAnsi="Times New Roman" w:cs="Times New Roman"/>
                <w:sz w:val="20"/>
                <w:szCs w:val="20"/>
              </w:rPr>
            </w:pPr>
            <w:r w:rsidRPr="002E50B6">
              <w:rPr>
                <w:rFonts w:ascii="Times New Roman" w:eastAsia="Calibri" w:hAnsi="Times New Roman" w:cs="Times New Roman"/>
                <w:sz w:val="20"/>
                <w:szCs w:val="20"/>
              </w:rPr>
              <w:t>иные источники (ИИ)</w:t>
            </w:r>
          </w:p>
        </w:tc>
        <w:tc>
          <w:tcPr>
            <w:tcW w:w="851" w:type="dxa"/>
            <w:tcBorders>
              <w:bottom w:val="single" w:sz="4" w:space="0" w:color="auto"/>
            </w:tcBorders>
            <w:shd w:val="clear" w:color="auto" w:fill="auto"/>
            <w:noWrap/>
            <w:vAlign w:val="center"/>
          </w:tcPr>
          <w:p w:rsidR="003B5CC1" w:rsidRPr="002E50B6" w:rsidRDefault="003B5CC1" w:rsidP="00F77964">
            <w:pPr>
              <w:spacing w:after="0"/>
              <w:ind w:left="-108" w:right="-109"/>
              <w:jc w:val="center"/>
              <w:rPr>
                <w:rFonts w:ascii="Times New Roman" w:eastAsia="Calibri" w:hAnsi="Times New Roman" w:cs="Times New Roman"/>
                <w:sz w:val="20"/>
                <w:szCs w:val="20"/>
              </w:rPr>
            </w:pPr>
            <w:r w:rsidRPr="002E50B6">
              <w:rPr>
                <w:rFonts w:ascii="Times New Roman" w:eastAsia="Calibri" w:hAnsi="Times New Roman" w:cs="Times New Roman"/>
                <w:sz w:val="20"/>
                <w:szCs w:val="20"/>
              </w:rPr>
              <w:t>0</w:t>
            </w:r>
          </w:p>
        </w:tc>
        <w:tc>
          <w:tcPr>
            <w:tcW w:w="850" w:type="dxa"/>
            <w:tcBorders>
              <w:bottom w:val="single" w:sz="4" w:space="0" w:color="auto"/>
            </w:tcBorders>
            <w:shd w:val="clear" w:color="auto" w:fill="auto"/>
            <w:noWrap/>
            <w:vAlign w:val="center"/>
          </w:tcPr>
          <w:p w:rsidR="003B5CC1" w:rsidRPr="002E50B6" w:rsidRDefault="003B5CC1" w:rsidP="00F77964">
            <w:pPr>
              <w:spacing w:after="0"/>
              <w:ind w:left="-107" w:right="-108"/>
              <w:jc w:val="center"/>
              <w:rPr>
                <w:rFonts w:ascii="Times New Roman" w:eastAsia="Calibri" w:hAnsi="Times New Roman" w:cs="Times New Roman"/>
                <w:sz w:val="20"/>
                <w:szCs w:val="20"/>
              </w:rPr>
            </w:pPr>
            <w:r w:rsidRPr="002E50B6">
              <w:rPr>
                <w:rFonts w:ascii="Times New Roman" w:eastAsia="Calibri" w:hAnsi="Times New Roman" w:cs="Times New Roman"/>
                <w:sz w:val="20"/>
                <w:szCs w:val="20"/>
              </w:rPr>
              <w:t>0</w:t>
            </w:r>
          </w:p>
        </w:tc>
        <w:tc>
          <w:tcPr>
            <w:tcW w:w="851" w:type="dxa"/>
            <w:tcBorders>
              <w:bottom w:val="single" w:sz="4" w:space="0" w:color="auto"/>
            </w:tcBorders>
            <w:shd w:val="clear" w:color="auto" w:fill="auto"/>
            <w:noWrap/>
            <w:vAlign w:val="center"/>
          </w:tcPr>
          <w:p w:rsidR="003B5CC1" w:rsidRPr="002E50B6" w:rsidRDefault="003B5CC1" w:rsidP="00F77964">
            <w:pPr>
              <w:spacing w:after="0"/>
              <w:ind w:left="-108" w:right="-108"/>
              <w:jc w:val="center"/>
              <w:rPr>
                <w:rFonts w:ascii="Times New Roman" w:eastAsia="Calibri" w:hAnsi="Times New Roman" w:cs="Times New Roman"/>
                <w:sz w:val="20"/>
                <w:szCs w:val="20"/>
              </w:rPr>
            </w:pPr>
            <w:r w:rsidRPr="002E50B6">
              <w:rPr>
                <w:rFonts w:ascii="Times New Roman" w:eastAsia="Calibri" w:hAnsi="Times New Roman" w:cs="Times New Roman"/>
                <w:sz w:val="20"/>
                <w:szCs w:val="20"/>
              </w:rPr>
              <w:t>0</w:t>
            </w:r>
          </w:p>
        </w:tc>
        <w:tc>
          <w:tcPr>
            <w:tcW w:w="850" w:type="dxa"/>
            <w:tcBorders>
              <w:bottom w:val="single" w:sz="4" w:space="0" w:color="auto"/>
            </w:tcBorders>
            <w:shd w:val="clear" w:color="auto" w:fill="auto"/>
            <w:noWrap/>
            <w:vAlign w:val="center"/>
          </w:tcPr>
          <w:p w:rsidR="003B5CC1" w:rsidRPr="002E50B6" w:rsidRDefault="003B5CC1" w:rsidP="00F77964">
            <w:pPr>
              <w:spacing w:after="0"/>
              <w:ind w:left="-108" w:right="-108"/>
              <w:jc w:val="center"/>
              <w:rPr>
                <w:rFonts w:ascii="Times New Roman" w:eastAsia="Calibri" w:hAnsi="Times New Roman" w:cs="Times New Roman"/>
                <w:sz w:val="20"/>
                <w:szCs w:val="20"/>
              </w:rPr>
            </w:pPr>
            <w:r w:rsidRPr="002E50B6">
              <w:rPr>
                <w:rFonts w:ascii="Times New Roman" w:eastAsia="Calibri" w:hAnsi="Times New Roman" w:cs="Times New Roman"/>
                <w:sz w:val="20"/>
                <w:szCs w:val="20"/>
              </w:rPr>
              <w:t>0</w:t>
            </w:r>
          </w:p>
        </w:tc>
      </w:tr>
      <w:tr w:rsidR="003B5CC1" w:rsidRPr="002E50B6" w:rsidTr="00F77964">
        <w:trPr>
          <w:trHeight w:val="88"/>
        </w:trPr>
        <w:tc>
          <w:tcPr>
            <w:tcW w:w="1843" w:type="dxa"/>
            <w:vMerge w:val="restart"/>
            <w:shd w:val="clear" w:color="auto" w:fill="auto"/>
            <w:vAlign w:val="center"/>
          </w:tcPr>
          <w:p w:rsidR="003B5CC1" w:rsidRPr="002E50B6" w:rsidRDefault="003B5CC1" w:rsidP="00F77964">
            <w:pPr>
              <w:spacing w:after="0"/>
              <w:ind w:left="-108" w:right="-108"/>
              <w:jc w:val="center"/>
              <w:rPr>
                <w:rFonts w:ascii="Times New Roman" w:eastAsia="Calibri" w:hAnsi="Times New Roman" w:cs="Times New Roman"/>
                <w:color w:val="000000"/>
                <w:sz w:val="20"/>
                <w:szCs w:val="20"/>
              </w:rPr>
            </w:pPr>
            <w:r w:rsidRPr="002E50B6">
              <w:rPr>
                <w:rFonts w:ascii="Times New Roman" w:eastAsia="Calibri" w:hAnsi="Times New Roman" w:cs="Times New Roman"/>
                <w:color w:val="000000"/>
                <w:sz w:val="20"/>
                <w:szCs w:val="20"/>
              </w:rPr>
              <w:t>Зимнее содержание улиц с. Красноярово</w:t>
            </w:r>
          </w:p>
        </w:tc>
        <w:tc>
          <w:tcPr>
            <w:tcW w:w="2551" w:type="dxa"/>
            <w:vMerge w:val="restart"/>
            <w:vAlign w:val="center"/>
          </w:tcPr>
          <w:p w:rsidR="003B5CC1" w:rsidRPr="002E50B6" w:rsidRDefault="003B5CC1" w:rsidP="00F77964">
            <w:pPr>
              <w:keepNext/>
              <w:spacing w:after="0"/>
              <w:ind w:left="-108" w:right="-107"/>
              <w:jc w:val="center"/>
              <w:rPr>
                <w:rFonts w:ascii="Times New Roman" w:eastAsia="Calibri" w:hAnsi="Times New Roman" w:cs="Times New Roman"/>
                <w:sz w:val="20"/>
                <w:szCs w:val="20"/>
              </w:rPr>
            </w:pPr>
            <w:r w:rsidRPr="002E50B6">
              <w:rPr>
                <w:rFonts w:ascii="Times New Roman" w:eastAsia="Calibri" w:hAnsi="Times New Roman" w:cs="Times New Roman"/>
                <w:color w:val="000000"/>
                <w:sz w:val="20"/>
                <w:szCs w:val="20"/>
              </w:rPr>
              <w:t>Отдел по градостроительству, строительству, реконструкции и капитальному ремонту объектов администрации Киренского муниципального района</w:t>
            </w:r>
          </w:p>
        </w:tc>
        <w:tc>
          <w:tcPr>
            <w:tcW w:w="2551" w:type="dxa"/>
            <w:shd w:val="clear" w:color="auto" w:fill="auto"/>
            <w:vAlign w:val="center"/>
          </w:tcPr>
          <w:p w:rsidR="003B5CC1" w:rsidRPr="002E50B6" w:rsidRDefault="003B5CC1" w:rsidP="00F77964">
            <w:pPr>
              <w:keepNext/>
              <w:spacing w:after="0"/>
              <w:ind w:left="-109" w:right="-108"/>
              <w:rPr>
                <w:rFonts w:ascii="Times New Roman" w:eastAsia="Calibri" w:hAnsi="Times New Roman" w:cs="Times New Roman"/>
                <w:sz w:val="20"/>
                <w:szCs w:val="20"/>
              </w:rPr>
            </w:pPr>
            <w:r w:rsidRPr="002E50B6">
              <w:rPr>
                <w:rFonts w:ascii="Times New Roman" w:eastAsia="Calibri" w:hAnsi="Times New Roman" w:cs="Times New Roman"/>
                <w:sz w:val="20"/>
                <w:szCs w:val="20"/>
              </w:rPr>
              <w:t>всего</w:t>
            </w:r>
          </w:p>
        </w:tc>
        <w:tc>
          <w:tcPr>
            <w:tcW w:w="851" w:type="dxa"/>
            <w:shd w:val="clear" w:color="auto" w:fill="auto"/>
            <w:noWrap/>
            <w:vAlign w:val="center"/>
          </w:tcPr>
          <w:p w:rsidR="003B5CC1" w:rsidRPr="002E50B6" w:rsidRDefault="003B5CC1" w:rsidP="00F77964">
            <w:pPr>
              <w:spacing w:after="0"/>
              <w:ind w:left="-108" w:right="-109"/>
              <w:jc w:val="center"/>
              <w:rPr>
                <w:rFonts w:ascii="Times New Roman" w:eastAsia="Calibri" w:hAnsi="Times New Roman" w:cs="Times New Roman"/>
                <w:color w:val="000000"/>
                <w:sz w:val="20"/>
                <w:szCs w:val="20"/>
              </w:rPr>
            </w:pPr>
            <w:r w:rsidRPr="002E50B6">
              <w:rPr>
                <w:rFonts w:ascii="Times New Roman" w:eastAsia="Calibri" w:hAnsi="Times New Roman" w:cs="Times New Roman"/>
                <w:color w:val="000000"/>
                <w:sz w:val="20"/>
                <w:szCs w:val="20"/>
              </w:rPr>
              <w:t>18 072</w:t>
            </w:r>
          </w:p>
        </w:tc>
        <w:tc>
          <w:tcPr>
            <w:tcW w:w="850" w:type="dxa"/>
            <w:shd w:val="clear" w:color="auto" w:fill="auto"/>
            <w:noWrap/>
            <w:vAlign w:val="center"/>
          </w:tcPr>
          <w:p w:rsidR="003B5CC1" w:rsidRPr="002E50B6" w:rsidRDefault="003B5CC1" w:rsidP="00F77964">
            <w:pPr>
              <w:spacing w:after="0"/>
              <w:ind w:left="-107" w:right="-108"/>
              <w:jc w:val="center"/>
              <w:rPr>
                <w:rFonts w:ascii="Times New Roman" w:eastAsia="Calibri" w:hAnsi="Times New Roman" w:cs="Times New Roman"/>
                <w:color w:val="000000"/>
                <w:sz w:val="20"/>
                <w:szCs w:val="20"/>
              </w:rPr>
            </w:pPr>
            <w:r w:rsidRPr="002E50B6">
              <w:rPr>
                <w:rFonts w:ascii="Times New Roman" w:eastAsia="Calibri" w:hAnsi="Times New Roman" w:cs="Times New Roman"/>
                <w:color w:val="000000"/>
                <w:sz w:val="20"/>
                <w:szCs w:val="20"/>
              </w:rPr>
              <w:t>19 880</w:t>
            </w:r>
          </w:p>
        </w:tc>
        <w:tc>
          <w:tcPr>
            <w:tcW w:w="851" w:type="dxa"/>
            <w:shd w:val="clear" w:color="auto" w:fill="auto"/>
            <w:noWrap/>
            <w:vAlign w:val="center"/>
          </w:tcPr>
          <w:p w:rsidR="003B5CC1" w:rsidRPr="002E50B6" w:rsidRDefault="003B5CC1" w:rsidP="00F77964">
            <w:pPr>
              <w:spacing w:after="0"/>
              <w:ind w:left="-108" w:right="-108"/>
              <w:jc w:val="center"/>
              <w:rPr>
                <w:rFonts w:ascii="Times New Roman" w:eastAsia="Calibri" w:hAnsi="Times New Roman" w:cs="Times New Roman"/>
                <w:color w:val="000000"/>
                <w:sz w:val="20"/>
                <w:szCs w:val="20"/>
              </w:rPr>
            </w:pPr>
            <w:r w:rsidRPr="002E50B6">
              <w:rPr>
                <w:rFonts w:ascii="Times New Roman" w:eastAsia="Calibri" w:hAnsi="Times New Roman" w:cs="Times New Roman"/>
                <w:color w:val="000000"/>
                <w:sz w:val="20"/>
                <w:szCs w:val="20"/>
              </w:rPr>
              <w:t>21 687</w:t>
            </w:r>
          </w:p>
        </w:tc>
        <w:tc>
          <w:tcPr>
            <w:tcW w:w="850" w:type="dxa"/>
            <w:shd w:val="clear" w:color="auto" w:fill="auto"/>
            <w:noWrap/>
            <w:vAlign w:val="center"/>
          </w:tcPr>
          <w:p w:rsidR="003B5CC1" w:rsidRPr="002E50B6" w:rsidRDefault="003B5CC1" w:rsidP="00F77964">
            <w:pPr>
              <w:keepNext/>
              <w:spacing w:after="0"/>
              <w:ind w:left="-108" w:right="-108"/>
              <w:jc w:val="center"/>
              <w:rPr>
                <w:rFonts w:ascii="Times New Roman" w:eastAsia="Calibri" w:hAnsi="Times New Roman" w:cs="Times New Roman"/>
                <w:sz w:val="20"/>
                <w:szCs w:val="20"/>
              </w:rPr>
            </w:pPr>
            <w:r w:rsidRPr="002E50B6">
              <w:rPr>
                <w:rFonts w:ascii="Times New Roman" w:eastAsia="Calibri" w:hAnsi="Times New Roman" w:cs="Times New Roman"/>
                <w:color w:val="000000"/>
                <w:sz w:val="20"/>
                <w:szCs w:val="20"/>
              </w:rPr>
              <w:t>59 639</w:t>
            </w:r>
          </w:p>
        </w:tc>
      </w:tr>
      <w:tr w:rsidR="003B5CC1" w:rsidRPr="002E50B6" w:rsidTr="00F77964">
        <w:trPr>
          <w:trHeight w:val="143"/>
        </w:trPr>
        <w:tc>
          <w:tcPr>
            <w:tcW w:w="1843" w:type="dxa"/>
            <w:vMerge/>
            <w:shd w:val="clear" w:color="auto" w:fill="auto"/>
            <w:vAlign w:val="center"/>
          </w:tcPr>
          <w:p w:rsidR="003B5CC1" w:rsidRPr="002E50B6" w:rsidRDefault="003B5CC1" w:rsidP="00F77964">
            <w:pPr>
              <w:keepNext/>
              <w:spacing w:after="0"/>
              <w:ind w:left="-108" w:right="-108"/>
              <w:jc w:val="center"/>
              <w:rPr>
                <w:rFonts w:ascii="Times New Roman" w:eastAsia="Calibri" w:hAnsi="Times New Roman" w:cs="Times New Roman"/>
                <w:sz w:val="20"/>
                <w:szCs w:val="20"/>
              </w:rPr>
            </w:pPr>
          </w:p>
        </w:tc>
        <w:tc>
          <w:tcPr>
            <w:tcW w:w="2551" w:type="dxa"/>
            <w:vMerge/>
            <w:vAlign w:val="center"/>
          </w:tcPr>
          <w:p w:rsidR="003B5CC1" w:rsidRPr="002E50B6" w:rsidRDefault="003B5CC1" w:rsidP="00F77964">
            <w:pPr>
              <w:keepNext/>
              <w:spacing w:after="0"/>
              <w:ind w:left="-108" w:right="-107"/>
              <w:jc w:val="center"/>
              <w:rPr>
                <w:rFonts w:ascii="Times New Roman" w:eastAsia="Calibri" w:hAnsi="Times New Roman" w:cs="Times New Roman"/>
                <w:sz w:val="20"/>
                <w:szCs w:val="20"/>
              </w:rPr>
            </w:pPr>
          </w:p>
        </w:tc>
        <w:tc>
          <w:tcPr>
            <w:tcW w:w="2551" w:type="dxa"/>
            <w:shd w:val="clear" w:color="auto" w:fill="auto"/>
            <w:vAlign w:val="center"/>
          </w:tcPr>
          <w:p w:rsidR="003B5CC1" w:rsidRPr="002E50B6" w:rsidRDefault="003B5CC1" w:rsidP="00F77964">
            <w:pPr>
              <w:keepNext/>
              <w:spacing w:after="0"/>
              <w:ind w:left="-109" w:right="-108"/>
              <w:rPr>
                <w:rFonts w:ascii="Times New Roman" w:eastAsia="Calibri" w:hAnsi="Times New Roman" w:cs="Times New Roman"/>
                <w:sz w:val="20"/>
                <w:szCs w:val="20"/>
              </w:rPr>
            </w:pPr>
            <w:r w:rsidRPr="002E50B6">
              <w:rPr>
                <w:rFonts w:ascii="Times New Roman" w:eastAsia="Calibri" w:hAnsi="Times New Roman" w:cs="Times New Roman"/>
                <w:sz w:val="20"/>
                <w:szCs w:val="20"/>
              </w:rPr>
              <w:t>Средства, планируемые к привлечению из областного бюджета (ОБ)</w:t>
            </w:r>
          </w:p>
        </w:tc>
        <w:tc>
          <w:tcPr>
            <w:tcW w:w="851" w:type="dxa"/>
            <w:shd w:val="clear" w:color="auto" w:fill="auto"/>
            <w:noWrap/>
            <w:vAlign w:val="center"/>
          </w:tcPr>
          <w:p w:rsidR="003B5CC1" w:rsidRPr="002E50B6" w:rsidRDefault="003B5CC1" w:rsidP="00F77964">
            <w:pPr>
              <w:spacing w:after="0"/>
              <w:ind w:left="-108" w:right="-109"/>
              <w:jc w:val="center"/>
              <w:rPr>
                <w:rFonts w:ascii="Times New Roman" w:eastAsia="Calibri" w:hAnsi="Times New Roman" w:cs="Times New Roman"/>
                <w:sz w:val="20"/>
                <w:szCs w:val="20"/>
              </w:rPr>
            </w:pPr>
            <w:r w:rsidRPr="002E50B6">
              <w:rPr>
                <w:rFonts w:ascii="Times New Roman" w:eastAsia="Calibri" w:hAnsi="Times New Roman" w:cs="Times New Roman"/>
                <w:sz w:val="20"/>
                <w:szCs w:val="20"/>
              </w:rPr>
              <w:t>0</w:t>
            </w:r>
          </w:p>
        </w:tc>
        <w:tc>
          <w:tcPr>
            <w:tcW w:w="850" w:type="dxa"/>
            <w:shd w:val="clear" w:color="auto" w:fill="auto"/>
            <w:noWrap/>
            <w:vAlign w:val="center"/>
          </w:tcPr>
          <w:p w:rsidR="003B5CC1" w:rsidRPr="002E50B6" w:rsidRDefault="003B5CC1" w:rsidP="00F77964">
            <w:pPr>
              <w:spacing w:after="0"/>
              <w:ind w:left="-107" w:right="-108"/>
              <w:jc w:val="center"/>
              <w:rPr>
                <w:rFonts w:ascii="Times New Roman" w:eastAsia="Calibri" w:hAnsi="Times New Roman" w:cs="Times New Roman"/>
                <w:sz w:val="20"/>
                <w:szCs w:val="20"/>
              </w:rPr>
            </w:pPr>
            <w:r w:rsidRPr="002E50B6">
              <w:rPr>
                <w:rFonts w:ascii="Times New Roman" w:eastAsia="Calibri" w:hAnsi="Times New Roman" w:cs="Times New Roman"/>
                <w:sz w:val="20"/>
                <w:szCs w:val="20"/>
              </w:rPr>
              <w:t>0</w:t>
            </w:r>
          </w:p>
        </w:tc>
        <w:tc>
          <w:tcPr>
            <w:tcW w:w="851" w:type="dxa"/>
            <w:shd w:val="clear" w:color="auto" w:fill="auto"/>
            <w:noWrap/>
            <w:vAlign w:val="center"/>
          </w:tcPr>
          <w:p w:rsidR="003B5CC1" w:rsidRPr="002E50B6" w:rsidRDefault="003B5CC1" w:rsidP="00F77964">
            <w:pPr>
              <w:spacing w:after="0"/>
              <w:ind w:left="-108" w:right="-108"/>
              <w:jc w:val="center"/>
              <w:rPr>
                <w:rFonts w:ascii="Times New Roman" w:eastAsia="Calibri" w:hAnsi="Times New Roman" w:cs="Times New Roman"/>
                <w:sz w:val="20"/>
                <w:szCs w:val="20"/>
              </w:rPr>
            </w:pPr>
            <w:r w:rsidRPr="002E50B6">
              <w:rPr>
                <w:rFonts w:ascii="Times New Roman" w:eastAsia="Calibri" w:hAnsi="Times New Roman" w:cs="Times New Roman"/>
                <w:sz w:val="20"/>
                <w:szCs w:val="20"/>
              </w:rPr>
              <w:t>0</w:t>
            </w:r>
          </w:p>
        </w:tc>
        <w:tc>
          <w:tcPr>
            <w:tcW w:w="850" w:type="dxa"/>
            <w:shd w:val="clear" w:color="auto" w:fill="auto"/>
            <w:noWrap/>
            <w:vAlign w:val="center"/>
          </w:tcPr>
          <w:p w:rsidR="003B5CC1" w:rsidRPr="002E50B6" w:rsidRDefault="003B5CC1" w:rsidP="00F77964">
            <w:pPr>
              <w:keepNext/>
              <w:spacing w:after="0"/>
              <w:ind w:left="-108" w:right="-108"/>
              <w:jc w:val="center"/>
              <w:rPr>
                <w:rFonts w:ascii="Times New Roman" w:eastAsia="Calibri" w:hAnsi="Times New Roman" w:cs="Times New Roman"/>
                <w:sz w:val="20"/>
                <w:szCs w:val="20"/>
              </w:rPr>
            </w:pPr>
            <w:r w:rsidRPr="002E50B6">
              <w:rPr>
                <w:rFonts w:ascii="Times New Roman" w:eastAsia="Calibri" w:hAnsi="Times New Roman" w:cs="Times New Roman"/>
                <w:sz w:val="20"/>
                <w:szCs w:val="20"/>
              </w:rPr>
              <w:t>0</w:t>
            </w:r>
          </w:p>
        </w:tc>
      </w:tr>
      <w:tr w:rsidR="003B5CC1" w:rsidRPr="002E50B6" w:rsidTr="00F77964">
        <w:trPr>
          <w:trHeight w:val="143"/>
        </w:trPr>
        <w:tc>
          <w:tcPr>
            <w:tcW w:w="1843" w:type="dxa"/>
            <w:vMerge/>
            <w:shd w:val="clear" w:color="auto" w:fill="auto"/>
            <w:vAlign w:val="center"/>
          </w:tcPr>
          <w:p w:rsidR="003B5CC1" w:rsidRPr="002E50B6" w:rsidRDefault="003B5CC1" w:rsidP="00F77964">
            <w:pPr>
              <w:keepNext/>
              <w:spacing w:after="0"/>
              <w:ind w:left="-108" w:right="-108"/>
              <w:jc w:val="center"/>
              <w:rPr>
                <w:rFonts w:ascii="Times New Roman" w:eastAsia="Calibri" w:hAnsi="Times New Roman" w:cs="Times New Roman"/>
                <w:sz w:val="20"/>
                <w:szCs w:val="20"/>
              </w:rPr>
            </w:pPr>
          </w:p>
        </w:tc>
        <w:tc>
          <w:tcPr>
            <w:tcW w:w="2551" w:type="dxa"/>
            <w:vMerge/>
            <w:vAlign w:val="center"/>
          </w:tcPr>
          <w:p w:rsidR="003B5CC1" w:rsidRPr="002E50B6" w:rsidRDefault="003B5CC1" w:rsidP="00F77964">
            <w:pPr>
              <w:keepNext/>
              <w:spacing w:after="0"/>
              <w:ind w:left="-108" w:right="-107"/>
              <w:jc w:val="center"/>
              <w:rPr>
                <w:rFonts w:ascii="Times New Roman" w:eastAsia="Calibri" w:hAnsi="Times New Roman" w:cs="Times New Roman"/>
                <w:sz w:val="20"/>
                <w:szCs w:val="20"/>
              </w:rPr>
            </w:pPr>
          </w:p>
        </w:tc>
        <w:tc>
          <w:tcPr>
            <w:tcW w:w="2551" w:type="dxa"/>
            <w:shd w:val="clear" w:color="auto" w:fill="auto"/>
            <w:vAlign w:val="center"/>
          </w:tcPr>
          <w:p w:rsidR="003B5CC1" w:rsidRPr="002E50B6" w:rsidRDefault="003B5CC1" w:rsidP="00F77964">
            <w:pPr>
              <w:keepNext/>
              <w:spacing w:after="0"/>
              <w:ind w:left="-109" w:right="-108"/>
              <w:rPr>
                <w:rFonts w:ascii="Times New Roman" w:eastAsia="Calibri" w:hAnsi="Times New Roman" w:cs="Times New Roman"/>
                <w:sz w:val="20"/>
                <w:szCs w:val="20"/>
              </w:rPr>
            </w:pPr>
            <w:r w:rsidRPr="002E50B6">
              <w:rPr>
                <w:rFonts w:ascii="Times New Roman" w:eastAsia="Calibri" w:hAnsi="Times New Roman" w:cs="Times New Roman"/>
                <w:sz w:val="20"/>
                <w:szCs w:val="20"/>
              </w:rPr>
              <w:t>средства, планируемые к привлечению из  федерального бюджета (ФБ)</w:t>
            </w:r>
          </w:p>
        </w:tc>
        <w:tc>
          <w:tcPr>
            <w:tcW w:w="851" w:type="dxa"/>
            <w:shd w:val="clear" w:color="auto" w:fill="auto"/>
            <w:noWrap/>
            <w:vAlign w:val="center"/>
          </w:tcPr>
          <w:p w:rsidR="003B5CC1" w:rsidRPr="002E50B6" w:rsidRDefault="003B5CC1" w:rsidP="00F77964">
            <w:pPr>
              <w:spacing w:after="0"/>
              <w:ind w:left="-108" w:right="-109"/>
              <w:jc w:val="center"/>
              <w:rPr>
                <w:rFonts w:ascii="Times New Roman" w:eastAsia="Calibri" w:hAnsi="Times New Roman" w:cs="Times New Roman"/>
                <w:sz w:val="20"/>
                <w:szCs w:val="20"/>
              </w:rPr>
            </w:pPr>
            <w:r w:rsidRPr="002E50B6">
              <w:rPr>
                <w:rFonts w:ascii="Times New Roman" w:eastAsia="Calibri" w:hAnsi="Times New Roman" w:cs="Times New Roman"/>
                <w:sz w:val="20"/>
                <w:szCs w:val="20"/>
              </w:rPr>
              <w:t>0</w:t>
            </w:r>
          </w:p>
        </w:tc>
        <w:tc>
          <w:tcPr>
            <w:tcW w:w="850" w:type="dxa"/>
            <w:shd w:val="clear" w:color="auto" w:fill="auto"/>
            <w:noWrap/>
            <w:vAlign w:val="center"/>
          </w:tcPr>
          <w:p w:rsidR="003B5CC1" w:rsidRPr="002E50B6" w:rsidRDefault="003B5CC1" w:rsidP="00F77964">
            <w:pPr>
              <w:spacing w:after="0"/>
              <w:ind w:left="-107" w:right="-108"/>
              <w:jc w:val="center"/>
              <w:rPr>
                <w:rFonts w:ascii="Times New Roman" w:eastAsia="Calibri" w:hAnsi="Times New Roman" w:cs="Times New Roman"/>
                <w:sz w:val="20"/>
                <w:szCs w:val="20"/>
              </w:rPr>
            </w:pPr>
            <w:r w:rsidRPr="002E50B6">
              <w:rPr>
                <w:rFonts w:ascii="Times New Roman" w:eastAsia="Calibri" w:hAnsi="Times New Roman" w:cs="Times New Roman"/>
                <w:sz w:val="20"/>
                <w:szCs w:val="20"/>
              </w:rPr>
              <w:t>0</w:t>
            </w:r>
          </w:p>
        </w:tc>
        <w:tc>
          <w:tcPr>
            <w:tcW w:w="851" w:type="dxa"/>
            <w:shd w:val="clear" w:color="auto" w:fill="auto"/>
            <w:noWrap/>
            <w:vAlign w:val="center"/>
          </w:tcPr>
          <w:p w:rsidR="003B5CC1" w:rsidRPr="002E50B6" w:rsidRDefault="003B5CC1" w:rsidP="00F77964">
            <w:pPr>
              <w:spacing w:after="0"/>
              <w:ind w:left="-108" w:right="-108"/>
              <w:jc w:val="center"/>
              <w:rPr>
                <w:rFonts w:ascii="Times New Roman" w:eastAsia="Calibri" w:hAnsi="Times New Roman" w:cs="Times New Roman"/>
                <w:sz w:val="20"/>
                <w:szCs w:val="20"/>
              </w:rPr>
            </w:pPr>
            <w:r w:rsidRPr="002E50B6">
              <w:rPr>
                <w:rFonts w:ascii="Times New Roman" w:eastAsia="Calibri" w:hAnsi="Times New Roman" w:cs="Times New Roman"/>
                <w:sz w:val="20"/>
                <w:szCs w:val="20"/>
              </w:rPr>
              <w:t>0</w:t>
            </w:r>
          </w:p>
        </w:tc>
        <w:tc>
          <w:tcPr>
            <w:tcW w:w="850" w:type="dxa"/>
            <w:shd w:val="clear" w:color="auto" w:fill="auto"/>
            <w:noWrap/>
            <w:vAlign w:val="center"/>
          </w:tcPr>
          <w:p w:rsidR="003B5CC1" w:rsidRPr="002E50B6" w:rsidRDefault="003B5CC1" w:rsidP="00F77964">
            <w:pPr>
              <w:keepNext/>
              <w:spacing w:after="0"/>
              <w:ind w:left="-108" w:right="-108"/>
              <w:jc w:val="center"/>
              <w:rPr>
                <w:rFonts w:ascii="Times New Roman" w:eastAsia="Calibri" w:hAnsi="Times New Roman" w:cs="Times New Roman"/>
                <w:sz w:val="20"/>
                <w:szCs w:val="20"/>
              </w:rPr>
            </w:pPr>
            <w:r w:rsidRPr="002E50B6">
              <w:rPr>
                <w:rFonts w:ascii="Times New Roman" w:eastAsia="Calibri" w:hAnsi="Times New Roman" w:cs="Times New Roman"/>
                <w:sz w:val="20"/>
                <w:szCs w:val="20"/>
              </w:rPr>
              <w:t>0</w:t>
            </w:r>
          </w:p>
        </w:tc>
      </w:tr>
      <w:tr w:rsidR="003B5CC1" w:rsidRPr="002E50B6" w:rsidTr="00F77964">
        <w:trPr>
          <w:trHeight w:val="143"/>
        </w:trPr>
        <w:tc>
          <w:tcPr>
            <w:tcW w:w="1843" w:type="dxa"/>
            <w:vMerge/>
            <w:shd w:val="clear" w:color="auto" w:fill="auto"/>
            <w:vAlign w:val="center"/>
          </w:tcPr>
          <w:p w:rsidR="003B5CC1" w:rsidRPr="002E50B6" w:rsidRDefault="003B5CC1" w:rsidP="00F77964">
            <w:pPr>
              <w:spacing w:after="0"/>
              <w:ind w:left="-108" w:right="-108"/>
              <w:jc w:val="center"/>
              <w:rPr>
                <w:rFonts w:ascii="Times New Roman" w:eastAsia="Calibri" w:hAnsi="Times New Roman" w:cs="Times New Roman"/>
                <w:sz w:val="20"/>
                <w:szCs w:val="20"/>
              </w:rPr>
            </w:pPr>
          </w:p>
        </w:tc>
        <w:tc>
          <w:tcPr>
            <w:tcW w:w="2551" w:type="dxa"/>
            <w:vMerge/>
            <w:vAlign w:val="center"/>
          </w:tcPr>
          <w:p w:rsidR="003B5CC1" w:rsidRPr="002E50B6" w:rsidRDefault="003B5CC1" w:rsidP="00F77964">
            <w:pPr>
              <w:spacing w:after="0"/>
              <w:ind w:left="-108" w:right="-107"/>
              <w:jc w:val="center"/>
              <w:rPr>
                <w:rFonts w:ascii="Times New Roman" w:eastAsia="Calibri" w:hAnsi="Times New Roman" w:cs="Times New Roman"/>
                <w:sz w:val="20"/>
                <w:szCs w:val="20"/>
              </w:rPr>
            </w:pPr>
          </w:p>
        </w:tc>
        <w:tc>
          <w:tcPr>
            <w:tcW w:w="2551" w:type="dxa"/>
            <w:shd w:val="clear" w:color="auto" w:fill="auto"/>
            <w:vAlign w:val="center"/>
          </w:tcPr>
          <w:p w:rsidR="003B5CC1" w:rsidRPr="002E50B6" w:rsidRDefault="003B5CC1" w:rsidP="00F77964">
            <w:pPr>
              <w:spacing w:after="0"/>
              <w:ind w:left="-109" w:right="-108"/>
              <w:rPr>
                <w:rFonts w:ascii="Times New Roman" w:eastAsia="Calibri" w:hAnsi="Times New Roman" w:cs="Times New Roman"/>
                <w:sz w:val="20"/>
                <w:szCs w:val="20"/>
              </w:rPr>
            </w:pPr>
            <w:r w:rsidRPr="002E50B6">
              <w:rPr>
                <w:rFonts w:ascii="Times New Roman" w:eastAsia="Calibri" w:hAnsi="Times New Roman" w:cs="Times New Roman"/>
                <w:sz w:val="20"/>
                <w:szCs w:val="20"/>
              </w:rPr>
              <w:t>Местный бюджет(МБ)</w:t>
            </w:r>
          </w:p>
        </w:tc>
        <w:tc>
          <w:tcPr>
            <w:tcW w:w="851" w:type="dxa"/>
            <w:shd w:val="clear" w:color="auto" w:fill="auto"/>
            <w:noWrap/>
            <w:vAlign w:val="center"/>
          </w:tcPr>
          <w:p w:rsidR="003B5CC1" w:rsidRPr="002E50B6" w:rsidRDefault="003B5CC1" w:rsidP="00F77964">
            <w:pPr>
              <w:spacing w:after="0"/>
              <w:ind w:left="-108" w:right="-109"/>
              <w:jc w:val="center"/>
              <w:rPr>
                <w:rFonts w:ascii="Times New Roman" w:eastAsia="Calibri" w:hAnsi="Times New Roman" w:cs="Times New Roman"/>
                <w:color w:val="000000"/>
                <w:sz w:val="20"/>
                <w:szCs w:val="20"/>
              </w:rPr>
            </w:pPr>
            <w:r w:rsidRPr="002E50B6">
              <w:rPr>
                <w:rFonts w:ascii="Times New Roman" w:eastAsia="Calibri" w:hAnsi="Times New Roman" w:cs="Times New Roman"/>
                <w:color w:val="000000"/>
                <w:sz w:val="20"/>
                <w:szCs w:val="20"/>
              </w:rPr>
              <w:t>18 072</w:t>
            </w:r>
          </w:p>
        </w:tc>
        <w:tc>
          <w:tcPr>
            <w:tcW w:w="850" w:type="dxa"/>
            <w:shd w:val="clear" w:color="auto" w:fill="auto"/>
            <w:noWrap/>
            <w:vAlign w:val="center"/>
          </w:tcPr>
          <w:p w:rsidR="003B5CC1" w:rsidRPr="002E50B6" w:rsidRDefault="003B5CC1" w:rsidP="00F77964">
            <w:pPr>
              <w:spacing w:after="0"/>
              <w:ind w:left="-107" w:right="-108"/>
              <w:jc w:val="center"/>
              <w:rPr>
                <w:rFonts w:ascii="Times New Roman" w:eastAsia="Calibri" w:hAnsi="Times New Roman" w:cs="Times New Roman"/>
                <w:color w:val="000000"/>
                <w:sz w:val="20"/>
                <w:szCs w:val="20"/>
              </w:rPr>
            </w:pPr>
            <w:r w:rsidRPr="002E50B6">
              <w:rPr>
                <w:rFonts w:ascii="Times New Roman" w:eastAsia="Calibri" w:hAnsi="Times New Roman" w:cs="Times New Roman"/>
                <w:color w:val="000000"/>
                <w:sz w:val="20"/>
                <w:szCs w:val="20"/>
              </w:rPr>
              <w:t>19 880</w:t>
            </w:r>
          </w:p>
        </w:tc>
        <w:tc>
          <w:tcPr>
            <w:tcW w:w="851" w:type="dxa"/>
            <w:shd w:val="clear" w:color="auto" w:fill="auto"/>
            <w:noWrap/>
            <w:vAlign w:val="center"/>
          </w:tcPr>
          <w:p w:rsidR="003B5CC1" w:rsidRPr="002E50B6" w:rsidRDefault="003B5CC1" w:rsidP="00F77964">
            <w:pPr>
              <w:spacing w:after="0"/>
              <w:ind w:left="-108" w:right="-108"/>
              <w:jc w:val="center"/>
              <w:rPr>
                <w:rFonts w:ascii="Times New Roman" w:eastAsia="Calibri" w:hAnsi="Times New Roman" w:cs="Times New Roman"/>
                <w:color w:val="000000"/>
                <w:sz w:val="20"/>
                <w:szCs w:val="20"/>
              </w:rPr>
            </w:pPr>
            <w:r w:rsidRPr="002E50B6">
              <w:rPr>
                <w:rFonts w:ascii="Times New Roman" w:eastAsia="Calibri" w:hAnsi="Times New Roman" w:cs="Times New Roman"/>
                <w:color w:val="000000"/>
                <w:sz w:val="20"/>
                <w:szCs w:val="20"/>
              </w:rPr>
              <w:t>21 687</w:t>
            </w:r>
          </w:p>
        </w:tc>
        <w:tc>
          <w:tcPr>
            <w:tcW w:w="850" w:type="dxa"/>
            <w:shd w:val="clear" w:color="auto" w:fill="auto"/>
            <w:noWrap/>
            <w:vAlign w:val="center"/>
          </w:tcPr>
          <w:p w:rsidR="003B5CC1" w:rsidRPr="002E50B6" w:rsidRDefault="003B5CC1" w:rsidP="00F77964">
            <w:pPr>
              <w:spacing w:after="0"/>
              <w:ind w:left="-108" w:right="-108"/>
              <w:jc w:val="center"/>
              <w:rPr>
                <w:rFonts w:ascii="Times New Roman" w:eastAsia="Calibri" w:hAnsi="Times New Roman" w:cs="Times New Roman"/>
                <w:sz w:val="20"/>
                <w:szCs w:val="20"/>
              </w:rPr>
            </w:pPr>
            <w:r w:rsidRPr="002E50B6">
              <w:rPr>
                <w:rFonts w:ascii="Times New Roman" w:eastAsia="Calibri" w:hAnsi="Times New Roman" w:cs="Times New Roman"/>
                <w:color w:val="000000"/>
                <w:sz w:val="20"/>
                <w:szCs w:val="20"/>
              </w:rPr>
              <w:t>59 639</w:t>
            </w:r>
          </w:p>
        </w:tc>
      </w:tr>
      <w:tr w:rsidR="003B5CC1" w:rsidRPr="002E50B6" w:rsidTr="00F77964">
        <w:trPr>
          <w:trHeight w:val="143"/>
        </w:trPr>
        <w:tc>
          <w:tcPr>
            <w:tcW w:w="1843" w:type="dxa"/>
            <w:vMerge/>
            <w:shd w:val="clear" w:color="auto" w:fill="auto"/>
            <w:vAlign w:val="center"/>
          </w:tcPr>
          <w:p w:rsidR="003B5CC1" w:rsidRPr="002E50B6" w:rsidRDefault="003B5CC1" w:rsidP="00F77964">
            <w:pPr>
              <w:spacing w:after="0"/>
              <w:ind w:left="-108" w:right="-108"/>
              <w:jc w:val="center"/>
              <w:rPr>
                <w:rFonts w:ascii="Times New Roman" w:eastAsia="Calibri" w:hAnsi="Times New Roman" w:cs="Times New Roman"/>
                <w:sz w:val="20"/>
                <w:szCs w:val="20"/>
              </w:rPr>
            </w:pPr>
          </w:p>
        </w:tc>
        <w:tc>
          <w:tcPr>
            <w:tcW w:w="2551" w:type="dxa"/>
            <w:vMerge/>
            <w:vAlign w:val="center"/>
          </w:tcPr>
          <w:p w:rsidR="003B5CC1" w:rsidRPr="002E50B6" w:rsidRDefault="003B5CC1" w:rsidP="00F77964">
            <w:pPr>
              <w:spacing w:after="0"/>
              <w:ind w:left="-108" w:right="-107"/>
              <w:jc w:val="center"/>
              <w:rPr>
                <w:rFonts w:ascii="Times New Roman" w:eastAsia="Calibri" w:hAnsi="Times New Roman" w:cs="Times New Roman"/>
                <w:sz w:val="20"/>
                <w:szCs w:val="20"/>
              </w:rPr>
            </w:pPr>
          </w:p>
        </w:tc>
        <w:tc>
          <w:tcPr>
            <w:tcW w:w="2551" w:type="dxa"/>
            <w:shd w:val="clear" w:color="auto" w:fill="auto"/>
            <w:vAlign w:val="center"/>
          </w:tcPr>
          <w:p w:rsidR="003B5CC1" w:rsidRPr="002E50B6" w:rsidRDefault="003B5CC1" w:rsidP="00F77964">
            <w:pPr>
              <w:spacing w:after="0"/>
              <w:ind w:left="-109" w:right="-108"/>
              <w:rPr>
                <w:rFonts w:ascii="Times New Roman" w:eastAsia="Calibri" w:hAnsi="Times New Roman" w:cs="Times New Roman"/>
                <w:sz w:val="20"/>
                <w:szCs w:val="20"/>
              </w:rPr>
            </w:pPr>
            <w:r w:rsidRPr="002E50B6">
              <w:rPr>
                <w:rFonts w:ascii="Times New Roman" w:eastAsia="Calibri" w:hAnsi="Times New Roman" w:cs="Times New Roman"/>
                <w:sz w:val="20"/>
                <w:szCs w:val="20"/>
              </w:rPr>
              <w:t>иные источники (ИИ)</w:t>
            </w:r>
          </w:p>
        </w:tc>
        <w:tc>
          <w:tcPr>
            <w:tcW w:w="851" w:type="dxa"/>
            <w:shd w:val="clear" w:color="auto" w:fill="auto"/>
            <w:noWrap/>
            <w:vAlign w:val="center"/>
          </w:tcPr>
          <w:p w:rsidR="003B5CC1" w:rsidRPr="002E50B6" w:rsidRDefault="003B5CC1" w:rsidP="00F77964">
            <w:pPr>
              <w:spacing w:after="0"/>
              <w:ind w:left="-108" w:right="-109"/>
              <w:jc w:val="center"/>
              <w:rPr>
                <w:rFonts w:ascii="Times New Roman" w:eastAsia="Calibri" w:hAnsi="Times New Roman" w:cs="Times New Roman"/>
                <w:sz w:val="20"/>
                <w:szCs w:val="20"/>
              </w:rPr>
            </w:pPr>
            <w:r w:rsidRPr="002E50B6">
              <w:rPr>
                <w:rFonts w:ascii="Times New Roman" w:eastAsia="Calibri" w:hAnsi="Times New Roman" w:cs="Times New Roman"/>
                <w:sz w:val="20"/>
                <w:szCs w:val="20"/>
              </w:rPr>
              <w:t>0</w:t>
            </w:r>
          </w:p>
        </w:tc>
        <w:tc>
          <w:tcPr>
            <w:tcW w:w="850" w:type="dxa"/>
            <w:shd w:val="clear" w:color="auto" w:fill="auto"/>
            <w:noWrap/>
            <w:vAlign w:val="center"/>
          </w:tcPr>
          <w:p w:rsidR="003B5CC1" w:rsidRPr="002E50B6" w:rsidRDefault="003B5CC1" w:rsidP="00F77964">
            <w:pPr>
              <w:spacing w:after="0"/>
              <w:ind w:left="-107" w:right="-108"/>
              <w:jc w:val="center"/>
              <w:rPr>
                <w:rFonts w:ascii="Times New Roman" w:eastAsia="Calibri" w:hAnsi="Times New Roman" w:cs="Times New Roman"/>
                <w:sz w:val="20"/>
                <w:szCs w:val="20"/>
              </w:rPr>
            </w:pPr>
            <w:r w:rsidRPr="002E50B6">
              <w:rPr>
                <w:rFonts w:ascii="Times New Roman" w:eastAsia="Calibri" w:hAnsi="Times New Roman" w:cs="Times New Roman"/>
                <w:sz w:val="20"/>
                <w:szCs w:val="20"/>
              </w:rPr>
              <w:t>0</w:t>
            </w:r>
          </w:p>
        </w:tc>
        <w:tc>
          <w:tcPr>
            <w:tcW w:w="851" w:type="dxa"/>
            <w:shd w:val="clear" w:color="auto" w:fill="auto"/>
            <w:noWrap/>
            <w:vAlign w:val="center"/>
          </w:tcPr>
          <w:p w:rsidR="003B5CC1" w:rsidRPr="002E50B6" w:rsidRDefault="003B5CC1" w:rsidP="00F77964">
            <w:pPr>
              <w:spacing w:after="0"/>
              <w:ind w:left="-108" w:right="-108"/>
              <w:jc w:val="center"/>
              <w:rPr>
                <w:rFonts w:ascii="Times New Roman" w:eastAsia="Calibri" w:hAnsi="Times New Roman" w:cs="Times New Roman"/>
                <w:sz w:val="20"/>
                <w:szCs w:val="20"/>
              </w:rPr>
            </w:pPr>
            <w:r w:rsidRPr="002E50B6">
              <w:rPr>
                <w:rFonts w:ascii="Times New Roman" w:eastAsia="Calibri" w:hAnsi="Times New Roman" w:cs="Times New Roman"/>
                <w:sz w:val="20"/>
                <w:szCs w:val="20"/>
              </w:rPr>
              <w:t>0</w:t>
            </w:r>
          </w:p>
        </w:tc>
        <w:tc>
          <w:tcPr>
            <w:tcW w:w="850" w:type="dxa"/>
            <w:shd w:val="clear" w:color="auto" w:fill="auto"/>
            <w:noWrap/>
            <w:vAlign w:val="center"/>
          </w:tcPr>
          <w:p w:rsidR="003B5CC1" w:rsidRPr="002E50B6" w:rsidRDefault="003B5CC1" w:rsidP="00F77964">
            <w:pPr>
              <w:spacing w:after="0"/>
              <w:ind w:left="-108" w:right="-108"/>
              <w:jc w:val="center"/>
              <w:rPr>
                <w:rFonts w:ascii="Times New Roman" w:eastAsia="Calibri" w:hAnsi="Times New Roman" w:cs="Times New Roman"/>
                <w:sz w:val="20"/>
                <w:szCs w:val="20"/>
              </w:rPr>
            </w:pPr>
            <w:r w:rsidRPr="002E50B6">
              <w:rPr>
                <w:rFonts w:ascii="Times New Roman" w:eastAsia="Calibri" w:hAnsi="Times New Roman" w:cs="Times New Roman"/>
                <w:sz w:val="20"/>
                <w:szCs w:val="20"/>
              </w:rPr>
              <w:t>0</w:t>
            </w:r>
          </w:p>
        </w:tc>
      </w:tr>
      <w:tr w:rsidR="003B5CC1" w:rsidRPr="002E50B6" w:rsidTr="00F77964">
        <w:trPr>
          <w:trHeight w:val="143"/>
        </w:trPr>
        <w:tc>
          <w:tcPr>
            <w:tcW w:w="1843" w:type="dxa"/>
            <w:vMerge w:val="restart"/>
            <w:shd w:val="clear" w:color="auto" w:fill="auto"/>
            <w:vAlign w:val="center"/>
          </w:tcPr>
          <w:p w:rsidR="003B5CC1" w:rsidRPr="002E50B6" w:rsidRDefault="003B5CC1" w:rsidP="00F77964">
            <w:pPr>
              <w:spacing w:after="0"/>
              <w:ind w:left="-108" w:right="-108"/>
              <w:jc w:val="center"/>
              <w:rPr>
                <w:rFonts w:ascii="Times New Roman" w:eastAsia="Calibri" w:hAnsi="Times New Roman" w:cs="Times New Roman"/>
                <w:color w:val="000000"/>
                <w:sz w:val="20"/>
                <w:szCs w:val="20"/>
              </w:rPr>
            </w:pPr>
            <w:r w:rsidRPr="002E50B6">
              <w:rPr>
                <w:rFonts w:ascii="Times New Roman" w:eastAsia="Calibri" w:hAnsi="Times New Roman" w:cs="Times New Roman"/>
                <w:color w:val="000000"/>
                <w:sz w:val="20"/>
                <w:szCs w:val="20"/>
              </w:rPr>
              <w:t>Устройство ограждения в с. Красноярово</w:t>
            </w:r>
          </w:p>
          <w:p w:rsidR="003B5CC1" w:rsidRPr="002E50B6" w:rsidRDefault="003B5CC1" w:rsidP="00F77964">
            <w:pPr>
              <w:spacing w:after="0"/>
              <w:ind w:left="-108" w:right="-108"/>
              <w:jc w:val="center"/>
              <w:rPr>
                <w:rFonts w:ascii="Times New Roman" w:eastAsia="Calibri" w:hAnsi="Times New Roman" w:cs="Times New Roman"/>
                <w:color w:val="000000"/>
                <w:sz w:val="20"/>
                <w:szCs w:val="20"/>
              </w:rPr>
            </w:pPr>
          </w:p>
        </w:tc>
        <w:tc>
          <w:tcPr>
            <w:tcW w:w="2551" w:type="dxa"/>
            <w:vMerge w:val="restart"/>
            <w:vAlign w:val="center"/>
          </w:tcPr>
          <w:p w:rsidR="003B5CC1" w:rsidRPr="002E50B6" w:rsidRDefault="003B5CC1" w:rsidP="00F77964">
            <w:pPr>
              <w:keepNext/>
              <w:spacing w:after="0"/>
              <w:ind w:left="-108" w:right="-107"/>
              <w:jc w:val="center"/>
              <w:rPr>
                <w:rFonts w:ascii="Times New Roman" w:eastAsia="Calibri" w:hAnsi="Times New Roman" w:cs="Times New Roman"/>
                <w:sz w:val="20"/>
                <w:szCs w:val="20"/>
              </w:rPr>
            </w:pPr>
            <w:r w:rsidRPr="002E50B6">
              <w:rPr>
                <w:rFonts w:ascii="Times New Roman" w:eastAsia="Calibri" w:hAnsi="Times New Roman" w:cs="Times New Roman"/>
                <w:color w:val="000000"/>
                <w:sz w:val="20"/>
                <w:szCs w:val="20"/>
              </w:rPr>
              <w:t>Отдел по градостроительству, строительству, реконструкции и капитальному ремонту объектов администрации Киренского муниципального района</w:t>
            </w:r>
          </w:p>
        </w:tc>
        <w:tc>
          <w:tcPr>
            <w:tcW w:w="2551" w:type="dxa"/>
            <w:shd w:val="clear" w:color="auto" w:fill="auto"/>
            <w:vAlign w:val="center"/>
          </w:tcPr>
          <w:p w:rsidR="003B5CC1" w:rsidRPr="002E50B6" w:rsidRDefault="003B5CC1" w:rsidP="00F77964">
            <w:pPr>
              <w:keepNext/>
              <w:spacing w:after="0"/>
              <w:ind w:left="-109" w:right="-108"/>
              <w:rPr>
                <w:rFonts w:ascii="Times New Roman" w:eastAsia="Calibri" w:hAnsi="Times New Roman" w:cs="Times New Roman"/>
                <w:sz w:val="20"/>
                <w:szCs w:val="20"/>
              </w:rPr>
            </w:pPr>
            <w:r w:rsidRPr="002E50B6">
              <w:rPr>
                <w:rFonts w:ascii="Times New Roman" w:eastAsia="Calibri" w:hAnsi="Times New Roman" w:cs="Times New Roman"/>
                <w:sz w:val="20"/>
                <w:szCs w:val="20"/>
              </w:rPr>
              <w:t>всего</w:t>
            </w:r>
          </w:p>
        </w:tc>
        <w:tc>
          <w:tcPr>
            <w:tcW w:w="851" w:type="dxa"/>
            <w:shd w:val="clear" w:color="auto" w:fill="auto"/>
            <w:noWrap/>
            <w:vAlign w:val="center"/>
          </w:tcPr>
          <w:p w:rsidR="003B5CC1" w:rsidRPr="002E50B6" w:rsidRDefault="003B5CC1" w:rsidP="00F77964">
            <w:pPr>
              <w:spacing w:after="0"/>
              <w:ind w:left="-108" w:right="-109"/>
              <w:jc w:val="center"/>
              <w:rPr>
                <w:rFonts w:ascii="Times New Roman" w:eastAsia="Calibri" w:hAnsi="Times New Roman" w:cs="Times New Roman"/>
                <w:color w:val="000000"/>
                <w:sz w:val="20"/>
                <w:szCs w:val="20"/>
              </w:rPr>
            </w:pPr>
            <w:r w:rsidRPr="002E50B6">
              <w:rPr>
                <w:rFonts w:ascii="Times New Roman" w:eastAsia="Calibri" w:hAnsi="Times New Roman" w:cs="Times New Roman"/>
                <w:color w:val="000000"/>
                <w:sz w:val="20"/>
                <w:szCs w:val="20"/>
              </w:rPr>
              <w:t>83 196</w:t>
            </w:r>
          </w:p>
        </w:tc>
        <w:tc>
          <w:tcPr>
            <w:tcW w:w="850" w:type="dxa"/>
            <w:shd w:val="clear" w:color="auto" w:fill="auto"/>
            <w:noWrap/>
            <w:vAlign w:val="center"/>
          </w:tcPr>
          <w:p w:rsidR="003B5CC1" w:rsidRPr="002E50B6" w:rsidRDefault="003B5CC1" w:rsidP="00F77964">
            <w:pPr>
              <w:spacing w:after="0"/>
              <w:ind w:left="-107" w:right="-108"/>
              <w:jc w:val="center"/>
              <w:rPr>
                <w:rFonts w:ascii="Times New Roman" w:eastAsia="Calibri" w:hAnsi="Times New Roman" w:cs="Times New Roman"/>
                <w:color w:val="000000"/>
                <w:sz w:val="20"/>
                <w:szCs w:val="20"/>
              </w:rPr>
            </w:pPr>
            <w:r w:rsidRPr="002E50B6">
              <w:rPr>
                <w:rFonts w:ascii="Times New Roman" w:eastAsia="Calibri" w:hAnsi="Times New Roman" w:cs="Times New Roman"/>
                <w:color w:val="000000"/>
                <w:sz w:val="20"/>
                <w:szCs w:val="20"/>
              </w:rPr>
              <w:t>91 516</w:t>
            </w:r>
          </w:p>
        </w:tc>
        <w:tc>
          <w:tcPr>
            <w:tcW w:w="851" w:type="dxa"/>
            <w:shd w:val="clear" w:color="auto" w:fill="auto"/>
            <w:noWrap/>
            <w:vAlign w:val="center"/>
          </w:tcPr>
          <w:p w:rsidR="003B5CC1" w:rsidRPr="002E50B6" w:rsidRDefault="003B5CC1" w:rsidP="00F77964">
            <w:pPr>
              <w:spacing w:after="0"/>
              <w:ind w:left="-108" w:right="-108"/>
              <w:jc w:val="center"/>
              <w:rPr>
                <w:rFonts w:ascii="Times New Roman" w:eastAsia="Calibri" w:hAnsi="Times New Roman" w:cs="Times New Roman"/>
                <w:color w:val="000000"/>
                <w:sz w:val="20"/>
                <w:szCs w:val="20"/>
              </w:rPr>
            </w:pPr>
            <w:r w:rsidRPr="002E50B6">
              <w:rPr>
                <w:rFonts w:ascii="Times New Roman" w:eastAsia="Calibri" w:hAnsi="Times New Roman" w:cs="Times New Roman"/>
                <w:color w:val="000000"/>
                <w:sz w:val="20"/>
                <w:szCs w:val="20"/>
              </w:rPr>
              <w:t>99 835</w:t>
            </w:r>
          </w:p>
        </w:tc>
        <w:tc>
          <w:tcPr>
            <w:tcW w:w="850" w:type="dxa"/>
            <w:shd w:val="clear" w:color="auto" w:fill="auto"/>
            <w:noWrap/>
            <w:vAlign w:val="center"/>
          </w:tcPr>
          <w:p w:rsidR="003B5CC1" w:rsidRPr="002E50B6" w:rsidRDefault="003B5CC1" w:rsidP="00F77964">
            <w:pPr>
              <w:keepNext/>
              <w:spacing w:after="0"/>
              <w:ind w:left="-108" w:right="-108"/>
              <w:jc w:val="center"/>
              <w:rPr>
                <w:rFonts w:ascii="Times New Roman" w:eastAsia="Calibri" w:hAnsi="Times New Roman" w:cs="Times New Roman"/>
                <w:sz w:val="20"/>
                <w:szCs w:val="20"/>
              </w:rPr>
            </w:pPr>
            <w:r w:rsidRPr="002E50B6">
              <w:rPr>
                <w:rFonts w:ascii="Times New Roman" w:eastAsia="Calibri" w:hAnsi="Times New Roman" w:cs="Times New Roman"/>
                <w:color w:val="000000"/>
                <w:sz w:val="20"/>
                <w:szCs w:val="20"/>
              </w:rPr>
              <w:t>274 547</w:t>
            </w:r>
          </w:p>
        </w:tc>
      </w:tr>
      <w:tr w:rsidR="003B5CC1" w:rsidRPr="002E50B6" w:rsidTr="00F77964">
        <w:trPr>
          <w:trHeight w:val="143"/>
        </w:trPr>
        <w:tc>
          <w:tcPr>
            <w:tcW w:w="1843" w:type="dxa"/>
            <w:vMerge/>
            <w:shd w:val="clear" w:color="auto" w:fill="auto"/>
            <w:vAlign w:val="center"/>
          </w:tcPr>
          <w:p w:rsidR="003B5CC1" w:rsidRPr="002E50B6" w:rsidRDefault="003B5CC1" w:rsidP="00F6661E">
            <w:pPr>
              <w:spacing w:after="0"/>
              <w:jc w:val="both"/>
              <w:rPr>
                <w:rFonts w:ascii="Times New Roman" w:eastAsia="Calibri" w:hAnsi="Times New Roman" w:cs="Times New Roman"/>
                <w:sz w:val="20"/>
                <w:szCs w:val="20"/>
              </w:rPr>
            </w:pPr>
          </w:p>
        </w:tc>
        <w:tc>
          <w:tcPr>
            <w:tcW w:w="2551" w:type="dxa"/>
            <w:vMerge/>
            <w:vAlign w:val="center"/>
          </w:tcPr>
          <w:p w:rsidR="003B5CC1" w:rsidRPr="002E50B6" w:rsidRDefault="003B5CC1" w:rsidP="00F6661E">
            <w:pPr>
              <w:spacing w:after="0"/>
              <w:jc w:val="both"/>
              <w:rPr>
                <w:rFonts w:ascii="Times New Roman" w:eastAsia="Calibri" w:hAnsi="Times New Roman" w:cs="Times New Roman"/>
                <w:sz w:val="20"/>
                <w:szCs w:val="20"/>
              </w:rPr>
            </w:pPr>
          </w:p>
        </w:tc>
        <w:tc>
          <w:tcPr>
            <w:tcW w:w="2551" w:type="dxa"/>
            <w:shd w:val="clear" w:color="auto" w:fill="auto"/>
            <w:vAlign w:val="center"/>
          </w:tcPr>
          <w:p w:rsidR="003B5CC1" w:rsidRPr="002E50B6" w:rsidRDefault="003B5CC1" w:rsidP="00F77964">
            <w:pPr>
              <w:spacing w:after="0"/>
              <w:ind w:left="-109" w:right="-108"/>
              <w:rPr>
                <w:rFonts w:ascii="Times New Roman" w:eastAsia="Calibri" w:hAnsi="Times New Roman" w:cs="Times New Roman"/>
                <w:sz w:val="20"/>
                <w:szCs w:val="20"/>
              </w:rPr>
            </w:pPr>
            <w:r w:rsidRPr="002E50B6">
              <w:rPr>
                <w:rFonts w:ascii="Times New Roman" w:eastAsia="Calibri" w:hAnsi="Times New Roman" w:cs="Times New Roman"/>
                <w:sz w:val="20"/>
                <w:szCs w:val="20"/>
              </w:rPr>
              <w:t>Средства, планируемые к привлечению из областного бюджета (ОБ)</w:t>
            </w:r>
          </w:p>
        </w:tc>
        <w:tc>
          <w:tcPr>
            <w:tcW w:w="851" w:type="dxa"/>
            <w:shd w:val="clear" w:color="auto" w:fill="auto"/>
            <w:noWrap/>
            <w:vAlign w:val="center"/>
          </w:tcPr>
          <w:p w:rsidR="003B5CC1" w:rsidRPr="002E50B6" w:rsidRDefault="003B5CC1" w:rsidP="00F77964">
            <w:pPr>
              <w:spacing w:after="0"/>
              <w:ind w:left="-108" w:right="-109"/>
              <w:jc w:val="center"/>
              <w:rPr>
                <w:rFonts w:ascii="Times New Roman" w:eastAsia="Calibri" w:hAnsi="Times New Roman" w:cs="Times New Roman"/>
                <w:sz w:val="20"/>
                <w:szCs w:val="20"/>
              </w:rPr>
            </w:pPr>
            <w:r w:rsidRPr="002E50B6">
              <w:rPr>
                <w:rFonts w:ascii="Times New Roman" w:eastAsia="Calibri" w:hAnsi="Times New Roman" w:cs="Times New Roman"/>
                <w:sz w:val="20"/>
                <w:szCs w:val="20"/>
              </w:rPr>
              <w:t>0</w:t>
            </w:r>
          </w:p>
        </w:tc>
        <w:tc>
          <w:tcPr>
            <w:tcW w:w="850" w:type="dxa"/>
            <w:shd w:val="clear" w:color="auto" w:fill="auto"/>
            <w:noWrap/>
            <w:vAlign w:val="center"/>
          </w:tcPr>
          <w:p w:rsidR="003B5CC1" w:rsidRPr="002E50B6" w:rsidRDefault="003B5CC1" w:rsidP="00F77964">
            <w:pPr>
              <w:spacing w:after="0"/>
              <w:ind w:left="-107" w:right="-108"/>
              <w:jc w:val="center"/>
              <w:rPr>
                <w:rFonts w:ascii="Times New Roman" w:eastAsia="Calibri" w:hAnsi="Times New Roman" w:cs="Times New Roman"/>
                <w:sz w:val="20"/>
                <w:szCs w:val="20"/>
              </w:rPr>
            </w:pPr>
            <w:r w:rsidRPr="002E50B6">
              <w:rPr>
                <w:rFonts w:ascii="Times New Roman" w:eastAsia="Calibri" w:hAnsi="Times New Roman" w:cs="Times New Roman"/>
                <w:sz w:val="20"/>
                <w:szCs w:val="20"/>
              </w:rPr>
              <w:t>0</w:t>
            </w:r>
          </w:p>
        </w:tc>
        <w:tc>
          <w:tcPr>
            <w:tcW w:w="851" w:type="dxa"/>
            <w:shd w:val="clear" w:color="auto" w:fill="auto"/>
            <w:noWrap/>
            <w:vAlign w:val="center"/>
          </w:tcPr>
          <w:p w:rsidR="003B5CC1" w:rsidRPr="002E50B6" w:rsidRDefault="003B5CC1" w:rsidP="00F77964">
            <w:pPr>
              <w:spacing w:after="0"/>
              <w:ind w:left="-108" w:right="-108"/>
              <w:jc w:val="center"/>
              <w:rPr>
                <w:rFonts w:ascii="Times New Roman" w:eastAsia="Calibri" w:hAnsi="Times New Roman" w:cs="Times New Roman"/>
                <w:sz w:val="20"/>
                <w:szCs w:val="20"/>
              </w:rPr>
            </w:pPr>
            <w:r w:rsidRPr="002E50B6">
              <w:rPr>
                <w:rFonts w:ascii="Times New Roman" w:eastAsia="Calibri" w:hAnsi="Times New Roman" w:cs="Times New Roman"/>
                <w:sz w:val="20"/>
                <w:szCs w:val="20"/>
              </w:rPr>
              <w:t>0</w:t>
            </w:r>
          </w:p>
        </w:tc>
        <w:tc>
          <w:tcPr>
            <w:tcW w:w="850" w:type="dxa"/>
            <w:shd w:val="clear" w:color="auto" w:fill="auto"/>
            <w:noWrap/>
            <w:vAlign w:val="center"/>
          </w:tcPr>
          <w:p w:rsidR="003B5CC1" w:rsidRPr="002E50B6" w:rsidRDefault="003B5CC1" w:rsidP="00F77964">
            <w:pPr>
              <w:spacing w:after="0"/>
              <w:ind w:left="-108" w:right="-108"/>
              <w:jc w:val="center"/>
              <w:rPr>
                <w:rFonts w:ascii="Times New Roman" w:eastAsia="Calibri" w:hAnsi="Times New Roman" w:cs="Times New Roman"/>
                <w:sz w:val="20"/>
                <w:szCs w:val="20"/>
              </w:rPr>
            </w:pPr>
            <w:r w:rsidRPr="002E50B6">
              <w:rPr>
                <w:rFonts w:ascii="Times New Roman" w:eastAsia="Calibri" w:hAnsi="Times New Roman" w:cs="Times New Roman"/>
                <w:sz w:val="20"/>
                <w:szCs w:val="20"/>
              </w:rPr>
              <w:t>0</w:t>
            </w:r>
          </w:p>
        </w:tc>
      </w:tr>
      <w:tr w:rsidR="003B5CC1" w:rsidRPr="002E50B6" w:rsidTr="00F77964">
        <w:trPr>
          <w:trHeight w:val="143"/>
        </w:trPr>
        <w:tc>
          <w:tcPr>
            <w:tcW w:w="1843" w:type="dxa"/>
            <w:vMerge/>
            <w:shd w:val="clear" w:color="auto" w:fill="auto"/>
            <w:vAlign w:val="center"/>
          </w:tcPr>
          <w:p w:rsidR="003B5CC1" w:rsidRPr="002E50B6" w:rsidRDefault="003B5CC1" w:rsidP="00F6661E">
            <w:pPr>
              <w:spacing w:after="0"/>
              <w:jc w:val="both"/>
              <w:rPr>
                <w:rFonts w:ascii="Times New Roman" w:eastAsia="Calibri" w:hAnsi="Times New Roman" w:cs="Times New Roman"/>
                <w:sz w:val="20"/>
                <w:szCs w:val="20"/>
              </w:rPr>
            </w:pPr>
          </w:p>
        </w:tc>
        <w:tc>
          <w:tcPr>
            <w:tcW w:w="2551" w:type="dxa"/>
            <w:vMerge/>
            <w:vAlign w:val="center"/>
          </w:tcPr>
          <w:p w:rsidR="003B5CC1" w:rsidRPr="002E50B6" w:rsidRDefault="003B5CC1" w:rsidP="00F6661E">
            <w:pPr>
              <w:spacing w:after="0"/>
              <w:jc w:val="both"/>
              <w:rPr>
                <w:rFonts w:ascii="Times New Roman" w:eastAsia="Calibri" w:hAnsi="Times New Roman" w:cs="Times New Roman"/>
                <w:sz w:val="20"/>
                <w:szCs w:val="20"/>
              </w:rPr>
            </w:pPr>
          </w:p>
        </w:tc>
        <w:tc>
          <w:tcPr>
            <w:tcW w:w="2551" w:type="dxa"/>
            <w:shd w:val="clear" w:color="auto" w:fill="auto"/>
            <w:vAlign w:val="center"/>
          </w:tcPr>
          <w:p w:rsidR="003B5CC1" w:rsidRPr="002E50B6" w:rsidRDefault="003B5CC1" w:rsidP="00F77964">
            <w:pPr>
              <w:spacing w:after="0"/>
              <w:ind w:left="-109" w:right="-108"/>
              <w:rPr>
                <w:rFonts w:ascii="Times New Roman" w:eastAsia="Calibri" w:hAnsi="Times New Roman" w:cs="Times New Roman"/>
                <w:sz w:val="20"/>
                <w:szCs w:val="20"/>
              </w:rPr>
            </w:pPr>
            <w:r w:rsidRPr="002E50B6">
              <w:rPr>
                <w:rFonts w:ascii="Times New Roman" w:eastAsia="Calibri" w:hAnsi="Times New Roman" w:cs="Times New Roman"/>
                <w:sz w:val="20"/>
                <w:szCs w:val="20"/>
              </w:rPr>
              <w:t>средства, планируемые к привлечению из  федерального бюджета (ФБ)</w:t>
            </w:r>
          </w:p>
        </w:tc>
        <w:tc>
          <w:tcPr>
            <w:tcW w:w="851" w:type="dxa"/>
            <w:shd w:val="clear" w:color="auto" w:fill="auto"/>
            <w:noWrap/>
            <w:vAlign w:val="center"/>
          </w:tcPr>
          <w:p w:rsidR="003B5CC1" w:rsidRPr="002E50B6" w:rsidRDefault="003B5CC1" w:rsidP="00F77964">
            <w:pPr>
              <w:spacing w:after="0"/>
              <w:ind w:left="-108" w:right="-109"/>
              <w:jc w:val="center"/>
              <w:rPr>
                <w:rFonts w:ascii="Times New Roman" w:eastAsia="Calibri" w:hAnsi="Times New Roman" w:cs="Times New Roman"/>
                <w:sz w:val="20"/>
                <w:szCs w:val="20"/>
              </w:rPr>
            </w:pPr>
            <w:r w:rsidRPr="002E50B6">
              <w:rPr>
                <w:rFonts w:ascii="Times New Roman" w:eastAsia="Calibri" w:hAnsi="Times New Roman" w:cs="Times New Roman"/>
                <w:sz w:val="20"/>
                <w:szCs w:val="20"/>
              </w:rPr>
              <w:t>0</w:t>
            </w:r>
          </w:p>
        </w:tc>
        <w:tc>
          <w:tcPr>
            <w:tcW w:w="850" w:type="dxa"/>
            <w:shd w:val="clear" w:color="auto" w:fill="auto"/>
            <w:noWrap/>
            <w:vAlign w:val="center"/>
          </w:tcPr>
          <w:p w:rsidR="003B5CC1" w:rsidRPr="002E50B6" w:rsidRDefault="003B5CC1" w:rsidP="00F77964">
            <w:pPr>
              <w:spacing w:after="0"/>
              <w:ind w:left="-107" w:right="-108"/>
              <w:jc w:val="center"/>
              <w:rPr>
                <w:rFonts w:ascii="Times New Roman" w:eastAsia="Calibri" w:hAnsi="Times New Roman" w:cs="Times New Roman"/>
                <w:sz w:val="20"/>
                <w:szCs w:val="20"/>
              </w:rPr>
            </w:pPr>
            <w:r w:rsidRPr="002E50B6">
              <w:rPr>
                <w:rFonts w:ascii="Times New Roman" w:eastAsia="Calibri" w:hAnsi="Times New Roman" w:cs="Times New Roman"/>
                <w:sz w:val="20"/>
                <w:szCs w:val="20"/>
              </w:rPr>
              <w:t>0</w:t>
            </w:r>
          </w:p>
        </w:tc>
        <w:tc>
          <w:tcPr>
            <w:tcW w:w="851" w:type="dxa"/>
            <w:shd w:val="clear" w:color="auto" w:fill="auto"/>
            <w:noWrap/>
            <w:vAlign w:val="center"/>
          </w:tcPr>
          <w:p w:rsidR="003B5CC1" w:rsidRPr="002E50B6" w:rsidRDefault="003B5CC1" w:rsidP="00F77964">
            <w:pPr>
              <w:spacing w:after="0"/>
              <w:ind w:left="-108" w:right="-108"/>
              <w:jc w:val="center"/>
              <w:rPr>
                <w:rFonts w:ascii="Times New Roman" w:eastAsia="Calibri" w:hAnsi="Times New Roman" w:cs="Times New Roman"/>
                <w:sz w:val="20"/>
                <w:szCs w:val="20"/>
              </w:rPr>
            </w:pPr>
            <w:r w:rsidRPr="002E50B6">
              <w:rPr>
                <w:rFonts w:ascii="Times New Roman" w:eastAsia="Calibri" w:hAnsi="Times New Roman" w:cs="Times New Roman"/>
                <w:sz w:val="20"/>
                <w:szCs w:val="20"/>
              </w:rPr>
              <w:t>0</w:t>
            </w:r>
          </w:p>
        </w:tc>
        <w:tc>
          <w:tcPr>
            <w:tcW w:w="850" w:type="dxa"/>
            <w:shd w:val="clear" w:color="auto" w:fill="auto"/>
            <w:noWrap/>
            <w:vAlign w:val="center"/>
          </w:tcPr>
          <w:p w:rsidR="003B5CC1" w:rsidRPr="002E50B6" w:rsidRDefault="003B5CC1" w:rsidP="00F77964">
            <w:pPr>
              <w:spacing w:after="0"/>
              <w:ind w:left="-108" w:right="-108"/>
              <w:jc w:val="center"/>
              <w:rPr>
                <w:rFonts w:ascii="Times New Roman" w:eastAsia="Calibri" w:hAnsi="Times New Roman" w:cs="Times New Roman"/>
                <w:sz w:val="20"/>
                <w:szCs w:val="20"/>
              </w:rPr>
            </w:pPr>
            <w:r w:rsidRPr="002E50B6">
              <w:rPr>
                <w:rFonts w:ascii="Times New Roman" w:eastAsia="Calibri" w:hAnsi="Times New Roman" w:cs="Times New Roman"/>
                <w:sz w:val="20"/>
                <w:szCs w:val="20"/>
              </w:rPr>
              <w:t>0</w:t>
            </w:r>
          </w:p>
        </w:tc>
      </w:tr>
      <w:tr w:rsidR="003B5CC1" w:rsidRPr="002E50B6" w:rsidTr="00F77964">
        <w:trPr>
          <w:trHeight w:val="143"/>
        </w:trPr>
        <w:tc>
          <w:tcPr>
            <w:tcW w:w="1843" w:type="dxa"/>
            <w:vMerge/>
            <w:shd w:val="clear" w:color="auto" w:fill="auto"/>
            <w:vAlign w:val="center"/>
          </w:tcPr>
          <w:p w:rsidR="003B5CC1" w:rsidRPr="002E50B6" w:rsidRDefault="003B5CC1" w:rsidP="00F6661E">
            <w:pPr>
              <w:spacing w:after="0"/>
              <w:jc w:val="both"/>
              <w:rPr>
                <w:rFonts w:ascii="Times New Roman" w:eastAsia="Calibri" w:hAnsi="Times New Roman" w:cs="Times New Roman"/>
                <w:sz w:val="20"/>
                <w:szCs w:val="20"/>
              </w:rPr>
            </w:pPr>
          </w:p>
        </w:tc>
        <w:tc>
          <w:tcPr>
            <w:tcW w:w="2551" w:type="dxa"/>
            <w:vMerge/>
            <w:vAlign w:val="center"/>
          </w:tcPr>
          <w:p w:rsidR="003B5CC1" w:rsidRPr="002E50B6" w:rsidRDefault="003B5CC1" w:rsidP="00F6661E">
            <w:pPr>
              <w:spacing w:after="0"/>
              <w:jc w:val="both"/>
              <w:rPr>
                <w:rFonts w:ascii="Times New Roman" w:eastAsia="Calibri" w:hAnsi="Times New Roman" w:cs="Times New Roman"/>
                <w:sz w:val="20"/>
                <w:szCs w:val="20"/>
              </w:rPr>
            </w:pPr>
          </w:p>
        </w:tc>
        <w:tc>
          <w:tcPr>
            <w:tcW w:w="2551" w:type="dxa"/>
            <w:shd w:val="clear" w:color="auto" w:fill="auto"/>
            <w:vAlign w:val="center"/>
          </w:tcPr>
          <w:p w:rsidR="003B5CC1" w:rsidRPr="002E50B6" w:rsidRDefault="003B5CC1" w:rsidP="00F77964">
            <w:pPr>
              <w:spacing w:after="0"/>
              <w:ind w:left="-109" w:right="-108"/>
              <w:rPr>
                <w:rFonts w:ascii="Times New Roman" w:eastAsia="Calibri" w:hAnsi="Times New Roman" w:cs="Times New Roman"/>
                <w:sz w:val="20"/>
                <w:szCs w:val="20"/>
              </w:rPr>
            </w:pPr>
            <w:r w:rsidRPr="002E50B6">
              <w:rPr>
                <w:rFonts w:ascii="Times New Roman" w:eastAsia="Calibri" w:hAnsi="Times New Roman" w:cs="Times New Roman"/>
                <w:sz w:val="20"/>
                <w:szCs w:val="20"/>
              </w:rPr>
              <w:t>Местный бюджет(МБ)</w:t>
            </w:r>
          </w:p>
        </w:tc>
        <w:tc>
          <w:tcPr>
            <w:tcW w:w="851" w:type="dxa"/>
            <w:shd w:val="clear" w:color="auto" w:fill="auto"/>
            <w:noWrap/>
            <w:vAlign w:val="center"/>
          </w:tcPr>
          <w:p w:rsidR="003B5CC1" w:rsidRPr="002E50B6" w:rsidRDefault="003B5CC1" w:rsidP="00F77964">
            <w:pPr>
              <w:spacing w:after="0"/>
              <w:ind w:left="-108" w:right="-109"/>
              <w:jc w:val="center"/>
              <w:rPr>
                <w:rFonts w:ascii="Times New Roman" w:eastAsia="Calibri" w:hAnsi="Times New Roman" w:cs="Times New Roman"/>
                <w:sz w:val="20"/>
                <w:szCs w:val="20"/>
              </w:rPr>
            </w:pPr>
            <w:r w:rsidRPr="002E50B6">
              <w:rPr>
                <w:rFonts w:ascii="Times New Roman" w:eastAsia="Calibri" w:hAnsi="Times New Roman" w:cs="Times New Roman"/>
                <w:color w:val="000000"/>
                <w:sz w:val="20"/>
                <w:szCs w:val="20"/>
              </w:rPr>
              <w:t>83 196</w:t>
            </w:r>
          </w:p>
        </w:tc>
        <w:tc>
          <w:tcPr>
            <w:tcW w:w="850" w:type="dxa"/>
            <w:shd w:val="clear" w:color="auto" w:fill="auto"/>
            <w:noWrap/>
            <w:vAlign w:val="center"/>
          </w:tcPr>
          <w:p w:rsidR="003B5CC1" w:rsidRPr="002E50B6" w:rsidRDefault="003B5CC1" w:rsidP="00F77964">
            <w:pPr>
              <w:spacing w:after="0"/>
              <w:ind w:left="-107" w:right="-108"/>
              <w:jc w:val="center"/>
              <w:rPr>
                <w:rFonts w:ascii="Times New Roman" w:eastAsia="Calibri" w:hAnsi="Times New Roman" w:cs="Times New Roman"/>
                <w:sz w:val="20"/>
                <w:szCs w:val="20"/>
              </w:rPr>
            </w:pPr>
            <w:r w:rsidRPr="002E50B6">
              <w:rPr>
                <w:rFonts w:ascii="Times New Roman" w:eastAsia="Calibri" w:hAnsi="Times New Roman" w:cs="Times New Roman"/>
                <w:color w:val="000000"/>
                <w:sz w:val="20"/>
                <w:szCs w:val="20"/>
              </w:rPr>
              <w:t>91 516</w:t>
            </w:r>
          </w:p>
        </w:tc>
        <w:tc>
          <w:tcPr>
            <w:tcW w:w="851" w:type="dxa"/>
            <w:shd w:val="clear" w:color="auto" w:fill="auto"/>
            <w:noWrap/>
            <w:vAlign w:val="center"/>
          </w:tcPr>
          <w:p w:rsidR="003B5CC1" w:rsidRPr="002E50B6" w:rsidRDefault="003B5CC1" w:rsidP="00F77964">
            <w:pPr>
              <w:spacing w:after="0"/>
              <w:ind w:left="-108" w:right="-108"/>
              <w:jc w:val="center"/>
              <w:rPr>
                <w:rFonts w:ascii="Times New Roman" w:eastAsia="Calibri" w:hAnsi="Times New Roman" w:cs="Times New Roman"/>
                <w:sz w:val="20"/>
                <w:szCs w:val="20"/>
              </w:rPr>
            </w:pPr>
            <w:r w:rsidRPr="002E50B6">
              <w:rPr>
                <w:rFonts w:ascii="Times New Roman" w:eastAsia="Calibri" w:hAnsi="Times New Roman" w:cs="Times New Roman"/>
                <w:color w:val="000000"/>
                <w:sz w:val="20"/>
                <w:szCs w:val="20"/>
              </w:rPr>
              <w:t>99 835</w:t>
            </w:r>
          </w:p>
        </w:tc>
        <w:tc>
          <w:tcPr>
            <w:tcW w:w="850" w:type="dxa"/>
            <w:shd w:val="clear" w:color="auto" w:fill="auto"/>
            <w:noWrap/>
            <w:vAlign w:val="center"/>
          </w:tcPr>
          <w:p w:rsidR="003B5CC1" w:rsidRPr="002E50B6" w:rsidRDefault="003B5CC1" w:rsidP="00F77964">
            <w:pPr>
              <w:spacing w:after="0"/>
              <w:ind w:left="-108" w:right="-108"/>
              <w:jc w:val="center"/>
              <w:rPr>
                <w:rFonts w:ascii="Times New Roman" w:eastAsia="Calibri" w:hAnsi="Times New Roman" w:cs="Times New Roman"/>
                <w:sz w:val="20"/>
                <w:szCs w:val="20"/>
              </w:rPr>
            </w:pPr>
            <w:r w:rsidRPr="002E50B6">
              <w:rPr>
                <w:rFonts w:ascii="Times New Roman" w:eastAsia="Calibri" w:hAnsi="Times New Roman" w:cs="Times New Roman"/>
                <w:color w:val="000000"/>
                <w:sz w:val="20"/>
                <w:szCs w:val="20"/>
              </w:rPr>
              <w:t>274 547</w:t>
            </w:r>
          </w:p>
        </w:tc>
      </w:tr>
      <w:tr w:rsidR="003B5CC1" w:rsidRPr="002E50B6" w:rsidTr="00F77964">
        <w:trPr>
          <w:trHeight w:val="143"/>
        </w:trPr>
        <w:tc>
          <w:tcPr>
            <w:tcW w:w="1843" w:type="dxa"/>
            <w:vMerge/>
            <w:shd w:val="clear" w:color="auto" w:fill="auto"/>
            <w:vAlign w:val="center"/>
          </w:tcPr>
          <w:p w:rsidR="003B5CC1" w:rsidRPr="002E50B6" w:rsidRDefault="003B5CC1" w:rsidP="00F6661E">
            <w:pPr>
              <w:spacing w:after="0"/>
              <w:jc w:val="both"/>
              <w:rPr>
                <w:rFonts w:ascii="Times New Roman" w:eastAsia="Calibri" w:hAnsi="Times New Roman" w:cs="Times New Roman"/>
                <w:sz w:val="20"/>
                <w:szCs w:val="20"/>
              </w:rPr>
            </w:pPr>
          </w:p>
        </w:tc>
        <w:tc>
          <w:tcPr>
            <w:tcW w:w="2551" w:type="dxa"/>
            <w:vMerge/>
            <w:vAlign w:val="center"/>
          </w:tcPr>
          <w:p w:rsidR="003B5CC1" w:rsidRPr="002E50B6" w:rsidRDefault="003B5CC1" w:rsidP="00F6661E">
            <w:pPr>
              <w:spacing w:after="0"/>
              <w:jc w:val="both"/>
              <w:rPr>
                <w:rFonts w:ascii="Times New Roman" w:eastAsia="Calibri" w:hAnsi="Times New Roman" w:cs="Times New Roman"/>
                <w:sz w:val="20"/>
                <w:szCs w:val="20"/>
              </w:rPr>
            </w:pPr>
          </w:p>
        </w:tc>
        <w:tc>
          <w:tcPr>
            <w:tcW w:w="2551" w:type="dxa"/>
            <w:shd w:val="clear" w:color="auto" w:fill="auto"/>
            <w:vAlign w:val="center"/>
          </w:tcPr>
          <w:p w:rsidR="003B5CC1" w:rsidRPr="002E50B6" w:rsidRDefault="003B5CC1" w:rsidP="00F77964">
            <w:pPr>
              <w:spacing w:after="0"/>
              <w:ind w:left="-109" w:right="-108"/>
              <w:rPr>
                <w:rFonts w:ascii="Times New Roman" w:eastAsia="Calibri" w:hAnsi="Times New Roman" w:cs="Times New Roman"/>
                <w:sz w:val="20"/>
                <w:szCs w:val="20"/>
              </w:rPr>
            </w:pPr>
            <w:r w:rsidRPr="002E50B6">
              <w:rPr>
                <w:rFonts w:ascii="Times New Roman" w:eastAsia="Calibri" w:hAnsi="Times New Roman" w:cs="Times New Roman"/>
                <w:sz w:val="20"/>
                <w:szCs w:val="20"/>
              </w:rPr>
              <w:t>иные источники (ИИ)</w:t>
            </w:r>
          </w:p>
        </w:tc>
        <w:tc>
          <w:tcPr>
            <w:tcW w:w="851" w:type="dxa"/>
            <w:shd w:val="clear" w:color="auto" w:fill="auto"/>
            <w:noWrap/>
            <w:vAlign w:val="center"/>
          </w:tcPr>
          <w:p w:rsidR="003B5CC1" w:rsidRPr="002E50B6" w:rsidRDefault="003B5CC1" w:rsidP="00F6661E">
            <w:pPr>
              <w:spacing w:after="0"/>
              <w:jc w:val="both"/>
              <w:rPr>
                <w:rFonts w:ascii="Times New Roman" w:eastAsia="Calibri" w:hAnsi="Times New Roman" w:cs="Times New Roman"/>
                <w:sz w:val="20"/>
                <w:szCs w:val="20"/>
              </w:rPr>
            </w:pPr>
            <w:r w:rsidRPr="002E50B6">
              <w:rPr>
                <w:rFonts w:ascii="Times New Roman" w:eastAsia="Calibri" w:hAnsi="Times New Roman" w:cs="Times New Roman"/>
                <w:sz w:val="20"/>
                <w:szCs w:val="20"/>
              </w:rPr>
              <w:t>0</w:t>
            </w:r>
          </w:p>
        </w:tc>
        <w:tc>
          <w:tcPr>
            <w:tcW w:w="850" w:type="dxa"/>
            <w:shd w:val="clear" w:color="auto" w:fill="auto"/>
            <w:noWrap/>
            <w:vAlign w:val="center"/>
          </w:tcPr>
          <w:p w:rsidR="003B5CC1" w:rsidRPr="002E50B6" w:rsidRDefault="003B5CC1" w:rsidP="00F6661E">
            <w:pPr>
              <w:spacing w:after="0"/>
              <w:jc w:val="both"/>
              <w:rPr>
                <w:rFonts w:ascii="Times New Roman" w:eastAsia="Calibri" w:hAnsi="Times New Roman" w:cs="Times New Roman"/>
                <w:sz w:val="20"/>
                <w:szCs w:val="20"/>
              </w:rPr>
            </w:pPr>
            <w:r w:rsidRPr="002E50B6">
              <w:rPr>
                <w:rFonts w:ascii="Times New Roman" w:eastAsia="Calibri" w:hAnsi="Times New Roman" w:cs="Times New Roman"/>
                <w:sz w:val="20"/>
                <w:szCs w:val="20"/>
              </w:rPr>
              <w:t>0</w:t>
            </w:r>
          </w:p>
        </w:tc>
        <w:tc>
          <w:tcPr>
            <w:tcW w:w="851" w:type="dxa"/>
            <w:shd w:val="clear" w:color="auto" w:fill="auto"/>
            <w:noWrap/>
            <w:vAlign w:val="center"/>
          </w:tcPr>
          <w:p w:rsidR="003B5CC1" w:rsidRPr="002E50B6" w:rsidRDefault="003B5CC1" w:rsidP="00F6661E">
            <w:pPr>
              <w:spacing w:after="0"/>
              <w:jc w:val="both"/>
              <w:rPr>
                <w:rFonts w:ascii="Times New Roman" w:eastAsia="Calibri" w:hAnsi="Times New Roman" w:cs="Times New Roman"/>
                <w:sz w:val="20"/>
                <w:szCs w:val="20"/>
              </w:rPr>
            </w:pPr>
            <w:r w:rsidRPr="002E50B6">
              <w:rPr>
                <w:rFonts w:ascii="Times New Roman" w:eastAsia="Calibri" w:hAnsi="Times New Roman" w:cs="Times New Roman"/>
                <w:sz w:val="20"/>
                <w:szCs w:val="20"/>
              </w:rPr>
              <w:t>0</w:t>
            </w:r>
          </w:p>
        </w:tc>
        <w:tc>
          <w:tcPr>
            <w:tcW w:w="850" w:type="dxa"/>
            <w:shd w:val="clear" w:color="auto" w:fill="auto"/>
            <w:noWrap/>
            <w:vAlign w:val="center"/>
          </w:tcPr>
          <w:p w:rsidR="003B5CC1" w:rsidRPr="002E50B6" w:rsidRDefault="003B5CC1" w:rsidP="00F6661E">
            <w:pPr>
              <w:spacing w:after="0"/>
              <w:jc w:val="both"/>
              <w:rPr>
                <w:rFonts w:ascii="Times New Roman" w:eastAsia="Calibri" w:hAnsi="Times New Roman" w:cs="Times New Roman"/>
                <w:sz w:val="20"/>
                <w:szCs w:val="20"/>
              </w:rPr>
            </w:pPr>
            <w:r w:rsidRPr="002E50B6">
              <w:rPr>
                <w:rFonts w:ascii="Times New Roman" w:eastAsia="Calibri" w:hAnsi="Times New Roman" w:cs="Times New Roman"/>
                <w:sz w:val="20"/>
                <w:szCs w:val="20"/>
              </w:rPr>
              <w:t>0</w:t>
            </w:r>
          </w:p>
        </w:tc>
      </w:tr>
    </w:tbl>
    <w:p w:rsidR="003B5CC1" w:rsidRPr="002E50B6" w:rsidRDefault="003B5CC1" w:rsidP="00F6661E">
      <w:pPr>
        <w:spacing w:after="0"/>
        <w:jc w:val="both"/>
        <w:rPr>
          <w:rFonts w:ascii="Times New Roman" w:hAnsi="Times New Roman" w:cs="Times New Roman"/>
          <w:b/>
          <w:sz w:val="24"/>
          <w:szCs w:val="24"/>
        </w:rPr>
      </w:pPr>
      <w:r w:rsidRPr="002E50B6">
        <w:rPr>
          <w:rFonts w:ascii="Times New Roman" w:hAnsi="Times New Roman" w:cs="Times New Roman"/>
          <w:b/>
          <w:sz w:val="24"/>
          <w:szCs w:val="24"/>
        </w:rPr>
        <w:lastRenderedPageBreak/>
        <w:t>Р О С С И Й С К А Я   Ф Е Д Е Р А Ц И Я</w:t>
      </w:r>
    </w:p>
    <w:p w:rsidR="003B5CC1" w:rsidRPr="002E50B6" w:rsidRDefault="003B5CC1" w:rsidP="00F6661E">
      <w:pPr>
        <w:spacing w:after="0"/>
        <w:jc w:val="both"/>
        <w:rPr>
          <w:rFonts w:ascii="Times New Roman" w:hAnsi="Times New Roman" w:cs="Times New Roman"/>
          <w:b/>
          <w:sz w:val="24"/>
          <w:szCs w:val="24"/>
        </w:rPr>
      </w:pPr>
      <w:r w:rsidRPr="002E50B6">
        <w:rPr>
          <w:rFonts w:ascii="Times New Roman" w:hAnsi="Times New Roman" w:cs="Times New Roman"/>
          <w:b/>
          <w:sz w:val="24"/>
          <w:szCs w:val="24"/>
        </w:rPr>
        <w:t>И Р К У Т С К А Я   О Б Л А С Т Ь</w:t>
      </w:r>
    </w:p>
    <w:p w:rsidR="003B5CC1" w:rsidRPr="002E50B6" w:rsidRDefault="003B5CC1" w:rsidP="00F6661E">
      <w:pPr>
        <w:spacing w:after="0"/>
        <w:jc w:val="both"/>
        <w:rPr>
          <w:rFonts w:ascii="Times New Roman" w:hAnsi="Times New Roman" w:cs="Times New Roman"/>
          <w:b/>
          <w:sz w:val="24"/>
          <w:szCs w:val="24"/>
        </w:rPr>
      </w:pPr>
      <w:r w:rsidRPr="002E50B6">
        <w:rPr>
          <w:rFonts w:ascii="Times New Roman" w:hAnsi="Times New Roman" w:cs="Times New Roman"/>
          <w:b/>
          <w:sz w:val="24"/>
          <w:szCs w:val="24"/>
        </w:rPr>
        <w:t>К И Р Е Н С К И Й   М У Н И Ц И П А Л Ь Н Ы Й   Р А Й О Н</w:t>
      </w:r>
    </w:p>
    <w:p w:rsidR="003B5CC1" w:rsidRPr="002E50B6" w:rsidRDefault="003B5CC1" w:rsidP="00F6661E">
      <w:pPr>
        <w:spacing w:after="0"/>
        <w:jc w:val="both"/>
        <w:rPr>
          <w:rFonts w:ascii="Times New Roman" w:hAnsi="Times New Roman" w:cs="Times New Roman"/>
          <w:b/>
          <w:sz w:val="24"/>
          <w:szCs w:val="24"/>
        </w:rPr>
      </w:pPr>
      <w:r w:rsidRPr="002E50B6">
        <w:rPr>
          <w:rFonts w:ascii="Times New Roman" w:hAnsi="Times New Roman" w:cs="Times New Roman"/>
          <w:b/>
          <w:sz w:val="24"/>
          <w:szCs w:val="24"/>
        </w:rPr>
        <w:t xml:space="preserve">А Д М И Н И С Т Р А Ц И Я </w:t>
      </w:r>
    </w:p>
    <w:p w:rsidR="003B5CC1" w:rsidRPr="002E50B6" w:rsidRDefault="003B5CC1" w:rsidP="00F6661E">
      <w:pPr>
        <w:spacing w:after="0"/>
        <w:jc w:val="both"/>
        <w:rPr>
          <w:rFonts w:ascii="Times New Roman" w:hAnsi="Times New Roman" w:cs="Times New Roman"/>
          <w:b/>
          <w:sz w:val="24"/>
          <w:szCs w:val="24"/>
        </w:rPr>
      </w:pPr>
      <w:r w:rsidRPr="002E50B6">
        <w:rPr>
          <w:rFonts w:ascii="Times New Roman" w:hAnsi="Times New Roman" w:cs="Times New Roman"/>
          <w:b/>
          <w:sz w:val="24"/>
          <w:szCs w:val="24"/>
        </w:rPr>
        <w:t>П О С Т А Н О В Л Е Н И Е</w:t>
      </w:r>
    </w:p>
    <w:p w:rsidR="003B5CC1" w:rsidRPr="002E50B6" w:rsidRDefault="003B5CC1" w:rsidP="00F6661E">
      <w:pPr>
        <w:spacing w:after="0"/>
        <w:jc w:val="both"/>
        <w:rPr>
          <w:rFonts w:ascii="Times New Roman" w:hAnsi="Times New Roman" w:cs="Times New Roman"/>
          <w:b/>
          <w:sz w:val="24"/>
          <w:szCs w:val="24"/>
        </w:rPr>
      </w:pPr>
    </w:p>
    <w:tbl>
      <w:tblPr>
        <w:tblW w:w="9606" w:type="dxa"/>
        <w:tblLook w:val="04A0"/>
      </w:tblPr>
      <w:tblGrid>
        <w:gridCol w:w="3190"/>
        <w:gridCol w:w="6416"/>
      </w:tblGrid>
      <w:tr w:rsidR="003B5CC1" w:rsidRPr="002E50B6" w:rsidTr="00F2580C">
        <w:tc>
          <w:tcPr>
            <w:tcW w:w="3190" w:type="dxa"/>
          </w:tcPr>
          <w:p w:rsidR="003B5CC1" w:rsidRPr="002E50B6" w:rsidRDefault="003B5CC1" w:rsidP="00F6661E">
            <w:pPr>
              <w:spacing w:after="0"/>
              <w:jc w:val="both"/>
              <w:rPr>
                <w:rFonts w:ascii="Times New Roman" w:hAnsi="Times New Roman" w:cs="Times New Roman"/>
                <w:sz w:val="24"/>
                <w:szCs w:val="24"/>
              </w:rPr>
            </w:pPr>
            <w:r w:rsidRPr="002E50B6">
              <w:rPr>
                <w:rFonts w:ascii="Times New Roman" w:hAnsi="Times New Roman" w:cs="Times New Roman"/>
                <w:sz w:val="24"/>
                <w:szCs w:val="24"/>
              </w:rPr>
              <w:t>20.05.2015</w:t>
            </w:r>
          </w:p>
        </w:tc>
        <w:tc>
          <w:tcPr>
            <w:tcW w:w="6416" w:type="dxa"/>
          </w:tcPr>
          <w:p w:rsidR="003B5CC1" w:rsidRPr="002E50B6" w:rsidRDefault="003B5CC1" w:rsidP="00CA287F">
            <w:pPr>
              <w:spacing w:after="0"/>
              <w:jc w:val="both"/>
              <w:rPr>
                <w:rFonts w:ascii="Times New Roman" w:hAnsi="Times New Roman" w:cs="Times New Roman"/>
                <w:sz w:val="24"/>
                <w:szCs w:val="24"/>
              </w:rPr>
            </w:pPr>
            <w:r w:rsidRPr="002E50B6">
              <w:rPr>
                <w:rFonts w:ascii="Times New Roman" w:hAnsi="Times New Roman" w:cs="Times New Roman"/>
                <w:sz w:val="24"/>
                <w:szCs w:val="24"/>
              </w:rPr>
              <w:t>№ 333</w:t>
            </w:r>
            <w:r w:rsidR="00CA287F" w:rsidRPr="002E50B6">
              <w:rPr>
                <w:rFonts w:ascii="Times New Roman" w:hAnsi="Times New Roman" w:cs="Times New Roman"/>
                <w:sz w:val="24"/>
                <w:szCs w:val="24"/>
              </w:rPr>
              <w:t xml:space="preserve">                                                                       г. Киренск</w:t>
            </w:r>
          </w:p>
        </w:tc>
      </w:tr>
      <w:tr w:rsidR="003B5CC1" w:rsidRPr="002E50B6" w:rsidTr="00F2580C">
        <w:tc>
          <w:tcPr>
            <w:tcW w:w="9606" w:type="dxa"/>
            <w:gridSpan w:val="2"/>
          </w:tcPr>
          <w:p w:rsidR="003B5CC1" w:rsidRPr="002E50B6" w:rsidRDefault="003B5CC1" w:rsidP="00F6661E">
            <w:pPr>
              <w:spacing w:after="0"/>
              <w:jc w:val="both"/>
              <w:rPr>
                <w:rFonts w:ascii="Times New Roman" w:hAnsi="Times New Roman" w:cs="Times New Roman"/>
                <w:sz w:val="24"/>
                <w:szCs w:val="24"/>
              </w:rPr>
            </w:pPr>
          </w:p>
        </w:tc>
      </w:tr>
    </w:tbl>
    <w:p w:rsidR="003B5CC1" w:rsidRPr="002E50B6" w:rsidRDefault="003B5CC1" w:rsidP="00F6661E">
      <w:pPr>
        <w:spacing w:after="0"/>
        <w:jc w:val="both"/>
        <w:rPr>
          <w:rFonts w:ascii="Times New Roman" w:hAnsi="Times New Roman" w:cs="Times New Roman"/>
          <w:sz w:val="24"/>
          <w:szCs w:val="24"/>
        </w:rPr>
      </w:pPr>
    </w:p>
    <w:tbl>
      <w:tblPr>
        <w:tblW w:w="4786" w:type="dxa"/>
        <w:tblLook w:val="04A0"/>
      </w:tblPr>
      <w:tblGrid>
        <w:gridCol w:w="4786"/>
      </w:tblGrid>
      <w:tr w:rsidR="003B5CC1" w:rsidRPr="002E50B6" w:rsidTr="00F2580C">
        <w:trPr>
          <w:trHeight w:val="639"/>
        </w:trPr>
        <w:tc>
          <w:tcPr>
            <w:tcW w:w="4786" w:type="dxa"/>
          </w:tcPr>
          <w:p w:rsidR="003B5CC1" w:rsidRPr="002E50B6" w:rsidRDefault="003B5CC1" w:rsidP="00F6661E">
            <w:pPr>
              <w:spacing w:after="0"/>
              <w:jc w:val="both"/>
              <w:rPr>
                <w:rFonts w:ascii="Times New Roman" w:hAnsi="Times New Roman" w:cs="Times New Roman"/>
                <w:i/>
                <w:sz w:val="24"/>
                <w:szCs w:val="24"/>
              </w:rPr>
            </w:pPr>
            <w:r w:rsidRPr="002E50B6">
              <w:rPr>
                <w:rFonts w:ascii="Times New Roman" w:hAnsi="Times New Roman" w:cs="Times New Roman"/>
                <w:i/>
                <w:sz w:val="24"/>
                <w:szCs w:val="24"/>
              </w:rPr>
              <w:t>О внесении изменений в муниципальную программу  «Защита окружающей среды в Киренском районе на 2014-2016 годы»</w:t>
            </w:r>
          </w:p>
          <w:p w:rsidR="003B5CC1" w:rsidRPr="002E50B6" w:rsidRDefault="003B5CC1" w:rsidP="00F6661E">
            <w:pPr>
              <w:spacing w:after="0"/>
              <w:jc w:val="both"/>
              <w:rPr>
                <w:rFonts w:ascii="Times New Roman" w:hAnsi="Times New Roman" w:cs="Times New Roman"/>
                <w:sz w:val="24"/>
                <w:szCs w:val="24"/>
              </w:rPr>
            </w:pPr>
          </w:p>
        </w:tc>
      </w:tr>
    </w:tbl>
    <w:p w:rsidR="003B5CC1" w:rsidRPr="002E50B6" w:rsidRDefault="003B5CC1" w:rsidP="00F6661E">
      <w:pPr>
        <w:spacing w:after="0"/>
        <w:jc w:val="both"/>
        <w:rPr>
          <w:rFonts w:ascii="Times New Roman" w:hAnsi="Times New Roman" w:cs="Times New Roman"/>
          <w:sz w:val="24"/>
          <w:szCs w:val="24"/>
        </w:rPr>
      </w:pPr>
      <w:r w:rsidRPr="002E50B6">
        <w:rPr>
          <w:rFonts w:ascii="Times New Roman" w:hAnsi="Times New Roman" w:cs="Times New Roman"/>
          <w:sz w:val="24"/>
          <w:szCs w:val="24"/>
        </w:rPr>
        <w:tab/>
        <w:t xml:space="preserve"> В целях корректировки объемов финансирования на текущий финансовый год и на плановый период до 2016 года, в соответствии с п. 2 ст. 179 Бюджетного кодекса РФ, постановлением администрации Киренского муниципального района от 04.09.2013 г. № 690 «Об утверждении Положения о порядке принятия решений о разработке, реализации и оценке эффективности муниципальных программ Киренского района, с изменениями от 06.03.2014 года № 206, от 19.09.2014 года № 996, от 18.02.2015</w:t>
      </w:r>
    </w:p>
    <w:p w:rsidR="003B5CC1" w:rsidRPr="002E50B6" w:rsidRDefault="003B5CC1" w:rsidP="005C1398">
      <w:pPr>
        <w:pStyle w:val="af2"/>
        <w:spacing w:after="0" w:afterAutospacing="0"/>
        <w:ind w:firstLine="708"/>
        <w:jc w:val="center"/>
        <w:rPr>
          <w:b/>
          <w:bCs/>
        </w:rPr>
      </w:pPr>
      <w:r w:rsidRPr="002E50B6">
        <w:rPr>
          <w:b/>
        </w:rPr>
        <w:t>П О С Т А Н О В Л Я Ю</w:t>
      </w:r>
      <w:r w:rsidRPr="002E50B6">
        <w:rPr>
          <w:b/>
          <w:bCs/>
        </w:rPr>
        <w:t>:</w:t>
      </w:r>
    </w:p>
    <w:p w:rsidR="003B5CC1" w:rsidRPr="002E50B6" w:rsidRDefault="003B5CC1" w:rsidP="00F6661E">
      <w:pPr>
        <w:spacing w:after="0"/>
        <w:jc w:val="both"/>
        <w:rPr>
          <w:rFonts w:ascii="Times New Roman" w:hAnsi="Times New Roman" w:cs="Times New Roman"/>
          <w:sz w:val="24"/>
          <w:szCs w:val="24"/>
        </w:rPr>
      </w:pPr>
      <w:r w:rsidRPr="002E50B6">
        <w:rPr>
          <w:rFonts w:ascii="Times New Roman" w:hAnsi="Times New Roman" w:cs="Times New Roman"/>
          <w:sz w:val="24"/>
          <w:szCs w:val="24"/>
        </w:rPr>
        <w:t xml:space="preserve">           1. Внести в муниципальную программу  </w:t>
      </w:r>
      <w:r w:rsidRPr="002E50B6">
        <w:rPr>
          <w:rFonts w:ascii="Times New Roman" w:hAnsi="Times New Roman" w:cs="Times New Roman"/>
          <w:bCs/>
          <w:iCs/>
          <w:sz w:val="24"/>
          <w:szCs w:val="24"/>
        </w:rPr>
        <w:t>«</w:t>
      </w:r>
      <w:r w:rsidRPr="002E50B6">
        <w:rPr>
          <w:rFonts w:ascii="Times New Roman" w:hAnsi="Times New Roman" w:cs="Times New Roman"/>
          <w:sz w:val="24"/>
          <w:szCs w:val="24"/>
        </w:rPr>
        <w:t>Защита окружающей среды в Киренском районе на 2014-2016 годы</w:t>
      </w:r>
      <w:r w:rsidRPr="002E50B6">
        <w:rPr>
          <w:rFonts w:ascii="Times New Roman" w:hAnsi="Times New Roman" w:cs="Times New Roman"/>
          <w:bCs/>
          <w:iCs/>
          <w:sz w:val="24"/>
          <w:szCs w:val="24"/>
        </w:rPr>
        <w:t>»</w:t>
      </w:r>
      <w:r w:rsidRPr="002E50B6">
        <w:rPr>
          <w:rFonts w:ascii="Times New Roman" w:hAnsi="Times New Roman" w:cs="Times New Roman"/>
          <w:sz w:val="24"/>
          <w:szCs w:val="24"/>
        </w:rPr>
        <w:t>, утверждённую постановлением администрации Киренского муниципального района от 24.12.2013 г. № 1123 следующие изменения:</w:t>
      </w:r>
    </w:p>
    <w:p w:rsidR="003B5CC1" w:rsidRPr="002E50B6" w:rsidRDefault="003B5CC1" w:rsidP="00F6661E">
      <w:pPr>
        <w:spacing w:after="0"/>
        <w:jc w:val="both"/>
        <w:rPr>
          <w:rFonts w:ascii="Times New Roman" w:hAnsi="Times New Roman" w:cs="Times New Roman"/>
          <w:sz w:val="24"/>
          <w:szCs w:val="24"/>
        </w:rPr>
      </w:pPr>
      <w:r w:rsidRPr="002E50B6">
        <w:rPr>
          <w:rFonts w:ascii="Times New Roman" w:hAnsi="Times New Roman" w:cs="Times New Roman"/>
          <w:sz w:val="24"/>
          <w:szCs w:val="24"/>
        </w:rPr>
        <w:tab/>
        <w:t xml:space="preserve"> - дополнить основное мероприятие  «Защита окружающей среды в Киренском районе» мероприятием «Предпроектные и проектные работы по строительству полигона бытовых и промышленных отходов на территории Киренского района» </w:t>
      </w:r>
    </w:p>
    <w:p w:rsidR="003B5CC1" w:rsidRPr="002E50B6" w:rsidRDefault="003B5CC1" w:rsidP="00F6661E">
      <w:pPr>
        <w:pStyle w:val="af2"/>
        <w:spacing w:before="0" w:beforeAutospacing="0" w:after="0" w:afterAutospacing="0"/>
        <w:ind w:firstLine="708"/>
        <w:jc w:val="both"/>
        <w:rPr>
          <w:b/>
          <w:bCs/>
        </w:rPr>
      </w:pPr>
      <w:r w:rsidRPr="002E50B6">
        <w:tab/>
        <w:t>- Паспорт муниципальной программы изложить в новой редакции (прилагается).</w:t>
      </w:r>
    </w:p>
    <w:p w:rsidR="003B5CC1" w:rsidRPr="002E50B6" w:rsidRDefault="003B5CC1" w:rsidP="00F6661E">
      <w:pPr>
        <w:spacing w:after="0"/>
        <w:jc w:val="both"/>
        <w:rPr>
          <w:rFonts w:ascii="Times New Roman" w:hAnsi="Times New Roman" w:cs="Times New Roman"/>
          <w:sz w:val="24"/>
          <w:szCs w:val="24"/>
        </w:rPr>
      </w:pPr>
    </w:p>
    <w:p w:rsidR="003B5CC1" w:rsidRPr="002E50B6" w:rsidRDefault="003B5CC1" w:rsidP="00F6661E">
      <w:pPr>
        <w:pStyle w:val="af2"/>
        <w:spacing w:before="0" w:beforeAutospacing="0" w:after="0" w:afterAutospacing="0"/>
        <w:ind w:firstLine="708"/>
        <w:jc w:val="both"/>
        <w:rPr>
          <w:b/>
          <w:bCs/>
        </w:rPr>
      </w:pPr>
      <w:r w:rsidRPr="002E50B6">
        <w:t>- приложение № 1, № 2, № 3, № 4   к муниципальной программе изложить в новой редакции (прилагается).</w:t>
      </w:r>
    </w:p>
    <w:p w:rsidR="003B5CC1" w:rsidRPr="002E50B6" w:rsidRDefault="003B5CC1" w:rsidP="00F6661E">
      <w:pPr>
        <w:spacing w:after="0"/>
        <w:jc w:val="both"/>
        <w:rPr>
          <w:rFonts w:ascii="Times New Roman" w:hAnsi="Times New Roman" w:cs="Times New Roman"/>
          <w:sz w:val="24"/>
          <w:szCs w:val="24"/>
        </w:rPr>
      </w:pPr>
      <w:r w:rsidRPr="002E50B6">
        <w:rPr>
          <w:rFonts w:ascii="Times New Roman" w:hAnsi="Times New Roman" w:cs="Times New Roman"/>
          <w:sz w:val="24"/>
          <w:szCs w:val="24"/>
        </w:rPr>
        <w:t xml:space="preserve">            2. Контроль за исполнением настоящего Постановления возложить на консультанта по природопользованию администрации Киренского муниципального района Литвякова А.Л.</w:t>
      </w:r>
    </w:p>
    <w:p w:rsidR="003B5CC1" w:rsidRPr="002E50B6" w:rsidRDefault="003B5CC1" w:rsidP="00F6661E">
      <w:pPr>
        <w:spacing w:after="0"/>
        <w:jc w:val="both"/>
        <w:rPr>
          <w:rFonts w:ascii="Times New Roman" w:eastAsia="Calibri" w:hAnsi="Times New Roman" w:cs="Times New Roman"/>
          <w:sz w:val="24"/>
          <w:szCs w:val="24"/>
        </w:rPr>
      </w:pPr>
      <w:r w:rsidRPr="002E50B6">
        <w:rPr>
          <w:rFonts w:ascii="Times New Roman" w:hAnsi="Times New Roman" w:cs="Times New Roman"/>
          <w:sz w:val="24"/>
          <w:szCs w:val="24"/>
        </w:rPr>
        <w:t xml:space="preserve">            3. Настоящее постановление опубликовать в Бюллетене нормативно-правовых актов Киренского муниципального района «Киренский районный вестник», в газете «Ленский зори» и на официальном сайте администрации Киренского муниципального района: http:kirenskrn.irkobl.ru., приложения к постановлению разместить в Бюллетене нормативно-правовых актов Киренского муниципального района «Киренский районный вестник» и на официальном сайте администрации Киренского муниципального района: http:kirenskrn.irkobl.ru.</w:t>
      </w:r>
    </w:p>
    <w:p w:rsidR="003B5CC1" w:rsidRPr="002E50B6" w:rsidRDefault="003B5CC1" w:rsidP="00F6661E">
      <w:pPr>
        <w:spacing w:after="0"/>
        <w:jc w:val="both"/>
        <w:rPr>
          <w:rFonts w:ascii="Times New Roman" w:hAnsi="Times New Roman" w:cs="Times New Roman"/>
          <w:sz w:val="24"/>
          <w:szCs w:val="24"/>
        </w:rPr>
      </w:pPr>
      <w:r w:rsidRPr="002E50B6">
        <w:rPr>
          <w:rFonts w:ascii="Times New Roman" w:hAnsi="Times New Roman" w:cs="Times New Roman"/>
          <w:sz w:val="24"/>
          <w:szCs w:val="24"/>
        </w:rPr>
        <w:tab/>
        <w:t>4. Настоящее постановление вступает в силу со дня его подписания.</w:t>
      </w:r>
    </w:p>
    <w:p w:rsidR="003B5CC1" w:rsidRPr="002E50B6" w:rsidRDefault="003B5CC1" w:rsidP="00F6661E">
      <w:pPr>
        <w:spacing w:after="0"/>
        <w:jc w:val="both"/>
        <w:rPr>
          <w:rFonts w:ascii="Times New Roman" w:hAnsi="Times New Roman" w:cs="Times New Roman"/>
          <w:sz w:val="24"/>
          <w:szCs w:val="24"/>
        </w:rPr>
      </w:pPr>
    </w:p>
    <w:p w:rsidR="003B5CC1" w:rsidRPr="002E50B6" w:rsidRDefault="003B5CC1" w:rsidP="00F6661E">
      <w:pPr>
        <w:spacing w:after="0"/>
        <w:jc w:val="both"/>
        <w:rPr>
          <w:rFonts w:ascii="Times New Roman" w:hAnsi="Times New Roman" w:cs="Times New Roman"/>
          <w:b/>
          <w:bCs/>
          <w:color w:val="000000"/>
          <w:sz w:val="24"/>
          <w:szCs w:val="24"/>
        </w:rPr>
      </w:pPr>
    </w:p>
    <w:p w:rsidR="003B5CC1" w:rsidRPr="002E50B6" w:rsidRDefault="003B5CC1" w:rsidP="009B61FF">
      <w:pPr>
        <w:spacing w:after="0"/>
        <w:ind w:firstLine="708"/>
        <w:jc w:val="both"/>
        <w:rPr>
          <w:rFonts w:ascii="Times New Roman" w:hAnsi="Times New Roman" w:cs="Times New Roman"/>
          <w:b/>
          <w:bCs/>
          <w:color w:val="000000"/>
          <w:sz w:val="24"/>
          <w:szCs w:val="24"/>
        </w:rPr>
      </w:pPr>
      <w:r w:rsidRPr="002E50B6">
        <w:rPr>
          <w:rFonts w:ascii="Times New Roman" w:hAnsi="Times New Roman" w:cs="Times New Roman"/>
          <w:b/>
          <w:bCs/>
          <w:color w:val="000000"/>
          <w:sz w:val="24"/>
          <w:szCs w:val="24"/>
        </w:rPr>
        <w:t>И.о. главы администрации                                                                                Е.А. Чудинова</w:t>
      </w:r>
    </w:p>
    <w:p w:rsidR="003B5CC1" w:rsidRPr="002E50B6" w:rsidRDefault="003B5CC1" w:rsidP="00F6661E">
      <w:pPr>
        <w:spacing w:after="0"/>
        <w:jc w:val="both"/>
        <w:rPr>
          <w:rFonts w:ascii="Times New Roman" w:hAnsi="Times New Roman" w:cs="Times New Roman"/>
          <w:sz w:val="24"/>
          <w:szCs w:val="24"/>
        </w:rPr>
      </w:pPr>
    </w:p>
    <w:p w:rsidR="003B5CC1" w:rsidRDefault="003B5CC1" w:rsidP="00F6661E">
      <w:pPr>
        <w:spacing w:after="0"/>
        <w:jc w:val="both"/>
        <w:rPr>
          <w:rFonts w:ascii="Times New Roman" w:hAnsi="Times New Roman" w:cs="Times New Roman"/>
          <w:sz w:val="24"/>
          <w:szCs w:val="24"/>
        </w:rPr>
      </w:pPr>
    </w:p>
    <w:p w:rsidR="009B61FF" w:rsidRDefault="009B61FF" w:rsidP="00F6661E">
      <w:pPr>
        <w:spacing w:after="0"/>
        <w:jc w:val="both"/>
        <w:rPr>
          <w:rFonts w:ascii="Times New Roman" w:hAnsi="Times New Roman" w:cs="Times New Roman"/>
          <w:sz w:val="24"/>
          <w:szCs w:val="24"/>
        </w:rPr>
      </w:pPr>
    </w:p>
    <w:p w:rsidR="009B61FF" w:rsidRDefault="009B61FF" w:rsidP="00F6661E">
      <w:pPr>
        <w:spacing w:after="0"/>
        <w:jc w:val="both"/>
        <w:rPr>
          <w:rFonts w:ascii="Times New Roman" w:hAnsi="Times New Roman" w:cs="Times New Roman"/>
          <w:sz w:val="24"/>
          <w:szCs w:val="24"/>
        </w:rPr>
      </w:pPr>
    </w:p>
    <w:p w:rsidR="009B61FF" w:rsidRDefault="009B61FF" w:rsidP="00F6661E">
      <w:pPr>
        <w:spacing w:after="0"/>
        <w:jc w:val="both"/>
        <w:rPr>
          <w:rFonts w:ascii="Times New Roman" w:hAnsi="Times New Roman" w:cs="Times New Roman"/>
          <w:sz w:val="24"/>
          <w:szCs w:val="24"/>
        </w:rPr>
      </w:pPr>
    </w:p>
    <w:p w:rsidR="009B61FF" w:rsidRDefault="009B61FF" w:rsidP="00F6661E">
      <w:pPr>
        <w:spacing w:after="0"/>
        <w:jc w:val="both"/>
        <w:rPr>
          <w:rFonts w:ascii="Times New Roman" w:hAnsi="Times New Roman" w:cs="Times New Roman"/>
          <w:sz w:val="24"/>
          <w:szCs w:val="24"/>
        </w:rPr>
      </w:pPr>
    </w:p>
    <w:p w:rsidR="009B61FF" w:rsidRDefault="009B61FF" w:rsidP="00F6661E">
      <w:pPr>
        <w:spacing w:after="0"/>
        <w:jc w:val="both"/>
        <w:rPr>
          <w:rFonts w:ascii="Times New Roman" w:hAnsi="Times New Roman" w:cs="Times New Roman"/>
          <w:sz w:val="24"/>
          <w:szCs w:val="24"/>
        </w:rPr>
      </w:pPr>
    </w:p>
    <w:p w:rsidR="009B61FF" w:rsidRDefault="009B61FF" w:rsidP="00F6661E">
      <w:pPr>
        <w:spacing w:after="0"/>
        <w:jc w:val="both"/>
        <w:rPr>
          <w:rFonts w:ascii="Times New Roman" w:hAnsi="Times New Roman" w:cs="Times New Roman"/>
          <w:sz w:val="24"/>
          <w:szCs w:val="24"/>
        </w:rPr>
      </w:pPr>
    </w:p>
    <w:p w:rsidR="009B61FF" w:rsidRDefault="009B61FF" w:rsidP="00F6661E">
      <w:pPr>
        <w:spacing w:after="0"/>
        <w:jc w:val="both"/>
        <w:rPr>
          <w:rFonts w:ascii="Times New Roman" w:hAnsi="Times New Roman" w:cs="Times New Roman"/>
          <w:sz w:val="24"/>
          <w:szCs w:val="24"/>
        </w:rPr>
      </w:pPr>
    </w:p>
    <w:p w:rsidR="009B61FF" w:rsidRPr="002E50B6" w:rsidRDefault="009B61FF" w:rsidP="00F6661E">
      <w:pPr>
        <w:spacing w:after="0"/>
        <w:jc w:val="both"/>
        <w:rPr>
          <w:rFonts w:ascii="Times New Roman" w:hAnsi="Times New Roman" w:cs="Times New Roman"/>
          <w:sz w:val="24"/>
          <w:szCs w:val="24"/>
        </w:rPr>
      </w:pPr>
    </w:p>
    <w:p w:rsidR="003B5CC1" w:rsidRPr="002E50B6" w:rsidRDefault="003B5CC1" w:rsidP="005C1398">
      <w:pPr>
        <w:pStyle w:val="11"/>
        <w:widowControl w:val="0"/>
        <w:tabs>
          <w:tab w:val="left" w:pos="142"/>
          <w:tab w:val="left" w:pos="1276"/>
        </w:tabs>
        <w:ind w:left="0" w:firstLine="709"/>
        <w:contextualSpacing w:val="0"/>
        <w:jc w:val="center"/>
        <w:rPr>
          <w:b/>
          <w:sz w:val="24"/>
          <w:szCs w:val="24"/>
        </w:rPr>
      </w:pPr>
      <w:r w:rsidRPr="002E50B6">
        <w:rPr>
          <w:b/>
          <w:sz w:val="24"/>
          <w:szCs w:val="24"/>
        </w:rPr>
        <w:lastRenderedPageBreak/>
        <w:t>ПАСПОРТ</w:t>
      </w:r>
    </w:p>
    <w:p w:rsidR="003B5CC1" w:rsidRPr="002E50B6" w:rsidRDefault="003B5CC1" w:rsidP="005C1398">
      <w:pPr>
        <w:pStyle w:val="11"/>
        <w:widowControl w:val="0"/>
        <w:tabs>
          <w:tab w:val="left" w:pos="142"/>
          <w:tab w:val="left" w:pos="1276"/>
        </w:tabs>
        <w:ind w:left="0" w:firstLine="709"/>
        <w:contextualSpacing w:val="0"/>
        <w:jc w:val="center"/>
        <w:rPr>
          <w:b/>
          <w:sz w:val="24"/>
          <w:szCs w:val="24"/>
        </w:rPr>
      </w:pPr>
      <w:r w:rsidRPr="002E50B6">
        <w:rPr>
          <w:b/>
          <w:sz w:val="24"/>
          <w:szCs w:val="24"/>
        </w:rPr>
        <w:t>МУНИЦИПАЛЬНОЙ ПРОГРАММЫ</w:t>
      </w:r>
    </w:p>
    <w:p w:rsidR="003B5CC1" w:rsidRPr="002E50B6" w:rsidRDefault="003B5CC1" w:rsidP="005C1398">
      <w:pPr>
        <w:pStyle w:val="11"/>
        <w:widowControl w:val="0"/>
        <w:tabs>
          <w:tab w:val="left" w:pos="142"/>
          <w:tab w:val="left" w:pos="1276"/>
        </w:tabs>
        <w:ind w:left="0" w:firstLine="709"/>
        <w:contextualSpacing w:val="0"/>
        <w:jc w:val="center"/>
        <w:rPr>
          <w:b/>
          <w:sz w:val="24"/>
          <w:szCs w:val="24"/>
        </w:rPr>
      </w:pPr>
      <w:r w:rsidRPr="002E50B6">
        <w:rPr>
          <w:b/>
          <w:sz w:val="24"/>
          <w:szCs w:val="24"/>
        </w:rPr>
        <w:t>"ЗАЩИТА ОКРУЖАЮЩЕЙ СРЕДЫ В КИРЕНСКОМ РАЙОНЕ НА 2014-2016 г.г.»</w:t>
      </w:r>
    </w:p>
    <w:p w:rsidR="005C1398" w:rsidRPr="002E50B6" w:rsidRDefault="005C1398" w:rsidP="005C1398">
      <w:pPr>
        <w:pStyle w:val="11"/>
        <w:widowControl w:val="0"/>
        <w:tabs>
          <w:tab w:val="left" w:pos="142"/>
          <w:tab w:val="left" w:pos="1276"/>
        </w:tabs>
        <w:ind w:left="0" w:firstLine="709"/>
        <w:contextualSpacing w:val="0"/>
        <w:jc w:val="center"/>
        <w:rPr>
          <w:b/>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7512"/>
      </w:tblGrid>
      <w:tr w:rsidR="003B5CC1" w:rsidRPr="002E50B6" w:rsidTr="005C1398">
        <w:tc>
          <w:tcPr>
            <w:tcW w:w="2802" w:type="dxa"/>
            <w:vAlign w:val="center"/>
          </w:tcPr>
          <w:p w:rsidR="003B5CC1" w:rsidRPr="002E50B6" w:rsidRDefault="003B5CC1" w:rsidP="00F6661E">
            <w:pPr>
              <w:widowControl w:val="0"/>
              <w:spacing w:after="0"/>
              <w:jc w:val="both"/>
              <w:rPr>
                <w:rFonts w:ascii="Times New Roman" w:hAnsi="Times New Roman" w:cs="Times New Roman"/>
                <w:sz w:val="20"/>
                <w:szCs w:val="20"/>
              </w:rPr>
            </w:pPr>
            <w:r w:rsidRPr="002E50B6">
              <w:rPr>
                <w:rFonts w:ascii="Times New Roman" w:hAnsi="Times New Roman" w:cs="Times New Roman"/>
                <w:sz w:val="20"/>
                <w:szCs w:val="20"/>
              </w:rPr>
              <w:t xml:space="preserve">Наименование муниципальной  программы </w:t>
            </w:r>
          </w:p>
        </w:tc>
        <w:tc>
          <w:tcPr>
            <w:tcW w:w="7512" w:type="dxa"/>
            <w:vAlign w:val="center"/>
          </w:tcPr>
          <w:p w:rsidR="003B5CC1" w:rsidRPr="002E50B6" w:rsidRDefault="003B5CC1" w:rsidP="00F6661E">
            <w:pPr>
              <w:pStyle w:val="11"/>
              <w:widowControl w:val="0"/>
              <w:tabs>
                <w:tab w:val="left" w:pos="142"/>
                <w:tab w:val="left" w:pos="1276"/>
              </w:tabs>
              <w:ind w:left="0" w:firstLine="34"/>
              <w:contextualSpacing w:val="0"/>
              <w:jc w:val="both"/>
              <w:rPr>
                <w:sz w:val="20"/>
              </w:rPr>
            </w:pPr>
            <w:r w:rsidRPr="002E50B6">
              <w:rPr>
                <w:sz w:val="20"/>
              </w:rPr>
              <w:t>Защита окружающей среды в Киренском районе на 2014-2016 г.г. – (далее Муниципальная программа)</w:t>
            </w:r>
          </w:p>
        </w:tc>
      </w:tr>
      <w:tr w:rsidR="003B5CC1" w:rsidRPr="002E50B6" w:rsidTr="005C1398">
        <w:tc>
          <w:tcPr>
            <w:tcW w:w="2802" w:type="dxa"/>
            <w:vAlign w:val="center"/>
          </w:tcPr>
          <w:p w:rsidR="003B5CC1" w:rsidRPr="002E50B6" w:rsidRDefault="003B5CC1" w:rsidP="00F6661E">
            <w:pPr>
              <w:widowControl w:val="0"/>
              <w:spacing w:after="0"/>
              <w:jc w:val="both"/>
              <w:rPr>
                <w:rFonts w:ascii="Times New Roman" w:hAnsi="Times New Roman" w:cs="Times New Roman"/>
                <w:sz w:val="20"/>
                <w:szCs w:val="20"/>
              </w:rPr>
            </w:pPr>
            <w:r w:rsidRPr="002E50B6">
              <w:rPr>
                <w:rFonts w:ascii="Times New Roman" w:hAnsi="Times New Roman" w:cs="Times New Roman"/>
                <w:sz w:val="20"/>
                <w:szCs w:val="20"/>
              </w:rPr>
              <w:t>Ответственный исполнитель муниципальной программы</w:t>
            </w:r>
          </w:p>
        </w:tc>
        <w:tc>
          <w:tcPr>
            <w:tcW w:w="7512" w:type="dxa"/>
            <w:vAlign w:val="center"/>
          </w:tcPr>
          <w:p w:rsidR="003B5CC1" w:rsidRPr="002E50B6" w:rsidRDefault="003B5CC1" w:rsidP="00F6661E">
            <w:pPr>
              <w:widowControl w:val="0"/>
              <w:spacing w:after="0"/>
              <w:jc w:val="both"/>
              <w:outlineLvl w:val="4"/>
              <w:rPr>
                <w:rFonts w:ascii="Times New Roman" w:hAnsi="Times New Roman" w:cs="Times New Roman"/>
                <w:sz w:val="20"/>
                <w:szCs w:val="20"/>
              </w:rPr>
            </w:pPr>
            <w:r w:rsidRPr="002E50B6">
              <w:rPr>
                <w:rFonts w:ascii="Times New Roman" w:hAnsi="Times New Roman" w:cs="Times New Roman"/>
                <w:sz w:val="20"/>
                <w:szCs w:val="20"/>
              </w:rPr>
              <w:t>Консультант по природопользованию администрации Киренского муниципального района</w:t>
            </w:r>
          </w:p>
        </w:tc>
      </w:tr>
      <w:tr w:rsidR="003B5CC1" w:rsidRPr="002E50B6" w:rsidTr="005C1398">
        <w:tc>
          <w:tcPr>
            <w:tcW w:w="2802" w:type="dxa"/>
            <w:vAlign w:val="center"/>
          </w:tcPr>
          <w:p w:rsidR="003B5CC1" w:rsidRPr="002E50B6" w:rsidRDefault="003B5CC1" w:rsidP="00F6661E">
            <w:pPr>
              <w:widowControl w:val="0"/>
              <w:spacing w:after="0"/>
              <w:jc w:val="both"/>
              <w:outlineLvl w:val="4"/>
              <w:rPr>
                <w:rFonts w:ascii="Times New Roman" w:hAnsi="Times New Roman" w:cs="Times New Roman"/>
                <w:sz w:val="20"/>
                <w:szCs w:val="20"/>
              </w:rPr>
            </w:pPr>
            <w:r w:rsidRPr="002E50B6">
              <w:rPr>
                <w:rFonts w:ascii="Times New Roman" w:hAnsi="Times New Roman" w:cs="Times New Roman"/>
                <w:sz w:val="20"/>
                <w:szCs w:val="20"/>
              </w:rPr>
              <w:t>Соисполнители муниципальной  программы</w:t>
            </w:r>
          </w:p>
        </w:tc>
        <w:tc>
          <w:tcPr>
            <w:tcW w:w="7512" w:type="dxa"/>
            <w:vAlign w:val="center"/>
          </w:tcPr>
          <w:p w:rsidR="003B5CC1" w:rsidRPr="002E50B6" w:rsidRDefault="003B5CC1" w:rsidP="00F6661E">
            <w:pPr>
              <w:widowControl w:val="0"/>
              <w:spacing w:after="0"/>
              <w:jc w:val="both"/>
              <w:outlineLvl w:val="4"/>
              <w:rPr>
                <w:rFonts w:ascii="Times New Roman" w:hAnsi="Times New Roman" w:cs="Times New Roman"/>
                <w:sz w:val="20"/>
                <w:szCs w:val="20"/>
              </w:rPr>
            </w:pPr>
            <w:r w:rsidRPr="002E50B6">
              <w:rPr>
                <w:rFonts w:ascii="Times New Roman" w:hAnsi="Times New Roman" w:cs="Times New Roman"/>
                <w:sz w:val="20"/>
                <w:szCs w:val="20"/>
              </w:rPr>
              <w:t>отсутствуют</w:t>
            </w:r>
          </w:p>
        </w:tc>
      </w:tr>
      <w:tr w:rsidR="003B5CC1" w:rsidRPr="002E50B6" w:rsidTr="005C1398">
        <w:tc>
          <w:tcPr>
            <w:tcW w:w="2802" w:type="dxa"/>
            <w:vAlign w:val="center"/>
          </w:tcPr>
          <w:p w:rsidR="003B5CC1" w:rsidRPr="002E50B6" w:rsidRDefault="003B5CC1" w:rsidP="00F6661E">
            <w:pPr>
              <w:widowControl w:val="0"/>
              <w:spacing w:after="0"/>
              <w:jc w:val="both"/>
              <w:outlineLvl w:val="4"/>
              <w:rPr>
                <w:rFonts w:ascii="Times New Roman" w:hAnsi="Times New Roman" w:cs="Times New Roman"/>
                <w:sz w:val="20"/>
                <w:szCs w:val="20"/>
              </w:rPr>
            </w:pPr>
            <w:r w:rsidRPr="002E50B6">
              <w:rPr>
                <w:rFonts w:ascii="Times New Roman" w:hAnsi="Times New Roman" w:cs="Times New Roman"/>
                <w:sz w:val="20"/>
                <w:szCs w:val="20"/>
              </w:rPr>
              <w:t>Участники муниципальной программы</w:t>
            </w:r>
          </w:p>
        </w:tc>
        <w:tc>
          <w:tcPr>
            <w:tcW w:w="7512" w:type="dxa"/>
            <w:vAlign w:val="center"/>
          </w:tcPr>
          <w:p w:rsidR="003B5CC1" w:rsidRPr="002E50B6" w:rsidRDefault="003B5CC1" w:rsidP="00F6661E">
            <w:pPr>
              <w:widowControl w:val="0"/>
              <w:spacing w:after="0"/>
              <w:jc w:val="both"/>
              <w:outlineLvl w:val="4"/>
              <w:rPr>
                <w:rFonts w:ascii="Times New Roman" w:hAnsi="Times New Roman" w:cs="Times New Roman"/>
                <w:sz w:val="20"/>
                <w:szCs w:val="20"/>
              </w:rPr>
            </w:pPr>
            <w:r w:rsidRPr="002E50B6">
              <w:rPr>
                <w:rFonts w:ascii="Times New Roman" w:hAnsi="Times New Roman" w:cs="Times New Roman"/>
                <w:sz w:val="20"/>
                <w:szCs w:val="20"/>
              </w:rPr>
              <w:t>Отдел по анализу и прогнозированию социально-экономическому развитию и  бытовому обслуживанию администрации Киренского муниципального района</w:t>
            </w:r>
          </w:p>
        </w:tc>
      </w:tr>
      <w:tr w:rsidR="003B5CC1" w:rsidRPr="002E50B6" w:rsidTr="005C1398">
        <w:tc>
          <w:tcPr>
            <w:tcW w:w="2802" w:type="dxa"/>
            <w:vAlign w:val="center"/>
          </w:tcPr>
          <w:p w:rsidR="003B5CC1" w:rsidRPr="002E50B6" w:rsidRDefault="003B5CC1" w:rsidP="00F6661E">
            <w:pPr>
              <w:widowControl w:val="0"/>
              <w:spacing w:after="0"/>
              <w:jc w:val="both"/>
              <w:outlineLvl w:val="4"/>
              <w:rPr>
                <w:rFonts w:ascii="Times New Roman" w:hAnsi="Times New Roman" w:cs="Times New Roman"/>
                <w:sz w:val="20"/>
                <w:szCs w:val="20"/>
              </w:rPr>
            </w:pPr>
            <w:r w:rsidRPr="002E50B6">
              <w:rPr>
                <w:rFonts w:ascii="Times New Roman" w:hAnsi="Times New Roman" w:cs="Times New Roman"/>
                <w:sz w:val="20"/>
                <w:szCs w:val="20"/>
              </w:rPr>
              <w:t>Цель муниципальной программы</w:t>
            </w:r>
          </w:p>
        </w:tc>
        <w:tc>
          <w:tcPr>
            <w:tcW w:w="7512" w:type="dxa"/>
            <w:vAlign w:val="center"/>
          </w:tcPr>
          <w:p w:rsidR="003B5CC1" w:rsidRPr="002E50B6" w:rsidRDefault="003B5CC1" w:rsidP="00F6661E">
            <w:pPr>
              <w:widowControl w:val="0"/>
              <w:spacing w:after="0"/>
              <w:jc w:val="both"/>
              <w:outlineLvl w:val="4"/>
              <w:rPr>
                <w:rFonts w:ascii="Times New Roman" w:hAnsi="Times New Roman" w:cs="Times New Roman"/>
                <w:sz w:val="20"/>
                <w:szCs w:val="20"/>
              </w:rPr>
            </w:pPr>
            <w:r w:rsidRPr="002E50B6">
              <w:rPr>
                <w:rFonts w:ascii="Times New Roman" w:hAnsi="Times New Roman" w:cs="Times New Roman"/>
                <w:sz w:val="20"/>
                <w:szCs w:val="20"/>
              </w:rPr>
              <w:t>Обеспечение реализации мер по охране окружающей среды и сохранению здоровья населения  на территории Киренского района для создания безопасной и комфортной среды в местах проживания населения Киренского района и обеспечения устойчивого развития общества.</w:t>
            </w:r>
          </w:p>
        </w:tc>
      </w:tr>
      <w:tr w:rsidR="003B5CC1" w:rsidRPr="002E50B6" w:rsidTr="005C1398">
        <w:tc>
          <w:tcPr>
            <w:tcW w:w="2802" w:type="dxa"/>
            <w:vAlign w:val="center"/>
          </w:tcPr>
          <w:p w:rsidR="003B5CC1" w:rsidRPr="002E50B6" w:rsidRDefault="003B5CC1" w:rsidP="00F6661E">
            <w:pPr>
              <w:widowControl w:val="0"/>
              <w:spacing w:after="0"/>
              <w:jc w:val="both"/>
              <w:outlineLvl w:val="4"/>
              <w:rPr>
                <w:rFonts w:ascii="Times New Roman" w:hAnsi="Times New Roman" w:cs="Times New Roman"/>
                <w:sz w:val="20"/>
                <w:szCs w:val="20"/>
              </w:rPr>
            </w:pPr>
            <w:r w:rsidRPr="002E50B6">
              <w:rPr>
                <w:rFonts w:ascii="Times New Roman" w:hAnsi="Times New Roman" w:cs="Times New Roman"/>
                <w:sz w:val="20"/>
                <w:szCs w:val="20"/>
              </w:rPr>
              <w:t>Задачи муниципальной программы</w:t>
            </w:r>
          </w:p>
        </w:tc>
        <w:tc>
          <w:tcPr>
            <w:tcW w:w="7512" w:type="dxa"/>
            <w:vAlign w:val="center"/>
          </w:tcPr>
          <w:p w:rsidR="003B5CC1" w:rsidRPr="002E50B6" w:rsidRDefault="003B5CC1" w:rsidP="00F6661E">
            <w:pPr>
              <w:widowControl w:val="0"/>
              <w:spacing w:after="0"/>
              <w:jc w:val="both"/>
              <w:rPr>
                <w:rFonts w:ascii="Times New Roman" w:hAnsi="Times New Roman" w:cs="Times New Roman"/>
                <w:sz w:val="20"/>
                <w:szCs w:val="20"/>
              </w:rPr>
            </w:pPr>
            <w:r w:rsidRPr="002E50B6">
              <w:rPr>
                <w:rFonts w:ascii="Times New Roman" w:hAnsi="Times New Roman" w:cs="Times New Roman"/>
                <w:sz w:val="20"/>
                <w:szCs w:val="20"/>
              </w:rPr>
              <w:t>1. Снижение негативного влияния отходов на состояние окружающей среды;</w:t>
            </w:r>
          </w:p>
          <w:p w:rsidR="003B5CC1" w:rsidRPr="002E50B6" w:rsidRDefault="003B5CC1" w:rsidP="00F6661E">
            <w:pPr>
              <w:widowControl w:val="0"/>
              <w:spacing w:after="0"/>
              <w:jc w:val="both"/>
              <w:outlineLvl w:val="4"/>
              <w:rPr>
                <w:rFonts w:ascii="Times New Roman" w:hAnsi="Times New Roman" w:cs="Times New Roman"/>
                <w:sz w:val="20"/>
                <w:szCs w:val="20"/>
              </w:rPr>
            </w:pPr>
            <w:r w:rsidRPr="002E50B6">
              <w:rPr>
                <w:rFonts w:ascii="Times New Roman" w:hAnsi="Times New Roman" w:cs="Times New Roman"/>
                <w:sz w:val="20"/>
                <w:szCs w:val="20"/>
              </w:rPr>
              <w:t xml:space="preserve">2. Сокращение валового сброса неочищенных сточных вод п. Бубновка </w:t>
            </w:r>
          </w:p>
        </w:tc>
      </w:tr>
      <w:tr w:rsidR="003B5CC1" w:rsidRPr="002E50B6" w:rsidTr="005C1398">
        <w:tc>
          <w:tcPr>
            <w:tcW w:w="2802" w:type="dxa"/>
            <w:vAlign w:val="center"/>
          </w:tcPr>
          <w:p w:rsidR="003B5CC1" w:rsidRPr="002E50B6" w:rsidRDefault="003B5CC1" w:rsidP="00F6661E">
            <w:pPr>
              <w:widowControl w:val="0"/>
              <w:spacing w:after="0"/>
              <w:jc w:val="both"/>
              <w:outlineLvl w:val="4"/>
              <w:rPr>
                <w:rFonts w:ascii="Times New Roman" w:hAnsi="Times New Roman" w:cs="Times New Roman"/>
                <w:sz w:val="20"/>
                <w:szCs w:val="20"/>
              </w:rPr>
            </w:pPr>
            <w:r w:rsidRPr="002E50B6">
              <w:rPr>
                <w:rFonts w:ascii="Times New Roman" w:hAnsi="Times New Roman" w:cs="Times New Roman"/>
                <w:sz w:val="20"/>
                <w:szCs w:val="20"/>
              </w:rPr>
              <w:t>Сроки реализации муниципальной программы</w:t>
            </w:r>
          </w:p>
        </w:tc>
        <w:tc>
          <w:tcPr>
            <w:tcW w:w="7512" w:type="dxa"/>
            <w:vAlign w:val="center"/>
          </w:tcPr>
          <w:p w:rsidR="003B5CC1" w:rsidRPr="002E50B6" w:rsidRDefault="003B5CC1" w:rsidP="00F6661E">
            <w:pPr>
              <w:widowControl w:val="0"/>
              <w:spacing w:after="0"/>
              <w:ind w:firstLine="346"/>
              <w:jc w:val="both"/>
              <w:outlineLvl w:val="4"/>
              <w:rPr>
                <w:rFonts w:ascii="Times New Roman" w:hAnsi="Times New Roman" w:cs="Times New Roman"/>
                <w:sz w:val="20"/>
                <w:szCs w:val="20"/>
              </w:rPr>
            </w:pPr>
            <w:r w:rsidRPr="002E50B6">
              <w:rPr>
                <w:rFonts w:ascii="Times New Roman" w:hAnsi="Times New Roman" w:cs="Times New Roman"/>
                <w:sz w:val="20"/>
                <w:szCs w:val="20"/>
              </w:rPr>
              <w:t>2014-2016 годы</w:t>
            </w:r>
          </w:p>
        </w:tc>
      </w:tr>
      <w:tr w:rsidR="003B5CC1" w:rsidRPr="002E50B6" w:rsidTr="005C1398">
        <w:tc>
          <w:tcPr>
            <w:tcW w:w="2802" w:type="dxa"/>
            <w:vAlign w:val="center"/>
          </w:tcPr>
          <w:p w:rsidR="003B5CC1" w:rsidRPr="002E50B6" w:rsidRDefault="003B5CC1" w:rsidP="00F6661E">
            <w:pPr>
              <w:widowControl w:val="0"/>
              <w:spacing w:after="0"/>
              <w:jc w:val="both"/>
              <w:rPr>
                <w:rFonts w:ascii="Times New Roman" w:hAnsi="Times New Roman" w:cs="Times New Roman"/>
                <w:sz w:val="20"/>
                <w:szCs w:val="20"/>
              </w:rPr>
            </w:pPr>
          </w:p>
          <w:p w:rsidR="003B5CC1" w:rsidRPr="002E50B6" w:rsidRDefault="003B5CC1" w:rsidP="00F6661E">
            <w:pPr>
              <w:widowControl w:val="0"/>
              <w:spacing w:after="0"/>
              <w:jc w:val="both"/>
              <w:rPr>
                <w:rFonts w:ascii="Times New Roman" w:hAnsi="Times New Roman" w:cs="Times New Roman"/>
                <w:sz w:val="20"/>
                <w:szCs w:val="20"/>
              </w:rPr>
            </w:pPr>
          </w:p>
          <w:p w:rsidR="003B5CC1" w:rsidRPr="002E50B6" w:rsidRDefault="003B5CC1" w:rsidP="00F6661E">
            <w:pPr>
              <w:widowControl w:val="0"/>
              <w:spacing w:after="0"/>
              <w:jc w:val="both"/>
              <w:rPr>
                <w:rFonts w:ascii="Times New Roman" w:hAnsi="Times New Roman" w:cs="Times New Roman"/>
                <w:sz w:val="20"/>
                <w:szCs w:val="20"/>
              </w:rPr>
            </w:pPr>
          </w:p>
          <w:p w:rsidR="003B5CC1" w:rsidRPr="002E50B6" w:rsidRDefault="003B5CC1" w:rsidP="00F6661E">
            <w:pPr>
              <w:widowControl w:val="0"/>
              <w:spacing w:after="0"/>
              <w:jc w:val="both"/>
              <w:rPr>
                <w:rFonts w:ascii="Times New Roman" w:hAnsi="Times New Roman" w:cs="Times New Roman"/>
                <w:sz w:val="20"/>
                <w:szCs w:val="20"/>
              </w:rPr>
            </w:pPr>
          </w:p>
          <w:p w:rsidR="003B5CC1" w:rsidRPr="002E50B6" w:rsidRDefault="003B5CC1" w:rsidP="00F6661E">
            <w:pPr>
              <w:widowControl w:val="0"/>
              <w:spacing w:after="0"/>
              <w:jc w:val="both"/>
              <w:rPr>
                <w:rFonts w:ascii="Times New Roman" w:hAnsi="Times New Roman" w:cs="Times New Roman"/>
                <w:sz w:val="20"/>
                <w:szCs w:val="20"/>
              </w:rPr>
            </w:pPr>
            <w:r w:rsidRPr="002E50B6">
              <w:rPr>
                <w:rFonts w:ascii="Times New Roman" w:hAnsi="Times New Roman" w:cs="Times New Roman"/>
                <w:sz w:val="20"/>
                <w:szCs w:val="20"/>
              </w:rPr>
              <w:t xml:space="preserve">Целевые показатели муниципальной программы </w:t>
            </w:r>
          </w:p>
          <w:p w:rsidR="003B5CC1" w:rsidRPr="002E50B6" w:rsidRDefault="003B5CC1" w:rsidP="00F6661E">
            <w:pPr>
              <w:spacing w:after="0"/>
              <w:jc w:val="both"/>
              <w:rPr>
                <w:rFonts w:ascii="Times New Roman" w:hAnsi="Times New Roman" w:cs="Times New Roman"/>
                <w:sz w:val="20"/>
                <w:szCs w:val="20"/>
              </w:rPr>
            </w:pPr>
          </w:p>
          <w:p w:rsidR="003B5CC1" w:rsidRPr="002E50B6" w:rsidRDefault="003B5CC1" w:rsidP="00F6661E">
            <w:pPr>
              <w:spacing w:after="0"/>
              <w:jc w:val="both"/>
              <w:rPr>
                <w:rFonts w:ascii="Times New Roman" w:hAnsi="Times New Roman" w:cs="Times New Roman"/>
                <w:sz w:val="20"/>
                <w:szCs w:val="20"/>
              </w:rPr>
            </w:pPr>
          </w:p>
          <w:p w:rsidR="003B5CC1" w:rsidRPr="002E50B6" w:rsidRDefault="003B5CC1" w:rsidP="00F6661E">
            <w:pPr>
              <w:spacing w:after="0"/>
              <w:jc w:val="both"/>
              <w:rPr>
                <w:rFonts w:ascii="Times New Roman" w:hAnsi="Times New Roman" w:cs="Times New Roman"/>
                <w:sz w:val="20"/>
                <w:szCs w:val="20"/>
              </w:rPr>
            </w:pPr>
          </w:p>
        </w:tc>
        <w:tc>
          <w:tcPr>
            <w:tcW w:w="7512" w:type="dxa"/>
            <w:vAlign w:val="center"/>
          </w:tcPr>
          <w:p w:rsidR="003B5CC1" w:rsidRPr="002E50B6" w:rsidRDefault="003B5CC1" w:rsidP="00F6661E">
            <w:pPr>
              <w:widowControl w:val="0"/>
              <w:numPr>
                <w:ilvl w:val="0"/>
                <w:numId w:val="24"/>
              </w:numPr>
              <w:tabs>
                <w:tab w:val="clear" w:pos="719"/>
                <w:tab w:val="num" w:pos="-14"/>
              </w:tabs>
              <w:spacing w:after="0"/>
              <w:ind w:left="0" w:firstLine="346"/>
              <w:jc w:val="both"/>
              <w:outlineLvl w:val="4"/>
              <w:rPr>
                <w:rStyle w:val="aff2"/>
                <w:rFonts w:ascii="Times New Roman" w:hAnsi="Times New Roman"/>
                <w:b w:val="0"/>
                <w:bCs w:val="0"/>
                <w:sz w:val="20"/>
                <w:szCs w:val="20"/>
              </w:rPr>
            </w:pPr>
            <w:r w:rsidRPr="002E50B6">
              <w:rPr>
                <w:rStyle w:val="aff2"/>
                <w:rFonts w:ascii="Times New Roman" w:hAnsi="Times New Roman"/>
                <w:b w:val="0"/>
                <w:sz w:val="20"/>
                <w:szCs w:val="20"/>
              </w:rPr>
              <w:t>Объем утилизированных отходов в соответствии с СанПиН. (м³/год)</w:t>
            </w:r>
          </w:p>
          <w:p w:rsidR="003B5CC1" w:rsidRPr="002E50B6" w:rsidRDefault="003B5CC1" w:rsidP="00F6661E">
            <w:pPr>
              <w:widowControl w:val="0"/>
              <w:numPr>
                <w:ilvl w:val="0"/>
                <w:numId w:val="24"/>
              </w:numPr>
              <w:tabs>
                <w:tab w:val="clear" w:pos="719"/>
                <w:tab w:val="num" w:pos="-14"/>
              </w:tabs>
              <w:spacing w:after="0"/>
              <w:ind w:left="0" w:firstLine="346"/>
              <w:jc w:val="both"/>
              <w:outlineLvl w:val="4"/>
              <w:rPr>
                <w:rStyle w:val="aff2"/>
                <w:rFonts w:ascii="Times New Roman" w:hAnsi="Times New Roman"/>
                <w:b w:val="0"/>
                <w:bCs w:val="0"/>
                <w:sz w:val="20"/>
                <w:szCs w:val="20"/>
              </w:rPr>
            </w:pPr>
            <w:r w:rsidRPr="002E50B6">
              <w:rPr>
                <w:rFonts w:ascii="Times New Roman" w:hAnsi="Times New Roman" w:cs="Times New Roman"/>
                <w:color w:val="000000"/>
                <w:sz w:val="20"/>
                <w:szCs w:val="20"/>
              </w:rPr>
              <w:t xml:space="preserve"> Объем валового сброса очищенных сточных вод п. Бубновка (м³/год)</w:t>
            </w:r>
          </w:p>
          <w:p w:rsidR="003B5CC1" w:rsidRPr="002E50B6" w:rsidRDefault="003B5CC1" w:rsidP="00F6661E">
            <w:pPr>
              <w:widowControl w:val="0"/>
              <w:numPr>
                <w:ilvl w:val="0"/>
                <w:numId w:val="24"/>
              </w:numPr>
              <w:tabs>
                <w:tab w:val="clear" w:pos="719"/>
                <w:tab w:val="num" w:pos="-14"/>
              </w:tabs>
              <w:spacing w:after="0"/>
              <w:ind w:left="0" w:firstLine="346"/>
              <w:jc w:val="both"/>
              <w:outlineLvl w:val="4"/>
              <w:rPr>
                <w:rStyle w:val="aff2"/>
                <w:rFonts w:ascii="Times New Roman" w:hAnsi="Times New Roman"/>
                <w:b w:val="0"/>
                <w:bCs w:val="0"/>
                <w:sz w:val="20"/>
                <w:szCs w:val="20"/>
              </w:rPr>
            </w:pPr>
            <w:r w:rsidRPr="002E50B6">
              <w:rPr>
                <w:rStyle w:val="aff2"/>
                <w:rFonts w:ascii="Times New Roman" w:hAnsi="Times New Roman"/>
                <w:b w:val="0"/>
                <w:sz w:val="20"/>
                <w:szCs w:val="20"/>
              </w:rPr>
              <w:t>Количество вывезенного вторичного сырья с территории Киренского района на пункты приема (тонн/год)</w:t>
            </w:r>
          </w:p>
          <w:p w:rsidR="003B5CC1" w:rsidRPr="002E50B6" w:rsidRDefault="003B5CC1" w:rsidP="00F6661E">
            <w:pPr>
              <w:widowControl w:val="0"/>
              <w:numPr>
                <w:ilvl w:val="0"/>
                <w:numId w:val="24"/>
              </w:numPr>
              <w:tabs>
                <w:tab w:val="clear" w:pos="719"/>
                <w:tab w:val="num" w:pos="-14"/>
              </w:tabs>
              <w:spacing w:after="0"/>
              <w:ind w:left="0" w:firstLine="346"/>
              <w:jc w:val="both"/>
              <w:outlineLvl w:val="4"/>
              <w:rPr>
                <w:rFonts w:ascii="Times New Roman" w:hAnsi="Times New Roman" w:cs="Times New Roman"/>
                <w:sz w:val="20"/>
                <w:szCs w:val="20"/>
              </w:rPr>
            </w:pPr>
            <w:r w:rsidRPr="002E50B6">
              <w:rPr>
                <w:rFonts w:ascii="Times New Roman" w:hAnsi="Times New Roman" w:cs="Times New Roman"/>
                <w:color w:val="000000"/>
                <w:sz w:val="20"/>
                <w:szCs w:val="20"/>
              </w:rPr>
              <w:t xml:space="preserve"> Количество утилизированных ртутьсодержащих ламп, собранных у населения. (шт/год) </w:t>
            </w:r>
          </w:p>
          <w:p w:rsidR="003B5CC1" w:rsidRPr="002E50B6" w:rsidRDefault="003B5CC1" w:rsidP="00F6661E">
            <w:pPr>
              <w:widowControl w:val="0"/>
              <w:spacing w:after="0"/>
              <w:ind w:left="-108"/>
              <w:jc w:val="both"/>
              <w:outlineLvl w:val="4"/>
              <w:rPr>
                <w:rStyle w:val="aff2"/>
                <w:rFonts w:ascii="Times New Roman" w:hAnsi="Times New Roman"/>
                <w:b w:val="0"/>
                <w:sz w:val="20"/>
                <w:szCs w:val="20"/>
              </w:rPr>
            </w:pPr>
            <w:r w:rsidRPr="002E50B6">
              <w:rPr>
                <w:rFonts w:ascii="Times New Roman" w:hAnsi="Times New Roman" w:cs="Times New Roman"/>
                <w:color w:val="000000"/>
                <w:sz w:val="20"/>
                <w:szCs w:val="20"/>
              </w:rPr>
              <w:t xml:space="preserve">      5. </w:t>
            </w:r>
            <w:r w:rsidRPr="002E50B6">
              <w:rPr>
                <w:rFonts w:ascii="Times New Roman" w:hAnsi="Times New Roman" w:cs="Times New Roman"/>
                <w:sz w:val="20"/>
                <w:szCs w:val="20"/>
              </w:rPr>
              <w:t>Объем утилизированных  бытовых и промышленных отходов на территории Бубновского муниципального образования</w:t>
            </w:r>
            <w:r w:rsidRPr="002E50B6">
              <w:rPr>
                <w:rStyle w:val="aff2"/>
                <w:rFonts w:ascii="Times New Roman" w:hAnsi="Times New Roman"/>
                <w:b w:val="0"/>
                <w:sz w:val="20"/>
                <w:szCs w:val="20"/>
              </w:rPr>
              <w:t xml:space="preserve"> в соответствии с СанПиН. (м³/год)</w:t>
            </w:r>
          </w:p>
          <w:p w:rsidR="003B5CC1" w:rsidRPr="002E50B6" w:rsidRDefault="003B5CC1" w:rsidP="00F6661E">
            <w:pPr>
              <w:widowControl w:val="0"/>
              <w:spacing w:after="0"/>
              <w:ind w:left="-108"/>
              <w:jc w:val="both"/>
              <w:outlineLvl w:val="4"/>
              <w:rPr>
                <w:rFonts w:ascii="Times New Roman" w:hAnsi="Times New Roman" w:cs="Times New Roman"/>
                <w:sz w:val="20"/>
                <w:szCs w:val="20"/>
              </w:rPr>
            </w:pPr>
            <w:r w:rsidRPr="002E50B6">
              <w:rPr>
                <w:rFonts w:ascii="Times New Roman" w:hAnsi="Times New Roman" w:cs="Times New Roman"/>
                <w:sz w:val="20"/>
                <w:szCs w:val="20"/>
              </w:rPr>
              <w:t xml:space="preserve">      6. Объем утилизированных отходов на свалке г. Киренска </w:t>
            </w:r>
            <w:r w:rsidRPr="002E50B6">
              <w:rPr>
                <w:rFonts w:ascii="Times New Roman" w:hAnsi="Times New Roman" w:cs="Times New Roman"/>
                <w:sz w:val="20"/>
                <w:szCs w:val="20"/>
                <w:lang w:val="en-US"/>
              </w:rPr>
              <w:t>V</w:t>
            </w:r>
            <w:r w:rsidRPr="002E50B6">
              <w:rPr>
                <w:rFonts w:ascii="Times New Roman" w:hAnsi="Times New Roman" w:cs="Times New Roman"/>
                <w:sz w:val="20"/>
                <w:szCs w:val="20"/>
              </w:rPr>
              <w:t xml:space="preserve"> класса опасности  м³/год, организация охраны территории свалки и тушение возникших возгораний.</w:t>
            </w:r>
          </w:p>
          <w:p w:rsidR="003B5CC1" w:rsidRPr="002E50B6" w:rsidRDefault="003B5CC1" w:rsidP="00F6661E">
            <w:pPr>
              <w:widowControl w:val="0"/>
              <w:spacing w:after="0"/>
              <w:ind w:left="-108"/>
              <w:jc w:val="both"/>
              <w:outlineLvl w:val="4"/>
              <w:rPr>
                <w:rFonts w:ascii="Times New Roman" w:hAnsi="Times New Roman" w:cs="Times New Roman"/>
                <w:sz w:val="20"/>
                <w:szCs w:val="20"/>
              </w:rPr>
            </w:pPr>
            <w:r w:rsidRPr="002E50B6">
              <w:rPr>
                <w:rFonts w:ascii="Times New Roman" w:hAnsi="Times New Roman" w:cs="Times New Roman"/>
                <w:sz w:val="20"/>
                <w:szCs w:val="20"/>
              </w:rPr>
              <w:t xml:space="preserve">     7. Количество выполненных предпроектных и проектных работ для строительства полигона бытовых и промышленных отходов на территории Киренского района. (ед/год)</w:t>
            </w:r>
          </w:p>
        </w:tc>
      </w:tr>
      <w:tr w:rsidR="003B5CC1" w:rsidRPr="002E50B6" w:rsidTr="005C1398">
        <w:tc>
          <w:tcPr>
            <w:tcW w:w="2802" w:type="dxa"/>
            <w:vAlign w:val="center"/>
          </w:tcPr>
          <w:p w:rsidR="003B5CC1" w:rsidRPr="002E50B6" w:rsidRDefault="003B5CC1" w:rsidP="00F6661E">
            <w:pPr>
              <w:widowControl w:val="0"/>
              <w:spacing w:after="0"/>
              <w:jc w:val="both"/>
              <w:rPr>
                <w:rFonts w:ascii="Times New Roman" w:hAnsi="Times New Roman" w:cs="Times New Roman"/>
                <w:sz w:val="20"/>
                <w:szCs w:val="20"/>
              </w:rPr>
            </w:pPr>
            <w:r w:rsidRPr="002E50B6">
              <w:rPr>
                <w:rFonts w:ascii="Times New Roman" w:hAnsi="Times New Roman" w:cs="Times New Roman"/>
                <w:sz w:val="20"/>
                <w:szCs w:val="20"/>
              </w:rPr>
              <w:t>Подпрограммы программы</w:t>
            </w:r>
          </w:p>
        </w:tc>
        <w:tc>
          <w:tcPr>
            <w:tcW w:w="7512" w:type="dxa"/>
            <w:vAlign w:val="center"/>
          </w:tcPr>
          <w:p w:rsidR="003B5CC1" w:rsidRPr="002E50B6" w:rsidRDefault="003B5CC1" w:rsidP="00F6661E">
            <w:pPr>
              <w:widowControl w:val="0"/>
              <w:spacing w:after="0"/>
              <w:ind w:left="346"/>
              <w:jc w:val="both"/>
              <w:outlineLvl w:val="4"/>
              <w:rPr>
                <w:rFonts w:ascii="Times New Roman" w:hAnsi="Times New Roman" w:cs="Times New Roman"/>
                <w:color w:val="000000"/>
                <w:sz w:val="20"/>
                <w:szCs w:val="20"/>
              </w:rPr>
            </w:pPr>
            <w:r w:rsidRPr="002E50B6">
              <w:rPr>
                <w:rFonts w:ascii="Times New Roman" w:hAnsi="Times New Roman" w:cs="Times New Roman"/>
                <w:color w:val="000000"/>
                <w:sz w:val="20"/>
                <w:szCs w:val="20"/>
              </w:rPr>
              <w:t>отсутствуют</w:t>
            </w:r>
          </w:p>
        </w:tc>
      </w:tr>
      <w:tr w:rsidR="003B5CC1" w:rsidRPr="002E50B6" w:rsidTr="005C1398">
        <w:tc>
          <w:tcPr>
            <w:tcW w:w="2802" w:type="dxa"/>
            <w:vAlign w:val="center"/>
          </w:tcPr>
          <w:p w:rsidR="003B5CC1" w:rsidRPr="002E50B6" w:rsidRDefault="003B5CC1" w:rsidP="00F6661E">
            <w:pPr>
              <w:widowControl w:val="0"/>
              <w:spacing w:after="0"/>
              <w:jc w:val="both"/>
              <w:rPr>
                <w:rFonts w:ascii="Times New Roman" w:hAnsi="Times New Roman" w:cs="Times New Roman"/>
                <w:sz w:val="20"/>
                <w:szCs w:val="20"/>
              </w:rPr>
            </w:pPr>
            <w:r w:rsidRPr="002E50B6">
              <w:rPr>
                <w:rFonts w:ascii="Times New Roman" w:hAnsi="Times New Roman" w:cs="Times New Roman"/>
                <w:sz w:val="20"/>
                <w:szCs w:val="20"/>
              </w:rPr>
              <w:t>Ресурсное обеспечение муниципальной программы</w:t>
            </w:r>
          </w:p>
        </w:tc>
        <w:tc>
          <w:tcPr>
            <w:tcW w:w="7512" w:type="dxa"/>
            <w:vAlign w:val="center"/>
          </w:tcPr>
          <w:p w:rsidR="003B5CC1" w:rsidRPr="002E50B6" w:rsidRDefault="003B5CC1" w:rsidP="00F6661E">
            <w:pPr>
              <w:widowControl w:val="0"/>
              <w:spacing w:after="0"/>
              <w:jc w:val="both"/>
              <w:outlineLvl w:val="4"/>
              <w:rPr>
                <w:rFonts w:ascii="Times New Roman" w:hAnsi="Times New Roman" w:cs="Times New Roman"/>
                <w:color w:val="000000"/>
                <w:sz w:val="20"/>
                <w:szCs w:val="20"/>
              </w:rPr>
            </w:pPr>
            <w:r w:rsidRPr="002E50B6">
              <w:rPr>
                <w:rFonts w:ascii="Times New Roman" w:hAnsi="Times New Roman" w:cs="Times New Roman"/>
                <w:color w:val="000000"/>
                <w:sz w:val="20"/>
                <w:szCs w:val="20"/>
              </w:rPr>
              <w:t>Всего – 6 401 100  руб.</w:t>
            </w:r>
          </w:p>
          <w:p w:rsidR="003B5CC1" w:rsidRPr="002E50B6" w:rsidRDefault="003B5CC1" w:rsidP="00F6661E">
            <w:pPr>
              <w:widowControl w:val="0"/>
              <w:spacing w:after="0"/>
              <w:jc w:val="both"/>
              <w:outlineLvl w:val="4"/>
              <w:rPr>
                <w:rFonts w:ascii="Times New Roman" w:hAnsi="Times New Roman" w:cs="Times New Roman"/>
                <w:color w:val="000000"/>
                <w:sz w:val="20"/>
                <w:szCs w:val="20"/>
              </w:rPr>
            </w:pPr>
            <w:r w:rsidRPr="002E50B6">
              <w:rPr>
                <w:rFonts w:ascii="Times New Roman" w:hAnsi="Times New Roman" w:cs="Times New Roman"/>
                <w:color w:val="000000"/>
                <w:sz w:val="20"/>
                <w:szCs w:val="20"/>
              </w:rPr>
              <w:t>за счет средств бюджета района 6401 100 руб. в том числе по годам:</w:t>
            </w:r>
          </w:p>
          <w:p w:rsidR="003B5CC1" w:rsidRPr="002E50B6" w:rsidRDefault="003B5CC1" w:rsidP="00F6661E">
            <w:pPr>
              <w:widowControl w:val="0"/>
              <w:spacing w:after="0"/>
              <w:ind w:firstLine="346"/>
              <w:jc w:val="both"/>
              <w:outlineLvl w:val="4"/>
              <w:rPr>
                <w:rFonts w:ascii="Times New Roman" w:hAnsi="Times New Roman" w:cs="Times New Roman"/>
                <w:color w:val="000000"/>
                <w:sz w:val="20"/>
                <w:szCs w:val="20"/>
              </w:rPr>
            </w:pPr>
            <w:r w:rsidRPr="002E50B6">
              <w:rPr>
                <w:rFonts w:ascii="Times New Roman" w:hAnsi="Times New Roman" w:cs="Times New Roman"/>
                <w:color w:val="000000"/>
                <w:sz w:val="20"/>
                <w:szCs w:val="20"/>
              </w:rPr>
              <w:t>2014г. – 2 212 1 00 руб.</w:t>
            </w:r>
          </w:p>
          <w:p w:rsidR="003B5CC1" w:rsidRPr="002E50B6" w:rsidRDefault="003B5CC1" w:rsidP="00F6661E">
            <w:pPr>
              <w:widowControl w:val="0"/>
              <w:spacing w:after="0"/>
              <w:ind w:firstLine="346"/>
              <w:jc w:val="both"/>
              <w:outlineLvl w:val="4"/>
              <w:rPr>
                <w:rFonts w:ascii="Times New Roman" w:hAnsi="Times New Roman" w:cs="Times New Roman"/>
                <w:color w:val="000000"/>
                <w:sz w:val="20"/>
                <w:szCs w:val="20"/>
              </w:rPr>
            </w:pPr>
            <w:r w:rsidRPr="002E50B6">
              <w:rPr>
                <w:rFonts w:ascii="Times New Roman" w:hAnsi="Times New Roman" w:cs="Times New Roman"/>
                <w:color w:val="000000"/>
                <w:sz w:val="20"/>
                <w:szCs w:val="20"/>
              </w:rPr>
              <w:t>2015г.  – 2 044 000 руб.</w:t>
            </w:r>
          </w:p>
          <w:p w:rsidR="003B5CC1" w:rsidRPr="002E50B6" w:rsidRDefault="003B5CC1" w:rsidP="00F6661E">
            <w:pPr>
              <w:widowControl w:val="0"/>
              <w:spacing w:after="0"/>
              <w:ind w:firstLine="346"/>
              <w:jc w:val="both"/>
              <w:outlineLvl w:val="4"/>
              <w:rPr>
                <w:rFonts w:ascii="Times New Roman" w:hAnsi="Times New Roman" w:cs="Times New Roman"/>
                <w:sz w:val="20"/>
                <w:szCs w:val="20"/>
              </w:rPr>
            </w:pPr>
            <w:r w:rsidRPr="002E50B6">
              <w:rPr>
                <w:rFonts w:ascii="Times New Roman" w:hAnsi="Times New Roman" w:cs="Times New Roman"/>
                <w:color w:val="000000"/>
                <w:sz w:val="20"/>
                <w:szCs w:val="20"/>
              </w:rPr>
              <w:t>2016г. – 2 145 000 руб.</w:t>
            </w:r>
          </w:p>
        </w:tc>
      </w:tr>
      <w:tr w:rsidR="003B5CC1" w:rsidRPr="002E50B6" w:rsidTr="005C1398">
        <w:tc>
          <w:tcPr>
            <w:tcW w:w="2802" w:type="dxa"/>
            <w:vAlign w:val="center"/>
          </w:tcPr>
          <w:p w:rsidR="003B5CC1" w:rsidRPr="002E50B6" w:rsidRDefault="003B5CC1" w:rsidP="00F6661E">
            <w:pPr>
              <w:widowControl w:val="0"/>
              <w:spacing w:after="0"/>
              <w:jc w:val="both"/>
              <w:rPr>
                <w:rFonts w:ascii="Times New Roman" w:hAnsi="Times New Roman" w:cs="Times New Roman"/>
                <w:sz w:val="20"/>
                <w:szCs w:val="20"/>
              </w:rPr>
            </w:pPr>
            <w:r w:rsidRPr="002E50B6">
              <w:rPr>
                <w:rFonts w:ascii="Times New Roman" w:hAnsi="Times New Roman" w:cs="Times New Roman"/>
                <w:sz w:val="20"/>
                <w:szCs w:val="20"/>
              </w:rPr>
              <w:t>Ожидаемые конечные  результаты реализации муниципальной  программы</w:t>
            </w:r>
          </w:p>
        </w:tc>
        <w:tc>
          <w:tcPr>
            <w:tcW w:w="7512" w:type="dxa"/>
            <w:vAlign w:val="center"/>
          </w:tcPr>
          <w:p w:rsidR="003B5CC1" w:rsidRPr="002E50B6" w:rsidRDefault="003B5CC1" w:rsidP="00F6661E">
            <w:pPr>
              <w:widowControl w:val="0"/>
              <w:spacing w:after="0"/>
              <w:ind w:firstLine="459"/>
              <w:jc w:val="both"/>
              <w:outlineLvl w:val="4"/>
              <w:rPr>
                <w:rStyle w:val="aff2"/>
                <w:rFonts w:ascii="Times New Roman" w:hAnsi="Times New Roman"/>
                <w:b w:val="0"/>
                <w:sz w:val="20"/>
                <w:szCs w:val="20"/>
              </w:rPr>
            </w:pPr>
            <w:r w:rsidRPr="002E50B6">
              <w:rPr>
                <w:rStyle w:val="aff2"/>
                <w:rFonts w:ascii="Times New Roman" w:hAnsi="Times New Roman"/>
                <w:b w:val="0"/>
                <w:sz w:val="20"/>
                <w:szCs w:val="20"/>
              </w:rPr>
              <w:t>1. Увеличение объема утилизированных отходов в соответствии с СанПиН.-  до 4 920 м³/ год</w:t>
            </w:r>
          </w:p>
          <w:p w:rsidR="003B5CC1" w:rsidRPr="002E50B6" w:rsidRDefault="003B5CC1" w:rsidP="00F6661E">
            <w:pPr>
              <w:widowControl w:val="0"/>
              <w:spacing w:after="0"/>
              <w:ind w:firstLine="459"/>
              <w:jc w:val="both"/>
              <w:outlineLvl w:val="4"/>
              <w:rPr>
                <w:rStyle w:val="aff2"/>
                <w:rFonts w:ascii="Times New Roman" w:hAnsi="Times New Roman"/>
                <w:b w:val="0"/>
                <w:bCs w:val="0"/>
                <w:sz w:val="20"/>
                <w:szCs w:val="20"/>
              </w:rPr>
            </w:pPr>
            <w:r w:rsidRPr="002E50B6">
              <w:rPr>
                <w:rFonts w:ascii="Times New Roman" w:hAnsi="Times New Roman" w:cs="Times New Roman"/>
                <w:color w:val="000000"/>
                <w:sz w:val="20"/>
                <w:szCs w:val="20"/>
              </w:rPr>
              <w:t>2. Увеличение объема валового сброса очищенных сточных вод п. Бубновка – до 7 300 м³/ в год</w:t>
            </w:r>
          </w:p>
          <w:p w:rsidR="003B5CC1" w:rsidRPr="002E50B6" w:rsidRDefault="003B5CC1" w:rsidP="00F6661E">
            <w:pPr>
              <w:widowControl w:val="0"/>
              <w:spacing w:after="0"/>
              <w:ind w:firstLine="459"/>
              <w:jc w:val="both"/>
              <w:outlineLvl w:val="4"/>
              <w:rPr>
                <w:rStyle w:val="aff2"/>
                <w:rFonts w:ascii="Times New Roman" w:hAnsi="Times New Roman"/>
                <w:b w:val="0"/>
                <w:bCs w:val="0"/>
                <w:sz w:val="20"/>
                <w:szCs w:val="20"/>
              </w:rPr>
            </w:pPr>
            <w:r w:rsidRPr="002E50B6">
              <w:rPr>
                <w:rStyle w:val="aff2"/>
                <w:rFonts w:ascii="Times New Roman" w:hAnsi="Times New Roman"/>
                <w:b w:val="0"/>
                <w:sz w:val="20"/>
                <w:szCs w:val="20"/>
              </w:rPr>
              <w:t>3.Увеличение количества вывезенного вторичного сырья с территории Киренского района на пункты приема - до 50 тонн/год</w:t>
            </w:r>
          </w:p>
          <w:p w:rsidR="003B5CC1" w:rsidRPr="002E50B6" w:rsidRDefault="003B5CC1" w:rsidP="00F6661E">
            <w:pPr>
              <w:widowControl w:val="0"/>
              <w:spacing w:after="0"/>
              <w:ind w:firstLine="459"/>
              <w:jc w:val="both"/>
              <w:outlineLvl w:val="4"/>
              <w:rPr>
                <w:rFonts w:ascii="Times New Roman" w:hAnsi="Times New Roman" w:cs="Times New Roman"/>
                <w:color w:val="000000"/>
                <w:sz w:val="20"/>
                <w:szCs w:val="20"/>
              </w:rPr>
            </w:pPr>
            <w:r w:rsidRPr="002E50B6">
              <w:rPr>
                <w:rStyle w:val="aff2"/>
                <w:rFonts w:ascii="Times New Roman" w:hAnsi="Times New Roman"/>
                <w:b w:val="0"/>
                <w:sz w:val="20"/>
                <w:szCs w:val="20"/>
              </w:rPr>
              <w:t>4.</w:t>
            </w:r>
            <w:r w:rsidRPr="002E50B6">
              <w:rPr>
                <w:rFonts w:ascii="Times New Roman" w:hAnsi="Times New Roman" w:cs="Times New Roman"/>
                <w:color w:val="000000"/>
                <w:sz w:val="20"/>
                <w:szCs w:val="20"/>
              </w:rPr>
              <w:t xml:space="preserve"> Увеличение количества  утилизированных ртутьсодержащих ламп, собранных у населения - до 1000 шт/ год</w:t>
            </w:r>
          </w:p>
          <w:p w:rsidR="003B5CC1" w:rsidRPr="002E50B6" w:rsidRDefault="003B5CC1" w:rsidP="00F6661E">
            <w:pPr>
              <w:widowControl w:val="0"/>
              <w:spacing w:after="0"/>
              <w:ind w:firstLine="459"/>
              <w:jc w:val="both"/>
              <w:outlineLvl w:val="4"/>
              <w:rPr>
                <w:rStyle w:val="aff2"/>
                <w:rFonts w:ascii="Times New Roman" w:hAnsi="Times New Roman"/>
                <w:b w:val="0"/>
                <w:sz w:val="20"/>
                <w:szCs w:val="20"/>
              </w:rPr>
            </w:pPr>
            <w:r w:rsidRPr="002E50B6">
              <w:rPr>
                <w:rFonts w:ascii="Times New Roman" w:hAnsi="Times New Roman" w:cs="Times New Roman"/>
                <w:color w:val="000000"/>
                <w:sz w:val="20"/>
                <w:szCs w:val="20"/>
              </w:rPr>
              <w:t xml:space="preserve">5. Увеличение </w:t>
            </w:r>
            <w:r w:rsidRPr="002E50B6">
              <w:rPr>
                <w:rFonts w:ascii="Times New Roman" w:hAnsi="Times New Roman" w:cs="Times New Roman"/>
                <w:sz w:val="20"/>
                <w:szCs w:val="20"/>
              </w:rPr>
              <w:t>объема утилизированных  бытовых и промышленных отходов на территории Бубновского муниципального образования</w:t>
            </w:r>
            <w:r w:rsidRPr="002E50B6">
              <w:rPr>
                <w:rStyle w:val="aff2"/>
                <w:rFonts w:ascii="Times New Roman" w:hAnsi="Times New Roman"/>
                <w:b w:val="0"/>
                <w:sz w:val="20"/>
                <w:szCs w:val="20"/>
              </w:rPr>
              <w:t xml:space="preserve"> в соответствии с СанПиН. до 755 м³/ год</w:t>
            </w:r>
          </w:p>
          <w:p w:rsidR="003B5CC1" w:rsidRPr="002E50B6" w:rsidRDefault="003B5CC1" w:rsidP="00F6661E">
            <w:pPr>
              <w:widowControl w:val="0"/>
              <w:spacing w:after="0"/>
              <w:ind w:firstLine="459"/>
              <w:jc w:val="both"/>
              <w:outlineLvl w:val="4"/>
              <w:rPr>
                <w:rFonts w:ascii="Times New Roman" w:hAnsi="Times New Roman" w:cs="Times New Roman"/>
                <w:sz w:val="20"/>
                <w:szCs w:val="20"/>
              </w:rPr>
            </w:pPr>
            <w:r w:rsidRPr="002E50B6">
              <w:rPr>
                <w:rStyle w:val="aff2"/>
                <w:rFonts w:ascii="Times New Roman" w:hAnsi="Times New Roman"/>
                <w:b w:val="0"/>
                <w:sz w:val="20"/>
                <w:szCs w:val="20"/>
              </w:rPr>
              <w:t xml:space="preserve">6. Увеличение </w:t>
            </w:r>
            <w:r w:rsidRPr="002E50B6">
              <w:rPr>
                <w:rFonts w:ascii="Times New Roman" w:hAnsi="Times New Roman" w:cs="Times New Roman"/>
                <w:sz w:val="20"/>
                <w:szCs w:val="20"/>
              </w:rPr>
              <w:t xml:space="preserve">объема утилизированных отходов на свалке г. Киренска </w:t>
            </w:r>
            <w:r w:rsidRPr="002E50B6">
              <w:rPr>
                <w:rFonts w:ascii="Times New Roman" w:hAnsi="Times New Roman" w:cs="Times New Roman"/>
                <w:sz w:val="20"/>
                <w:szCs w:val="20"/>
                <w:lang w:val="en-US"/>
              </w:rPr>
              <w:t>V</w:t>
            </w:r>
            <w:r w:rsidRPr="002E50B6">
              <w:rPr>
                <w:rFonts w:ascii="Times New Roman" w:hAnsi="Times New Roman" w:cs="Times New Roman"/>
                <w:sz w:val="20"/>
                <w:szCs w:val="20"/>
              </w:rPr>
              <w:t xml:space="preserve"> класса опасности  до 15 000 м³/год.</w:t>
            </w:r>
          </w:p>
          <w:p w:rsidR="003B5CC1" w:rsidRPr="002E50B6" w:rsidRDefault="003B5CC1" w:rsidP="00F6661E">
            <w:pPr>
              <w:widowControl w:val="0"/>
              <w:spacing w:after="0"/>
              <w:ind w:firstLine="459"/>
              <w:jc w:val="both"/>
              <w:outlineLvl w:val="4"/>
              <w:rPr>
                <w:rFonts w:ascii="Times New Roman" w:hAnsi="Times New Roman" w:cs="Times New Roman"/>
                <w:sz w:val="20"/>
                <w:szCs w:val="20"/>
              </w:rPr>
            </w:pPr>
            <w:r w:rsidRPr="002E50B6">
              <w:rPr>
                <w:rFonts w:ascii="Times New Roman" w:hAnsi="Times New Roman" w:cs="Times New Roman"/>
                <w:sz w:val="20"/>
                <w:szCs w:val="20"/>
              </w:rPr>
              <w:t>7. Увеличение количества выполненных предпроектных и проектных работ для строительства полигона бытовых и промышленных отходов на территории Киренского района до 1 ед/год.</w:t>
            </w:r>
          </w:p>
        </w:tc>
      </w:tr>
    </w:tbl>
    <w:p w:rsidR="003B5CC1" w:rsidRDefault="003B5CC1" w:rsidP="00F6661E">
      <w:pPr>
        <w:spacing w:after="0"/>
        <w:jc w:val="both"/>
        <w:rPr>
          <w:rFonts w:ascii="Times New Roman" w:hAnsi="Times New Roman" w:cs="Times New Roman"/>
          <w:sz w:val="24"/>
          <w:szCs w:val="24"/>
        </w:rPr>
      </w:pPr>
    </w:p>
    <w:p w:rsidR="009B61FF" w:rsidRDefault="009B61FF" w:rsidP="00F6661E">
      <w:pPr>
        <w:spacing w:after="0"/>
        <w:jc w:val="both"/>
        <w:rPr>
          <w:rFonts w:ascii="Times New Roman" w:hAnsi="Times New Roman" w:cs="Times New Roman"/>
          <w:sz w:val="24"/>
          <w:szCs w:val="24"/>
        </w:rPr>
      </w:pPr>
    </w:p>
    <w:p w:rsidR="009B61FF" w:rsidRDefault="009B61FF" w:rsidP="00F6661E">
      <w:pPr>
        <w:spacing w:after="0"/>
        <w:jc w:val="both"/>
        <w:rPr>
          <w:rFonts w:ascii="Times New Roman" w:hAnsi="Times New Roman" w:cs="Times New Roman"/>
          <w:sz w:val="24"/>
          <w:szCs w:val="24"/>
        </w:rPr>
      </w:pPr>
    </w:p>
    <w:p w:rsidR="009B61FF" w:rsidRPr="002E50B6" w:rsidRDefault="009B61FF" w:rsidP="00F6661E">
      <w:pPr>
        <w:spacing w:after="0"/>
        <w:jc w:val="both"/>
        <w:rPr>
          <w:rFonts w:ascii="Times New Roman" w:hAnsi="Times New Roman" w:cs="Times New Roman"/>
          <w:sz w:val="24"/>
          <w:szCs w:val="24"/>
        </w:rPr>
      </w:pPr>
    </w:p>
    <w:p w:rsidR="003B5CC1" w:rsidRPr="002E50B6" w:rsidRDefault="003B5CC1" w:rsidP="00F6661E">
      <w:pPr>
        <w:spacing w:after="0"/>
        <w:jc w:val="both"/>
        <w:rPr>
          <w:rFonts w:ascii="Times New Roman" w:hAnsi="Times New Roman" w:cs="Times New Roman"/>
          <w:sz w:val="24"/>
          <w:szCs w:val="24"/>
        </w:rPr>
      </w:pPr>
    </w:p>
    <w:p w:rsidR="003B5CC1" w:rsidRPr="002E50B6" w:rsidRDefault="003B5CC1" w:rsidP="005C1398">
      <w:pPr>
        <w:spacing w:after="0"/>
        <w:jc w:val="center"/>
        <w:rPr>
          <w:rFonts w:ascii="Times New Roman" w:hAnsi="Times New Roman" w:cs="Times New Roman"/>
          <w:sz w:val="24"/>
          <w:szCs w:val="24"/>
        </w:rPr>
      </w:pPr>
      <w:r w:rsidRPr="002E50B6">
        <w:rPr>
          <w:rFonts w:ascii="Times New Roman" w:hAnsi="Times New Roman" w:cs="Times New Roman"/>
          <w:sz w:val="24"/>
          <w:szCs w:val="24"/>
        </w:rPr>
        <w:lastRenderedPageBreak/>
        <w:t>РАЗДЕЛ 1. ХАРАКТЕРИСТИКА ТЕКУЩЕГО СОСТОЯНИЯ СФЕРЫ РЕАЛИЗАЦИИ МУНИЦИПАЛЬНОЙ ПРОГРАММЫ</w:t>
      </w:r>
    </w:p>
    <w:p w:rsidR="003B5CC1" w:rsidRPr="002E50B6" w:rsidRDefault="003B5CC1" w:rsidP="00F6661E">
      <w:pPr>
        <w:spacing w:after="0"/>
        <w:jc w:val="both"/>
        <w:rPr>
          <w:rFonts w:ascii="Times New Roman" w:hAnsi="Times New Roman" w:cs="Times New Roman"/>
          <w:sz w:val="24"/>
          <w:szCs w:val="24"/>
        </w:rPr>
      </w:pPr>
    </w:p>
    <w:p w:rsidR="003B5CC1" w:rsidRPr="002E50B6" w:rsidRDefault="003B5CC1" w:rsidP="00F6661E">
      <w:pPr>
        <w:spacing w:after="0"/>
        <w:ind w:firstLine="720"/>
        <w:jc w:val="both"/>
        <w:rPr>
          <w:rFonts w:ascii="Times New Roman" w:hAnsi="Times New Roman" w:cs="Times New Roman"/>
          <w:sz w:val="24"/>
          <w:szCs w:val="24"/>
        </w:rPr>
      </w:pPr>
      <w:r w:rsidRPr="002E50B6">
        <w:rPr>
          <w:rFonts w:ascii="Times New Roman" w:hAnsi="Times New Roman" w:cs="Times New Roman"/>
          <w:sz w:val="24"/>
          <w:szCs w:val="24"/>
        </w:rPr>
        <w:t>Муниципальное образование - Киренский район существует в границах администpативно-теppитоpиальной единицы Иркутской области - Киренского района.</w:t>
      </w:r>
    </w:p>
    <w:p w:rsidR="003B5CC1" w:rsidRPr="002E50B6" w:rsidRDefault="003B5CC1" w:rsidP="00F6661E">
      <w:pPr>
        <w:spacing w:after="0"/>
        <w:ind w:firstLine="720"/>
        <w:jc w:val="both"/>
        <w:rPr>
          <w:rFonts w:ascii="Times New Roman" w:hAnsi="Times New Roman" w:cs="Times New Roman"/>
          <w:sz w:val="24"/>
          <w:szCs w:val="24"/>
        </w:rPr>
      </w:pPr>
      <w:r w:rsidRPr="002E50B6">
        <w:rPr>
          <w:rFonts w:ascii="Times New Roman" w:hAnsi="Times New Roman" w:cs="Times New Roman"/>
          <w:sz w:val="24"/>
          <w:szCs w:val="24"/>
        </w:rPr>
        <w:t>Киренский  район  расположен  на  севере   Иркутской   области  и относится к южной части  Средне-Сибирского плоскогорья, окаймлённого на востоке хребтами и  нагорьями Прибайкалья.</w:t>
      </w:r>
    </w:p>
    <w:p w:rsidR="003B5CC1" w:rsidRPr="002E50B6" w:rsidRDefault="003B5CC1" w:rsidP="00F6661E">
      <w:pPr>
        <w:spacing w:after="0"/>
        <w:ind w:firstLine="720"/>
        <w:jc w:val="both"/>
        <w:rPr>
          <w:rFonts w:ascii="Times New Roman" w:hAnsi="Times New Roman" w:cs="Times New Roman"/>
          <w:sz w:val="24"/>
          <w:szCs w:val="24"/>
        </w:rPr>
      </w:pPr>
      <w:r w:rsidRPr="002E50B6">
        <w:rPr>
          <w:rFonts w:ascii="Times New Roman" w:hAnsi="Times New Roman" w:cs="Times New Roman"/>
          <w:sz w:val="24"/>
          <w:szCs w:val="24"/>
        </w:rPr>
        <w:t xml:space="preserve">Площадь района составляет </w:t>
      </w:r>
      <w:smartTag w:uri="urn:schemas-microsoft-com:office:smarttags" w:element="metricconverter">
        <w:smartTagPr>
          <w:attr w:name="ProductID" w:val="4300000 га"/>
        </w:smartTagPr>
        <w:r w:rsidRPr="002E50B6">
          <w:rPr>
            <w:rFonts w:ascii="Times New Roman" w:hAnsi="Times New Roman" w:cs="Times New Roman"/>
            <w:sz w:val="24"/>
            <w:szCs w:val="24"/>
          </w:rPr>
          <w:t>4300000 га</w:t>
        </w:r>
      </w:smartTag>
      <w:r w:rsidRPr="002E50B6">
        <w:rPr>
          <w:rFonts w:ascii="Times New Roman" w:hAnsi="Times New Roman" w:cs="Times New Roman"/>
          <w:sz w:val="24"/>
          <w:szCs w:val="24"/>
        </w:rPr>
        <w:t xml:space="preserve">. Максимальная протяженность территории с севера на юг </w:t>
      </w:r>
      <w:smartTag w:uri="urn:schemas-microsoft-com:office:smarttags" w:element="metricconverter">
        <w:smartTagPr>
          <w:attr w:name="ProductID" w:val="243 км"/>
        </w:smartTagPr>
        <w:r w:rsidRPr="002E50B6">
          <w:rPr>
            <w:rFonts w:ascii="Times New Roman" w:hAnsi="Times New Roman" w:cs="Times New Roman"/>
            <w:sz w:val="24"/>
            <w:szCs w:val="24"/>
          </w:rPr>
          <w:t>243 км</w:t>
        </w:r>
      </w:smartTag>
      <w:r w:rsidRPr="002E50B6">
        <w:rPr>
          <w:rFonts w:ascii="Times New Roman" w:hAnsi="Times New Roman" w:cs="Times New Roman"/>
          <w:sz w:val="24"/>
          <w:szCs w:val="24"/>
        </w:rPr>
        <w:t xml:space="preserve">, с запада на восток – </w:t>
      </w:r>
      <w:smartTag w:uri="urn:schemas-microsoft-com:office:smarttags" w:element="metricconverter">
        <w:smartTagPr>
          <w:attr w:name="ProductID" w:val="240 км"/>
        </w:smartTagPr>
        <w:r w:rsidRPr="002E50B6">
          <w:rPr>
            <w:rFonts w:ascii="Times New Roman" w:hAnsi="Times New Roman" w:cs="Times New Roman"/>
            <w:sz w:val="24"/>
            <w:szCs w:val="24"/>
          </w:rPr>
          <w:t>240 км</w:t>
        </w:r>
      </w:smartTag>
      <w:r w:rsidRPr="002E50B6">
        <w:rPr>
          <w:rFonts w:ascii="Times New Roman" w:hAnsi="Times New Roman" w:cs="Times New Roman"/>
          <w:sz w:val="24"/>
          <w:szCs w:val="24"/>
        </w:rPr>
        <w:t xml:space="preserve">. </w:t>
      </w:r>
    </w:p>
    <w:p w:rsidR="003B5CC1" w:rsidRPr="002E50B6" w:rsidRDefault="003B5CC1" w:rsidP="00F6661E">
      <w:pPr>
        <w:spacing w:after="0"/>
        <w:ind w:firstLine="720"/>
        <w:jc w:val="both"/>
        <w:rPr>
          <w:rFonts w:ascii="Times New Roman" w:hAnsi="Times New Roman" w:cs="Times New Roman"/>
          <w:sz w:val="24"/>
          <w:szCs w:val="24"/>
        </w:rPr>
      </w:pPr>
      <w:r w:rsidRPr="002E50B6">
        <w:rPr>
          <w:rFonts w:ascii="Times New Roman" w:hAnsi="Times New Roman" w:cs="Times New Roman"/>
          <w:sz w:val="24"/>
          <w:szCs w:val="24"/>
        </w:rPr>
        <w:t>Основной водной артерией является р. Лена, которая  принимает в себя справа по течению р. Киренга, р. Чечуй, р. Чая, р. Чичикан, слева по течению р. Ичера.</w:t>
      </w:r>
    </w:p>
    <w:p w:rsidR="003B5CC1" w:rsidRPr="002E50B6" w:rsidRDefault="003B5CC1" w:rsidP="00F6661E">
      <w:pPr>
        <w:spacing w:after="0"/>
        <w:ind w:firstLine="720"/>
        <w:jc w:val="both"/>
        <w:rPr>
          <w:rFonts w:ascii="Times New Roman" w:hAnsi="Times New Roman" w:cs="Times New Roman"/>
          <w:sz w:val="24"/>
          <w:szCs w:val="24"/>
        </w:rPr>
      </w:pPr>
      <w:r w:rsidRPr="002E50B6">
        <w:rPr>
          <w:rFonts w:ascii="Times New Roman" w:hAnsi="Times New Roman" w:cs="Times New Roman"/>
          <w:sz w:val="24"/>
          <w:szCs w:val="24"/>
        </w:rPr>
        <w:t xml:space="preserve">Растительность на площади района различная, но в основном выражена хвойными породами, такими как сосна, кедр, лиственница, ель, пихта. </w:t>
      </w:r>
    </w:p>
    <w:p w:rsidR="003B5CC1" w:rsidRPr="002E50B6" w:rsidRDefault="003B5CC1" w:rsidP="00F6661E">
      <w:pPr>
        <w:spacing w:after="0"/>
        <w:ind w:firstLine="720"/>
        <w:jc w:val="both"/>
        <w:rPr>
          <w:rFonts w:ascii="Times New Roman" w:hAnsi="Times New Roman" w:cs="Times New Roman"/>
          <w:sz w:val="24"/>
          <w:szCs w:val="24"/>
        </w:rPr>
      </w:pPr>
      <w:r w:rsidRPr="002E50B6">
        <w:rPr>
          <w:rFonts w:ascii="Times New Roman" w:hAnsi="Times New Roman" w:cs="Times New Roman"/>
          <w:sz w:val="24"/>
          <w:szCs w:val="24"/>
        </w:rPr>
        <w:t>Почвенный покров района представлен подзолистыми, дерново-подзолистыми, болотно-подзолистыми, дерново-карбонатными, болотными, лугово-болотными и аллювиальными почвами.</w:t>
      </w:r>
    </w:p>
    <w:p w:rsidR="003B5CC1" w:rsidRPr="002E50B6" w:rsidRDefault="003B5CC1" w:rsidP="00F6661E">
      <w:pPr>
        <w:spacing w:after="0"/>
        <w:ind w:firstLine="720"/>
        <w:jc w:val="both"/>
        <w:rPr>
          <w:rFonts w:ascii="Times New Roman" w:hAnsi="Times New Roman" w:cs="Times New Roman"/>
          <w:sz w:val="24"/>
          <w:szCs w:val="24"/>
        </w:rPr>
      </w:pPr>
      <w:r w:rsidRPr="002E50B6">
        <w:rPr>
          <w:rFonts w:ascii="Times New Roman" w:hAnsi="Times New Roman" w:cs="Times New Roman"/>
          <w:sz w:val="24"/>
          <w:szCs w:val="24"/>
        </w:rPr>
        <w:t>Территория Киренского района относится к Киренско-Ленскому агроклиматическому округу. Климат резко континентальный. Весной и осенью неблагоприятное воздействие на земледелие оказывают поздние весенние (май) и ранние осенние (начало сентября) заморозки. Нередко заморозки отмечаются и в летнее время, особенно в июне.</w:t>
      </w:r>
    </w:p>
    <w:p w:rsidR="003B5CC1" w:rsidRPr="002E50B6" w:rsidRDefault="003B5CC1" w:rsidP="00F6661E">
      <w:pPr>
        <w:spacing w:after="0"/>
        <w:ind w:firstLine="708"/>
        <w:jc w:val="both"/>
        <w:rPr>
          <w:rFonts w:ascii="Times New Roman" w:hAnsi="Times New Roman" w:cs="Times New Roman"/>
          <w:color w:val="000000"/>
          <w:sz w:val="24"/>
          <w:szCs w:val="24"/>
        </w:rPr>
      </w:pPr>
      <w:r w:rsidRPr="002E50B6">
        <w:rPr>
          <w:rFonts w:ascii="Times New Roman" w:hAnsi="Times New Roman" w:cs="Times New Roman"/>
          <w:color w:val="000000"/>
          <w:sz w:val="24"/>
          <w:szCs w:val="24"/>
        </w:rPr>
        <w:t>Одним из наиболее осязаемых результатов антропогенной деятельности является образование отходов.</w:t>
      </w:r>
    </w:p>
    <w:p w:rsidR="003B5CC1" w:rsidRPr="002E50B6" w:rsidRDefault="003B5CC1" w:rsidP="00F6661E">
      <w:pPr>
        <w:pStyle w:val="af8"/>
        <w:ind w:firstLine="708"/>
        <w:rPr>
          <w:i/>
          <w:sz w:val="24"/>
          <w:szCs w:val="24"/>
        </w:rPr>
      </w:pPr>
      <w:r w:rsidRPr="002E50B6">
        <w:rPr>
          <w:i/>
          <w:sz w:val="24"/>
          <w:szCs w:val="24"/>
        </w:rPr>
        <w:t>В  последнее  время  мусор  стал  привычным  элементом  любого  уголка  природы  и  населенного  пункта.  Отходы  представляют  собой  источник  загрязнения  окружающей  среды,  способствуют  распространению  опасных  веществ,  отрицательно  влияют  на  здоровье  населения.  Свалки  буртуются  крайне  редко,  они  не  удовлетворяют  требованиям  Санитарных  правил  2.1.7. 1038-01 «Гигиенические  требования  к  устройствам  и  содержанию  полигонов  для  твердых  бытовых  отходов»  от  30.05.2001г. Нет  каналов  для  отвода  талых  и  дождевых  вод,  зачастую  нет  обваловки,  с  подветренной  стороны  должны  быть  ограждения,  либо  зеленая  зона  для  удержания  выдуваемого  мусора.  Отходы  должны  не  просто  буртоваться,  а  засыпаться  слоями,  с  обязательным  изолирующим  слоем.  Должна  производиться  тщательная  уборка  санитарно-защитной  зоны  и  прилегающих  земель  к  подъездной  дороге,  не  допускается  сжигание  ТБО.</w:t>
      </w:r>
    </w:p>
    <w:p w:rsidR="003B5CC1" w:rsidRPr="002E50B6" w:rsidRDefault="003B5CC1" w:rsidP="00F6661E">
      <w:pPr>
        <w:pStyle w:val="af2"/>
        <w:spacing w:before="0" w:beforeAutospacing="0" w:after="0" w:afterAutospacing="0"/>
        <w:ind w:firstLine="709"/>
        <w:jc w:val="both"/>
      </w:pPr>
      <w:r w:rsidRPr="002E50B6">
        <w:t>Проблема обращения с отходами производства и потребления в Киренском  районе является комплексной и ее решение наиболее целесообразно проводить путем разработки и реализации Программы.</w:t>
      </w:r>
    </w:p>
    <w:p w:rsidR="003B5CC1" w:rsidRPr="002E50B6" w:rsidRDefault="003B5CC1" w:rsidP="00F6661E">
      <w:pPr>
        <w:pStyle w:val="af2"/>
        <w:spacing w:before="0" w:beforeAutospacing="0" w:after="0" w:afterAutospacing="0"/>
        <w:ind w:firstLine="709"/>
        <w:jc w:val="both"/>
      </w:pPr>
      <w:r w:rsidRPr="002E50B6">
        <w:t xml:space="preserve">В результате реализации муниципальной программы «Защита окружающей среды в Киренском районе на 2014-2016 г.г» предполагается организовать процесс утилизации ТБО, путем захоронения </w:t>
      </w:r>
      <w:r w:rsidRPr="002E50B6">
        <w:rPr>
          <w:lang w:val="en-US"/>
        </w:rPr>
        <w:t>V</w:t>
      </w:r>
      <w:r w:rsidRPr="002E50B6">
        <w:t xml:space="preserve"> класса опасности на территории свалки г. Киренска и сжигания в термических установках. (Алексеевское МО, Криволукское МО, Макаровское МО). В процессе подготовки ТБО к термическому уничтожению, будут образовываться отходы, пригодные к вторичному применению. (пластмасс, стекло, металл). Данные отходы планируется вывозить за территорию района, с целью их переработки. Отходы </w:t>
      </w:r>
      <w:r w:rsidRPr="002E50B6">
        <w:rPr>
          <w:lang w:val="en-US"/>
        </w:rPr>
        <w:t>I</w:t>
      </w:r>
      <w:r w:rsidRPr="002E50B6">
        <w:t xml:space="preserve"> класса опасности (отработанные ртутьсодержащие лампы), собранные у населения планируется сдавать специализированной организации. Затраты на утилизацию отработанных ртутьсодержащих ламп, собранных у населения планируется возмещать за счет данной программы.</w:t>
      </w:r>
    </w:p>
    <w:p w:rsidR="003B5CC1" w:rsidRPr="002E50B6" w:rsidRDefault="003B5CC1" w:rsidP="00F6661E">
      <w:pPr>
        <w:pStyle w:val="af2"/>
        <w:spacing w:before="0" w:beforeAutospacing="0" w:after="0" w:afterAutospacing="0"/>
        <w:ind w:firstLine="709"/>
        <w:jc w:val="both"/>
        <w:rPr>
          <w:rStyle w:val="aff2"/>
          <w:b w:val="0"/>
          <w:bCs w:val="0"/>
        </w:rPr>
      </w:pPr>
      <w:r w:rsidRPr="002E50B6">
        <w:t>В результате по предварительным данным за счет реализации данной программы в Киренском районе будет утилизироваться путем сжигания в соответствии  с   Санитарными  правилами</w:t>
      </w:r>
      <w:r w:rsidRPr="002E50B6">
        <w:rPr>
          <w:i/>
        </w:rPr>
        <w:t xml:space="preserve">  </w:t>
      </w:r>
      <w:r w:rsidRPr="002E50B6">
        <w:rPr>
          <w:rStyle w:val="aff2"/>
        </w:rPr>
        <w:t xml:space="preserve"> </w:t>
      </w:r>
      <w:r w:rsidRPr="002E50B6">
        <w:rPr>
          <w:rStyle w:val="aff2"/>
          <w:b w:val="0"/>
        </w:rPr>
        <w:t xml:space="preserve">до 4 920 м³/ год ТБО, путем захоронения </w:t>
      </w:r>
      <w:r w:rsidRPr="002E50B6">
        <w:rPr>
          <w:rStyle w:val="aff2"/>
          <w:b w:val="0"/>
          <w:lang w:val="en-US"/>
        </w:rPr>
        <w:t>V</w:t>
      </w:r>
      <w:r w:rsidRPr="002E50B6">
        <w:rPr>
          <w:rStyle w:val="aff2"/>
          <w:b w:val="0"/>
        </w:rPr>
        <w:t xml:space="preserve"> класса опасности до 5 000 тонн/год, до 1000 отработанных ртутьсодержащих ламп и вывезено с территории Киренского района вторичного сырья до 50 тонн/год.</w:t>
      </w:r>
    </w:p>
    <w:p w:rsidR="003B5CC1" w:rsidRPr="002E50B6" w:rsidRDefault="003B5CC1" w:rsidP="00F6661E">
      <w:pPr>
        <w:pStyle w:val="Default"/>
        <w:ind w:firstLine="708"/>
        <w:jc w:val="both"/>
        <w:rPr>
          <w:i/>
          <w:iCs/>
        </w:rPr>
      </w:pPr>
      <w:r w:rsidRPr="002E50B6">
        <w:lastRenderedPageBreak/>
        <w:t xml:space="preserve">В </w:t>
      </w:r>
      <w:r w:rsidRPr="002E50B6">
        <w:rPr>
          <w:b/>
          <w:bCs/>
        </w:rPr>
        <w:t xml:space="preserve">бассейне р. Лена </w:t>
      </w:r>
      <w:r w:rsidRPr="002E50B6">
        <w:t>имеют выпуски в водный объект 39 предприятий. Основными источниками загрязнения являются сточные воды золотодобывающих предприятий, осуществляющих водопользование в бассейне р.Лена, предприятий и организаций гг.Усть-Кут, Киренск, Бодайбо, которые загрязняют хозяйственно - бытовыми и промышленными сточными водами как саму р.Лену, так и ее притоки, а также суда речного флота, нефтебазы, порты</w:t>
      </w:r>
      <w:r w:rsidRPr="002E50B6">
        <w:rPr>
          <w:i/>
          <w:iCs/>
        </w:rPr>
        <w:t>.</w:t>
      </w:r>
    </w:p>
    <w:p w:rsidR="003B5CC1" w:rsidRPr="002E50B6" w:rsidRDefault="003B5CC1" w:rsidP="00F6661E">
      <w:pPr>
        <w:pStyle w:val="Default"/>
        <w:ind w:firstLine="708"/>
        <w:jc w:val="both"/>
      </w:pPr>
      <w:r w:rsidRPr="002E50B6">
        <w:t>В наибольших количествах в бассейн р. Лена поступили взвешенные вещества (300 т), хлориды (306 т), сульфаты (279 т), нитраты (186 т), азот аммонийный (36 т), фосфор общий (11,2 т), СПАВ (3,95 т), нитриты (2,49 т) и пр. Увеличение сброса загрязняющих веществ (на 0,5-16,4%) связано с увеличением объемов отводимых сточных вод. Увеличение сброса нитритов на 40,7% и сульфатов – на 19,6% связано с работой очистных сооружений на предприятиях ЖКХ. Предприятия ЖКХ в городах и поселках осуществляют сброс сточных вод в р. Лену и реки бассейна р.Лены. От ООО УК «Энергия» г. Киренск поступают сточные воды в р. Лена (157) ООО «БЛАГО» в пос.Алексеевск (ООО «Алжилком») поступают сточные воды в р.Лену (130 тыс.м3). Вместе со стоками (недостаточно очищенными или без очистки) в водные объекты поступают нефтепродукты, хлориды, азот аммонийный, нитриты, нитраты, сульфаты, СПАВ, фосфаты, взвешенные вещества.</w:t>
      </w:r>
    </w:p>
    <w:p w:rsidR="003B5CC1" w:rsidRPr="002E50B6" w:rsidRDefault="003B5CC1" w:rsidP="00F6661E">
      <w:pPr>
        <w:pStyle w:val="Default"/>
        <w:ind w:firstLine="708"/>
        <w:jc w:val="both"/>
      </w:pPr>
      <w:r w:rsidRPr="002E50B6">
        <w:t>Решение проблемы по снижению уровня воздействия на водные объекты планируется решать путем внедрения локальных очистных сооружений  в п. Бубновка, что поможет решить уменьшить сброс неочищенных сточных вод в Киренском районе на 401 м³/год.</w:t>
      </w:r>
    </w:p>
    <w:p w:rsidR="003B5CC1" w:rsidRPr="002E50B6" w:rsidRDefault="003B5CC1" w:rsidP="00F6661E">
      <w:pPr>
        <w:spacing w:after="0"/>
        <w:jc w:val="both"/>
        <w:rPr>
          <w:rFonts w:ascii="Times New Roman" w:hAnsi="Times New Roman" w:cs="Times New Roman"/>
          <w:sz w:val="24"/>
          <w:szCs w:val="24"/>
        </w:rPr>
      </w:pPr>
    </w:p>
    <w:p w:rsidR="003B5CC1" w:rsidRPr="002E50B6" w:rsidRDefault="003B5CC1" w:rsidP="00F6661E">
      <w:pPr>
        <w:spacing w:after="0"/>
        <w:jc w:val="both"/>
        <w:rPr>
          <w:rFonts w:ascii="Times New Roman" w:hAnsi="Times New Roman" w:cs="Times New Roman"/>
          <w:sz w:val="24"/>
          <w:szCs w:val="24"/>
        </w:rPr>
      </w:pPr>
      <w:r w:rsidRPr="002E50B6">
        <w:rPr>
          <w:rFonts w:ascii="Times New Roman" w:hAnsi="Times New Roman" w:cs="Times New Roman"/>
          <w:sz w:val="24"/>
          <w:szCs w:val="24"/>
        </w:rPr>
        <w:t>РАЗДЕЛ 2. ЦЕЛЬ И ЗАДАЧИ МУНИЦИПАЛЬНОЙ ПРОГРАММЫ, ЦЕЛЕВЫЕ ПОКАЗАТЕЛИ МУНИЦИПАЛЬНОЙ ПРОГРАММЫ,</w:t>
      </w:r>
      <w:r w:rsidRPr="002E50B6">
        <w:rPr>
          <w:rFonts w:ascii="Times New Roman" w:hAnsi="Times New Roman" w:cs="Times New Roman"/>
          <w:sz w:val="24"/>
          <w:szCs w:val="24"/>
        </w:rPr>
        <w:br/>
        <w:t xml:space="preserve"> СРОКИ РЕАЛИЗАЦИИ</w:t>
      </w:r>
    </w:p>
    <w:p w:rsidR="003B5CC1" w:rsidRPr="002E50B6" w:rsidRDefault="003B5CC1" w:rsidP="00F6661E">
      <w:pPr>
        <w:spacing w:after="0"/>
        <w:ind w:firstLine="708"/>
        <w:jc w:val="both"/>
        <w:rPr>
          <w:rFonts w:ascii="Times New Roman" w:hAnsi="Times New Roman" w:cs="Times New Roman"/>
          <w:sz w:val="24"/>
          <w:szCs w:val="24"/>
        </w:rPr>
      </w:pPr>
      <w:r w:rsidRPr="002E50B6">
        <w:rPr>
          <w:rFonts w:ascii="Times New Roman" w:hAnsi="Times New Roman" w:cs="Times New Roman"/>
          <w:sz w:val="24"/>
          <w:szCs w:val="24"/>
        </w:rPr>
        <w:t>Цель - Обеспечение реализации мер по охране окружающей среды и сохранению здоровья населения  на территории Киренского района для создания безопасной и комфортной среды в местах проживания населения Киренского района и обеспечения устойчивого развития общества.</w:t>
      </w:r>
    </w:p>
    <w:p w:rsidR="003B5CC1" w:rsidRPr="002E50B6" w:rsidRDefault="003B5CC1" w:rsidP="00F6661E">
      <w:pPr>
        <w:spacing w:after="0"/>
        <w:ind w:firstLine="708"/>
        <w:jc w:val="both"/>
        <w:rPr>
          <w:rFonts w:ascii="Times New Roman" w:hAnsi="Times New Roman" w:cs="Times New Roman"/>
          <w:sz w:val="24"/>
          <w:szCs w:val="24"/>
        </w:rPr>
      </w:pPr>
      <w:r w:rsidRPr="002E50B6">
        <w:rPr>
          <w:rFonts w:ascii="Times New Roman" w:hAnsi="Times New Roman" w:cs="Times New Roman"/>
          <w:sz w:val="24"/>
          <w:szCs w:val="24"/>
        </w:rPr>
        <w:t>Задачи Муниципальной программы:</w:t>
      </w:r>
    </w:p>
    <w:p w:rsidR="003B5CC1" w:rsidRPr="002E50B6" w:rsidRDefault="003B5CC1" w:rsidP="00F6661E">
      <w:pPr>
        <w:widowControl w:val="0"/>
        <w:spacing w:after="0"/>
        <w:ind w:firstLine="708"/>
        <w:jc w:val="both"/>
        <w:rPr>
          <w:rFonts w:ascii="Times New Roman" w:hAnsi="Times New Roman" w:cs="Times New Roman"/>
          <w:sz w:val="24"/>
          <w:szCs w:val="24"/>
        </w:rPr>
      </w:pPr>
      <w:r w:rsidRPr="002E50B6">
        <w:rPr>
          <w:rFonts w:ascii="Times New Roman" w:hAnsi="Times New Roman" w:cs="Times New Roman"/>
          <w:sz w:val="24"/>
          <w:szCs w:val="24"/>
        </w:rPr>
        <w:t>1. Снижение негативного влияния отходов на состояние окружающей среды;</w:t>
      </w:r>
    </w:p>
    <w:p w:rsidR="003B5CC1" w:rsidRPr="002E50B6" w:rsidRDefault="003B5CC1" w:rsidP="00F6661E">
      <w:pPr>
        <w:spacing w:after="0"/>
        <w:ind w:firstLine="708"/>
        <w:jc w:val="both"/>
        <w:rPr>
          <w:rFonts w:ascii="Times New Roman" w:hAnsi="Times New Roman" w:cs="Times New Roman"/>
          <w:sz w:val="24"/>
          <w:szCs w:val="24"/>
        </w:rPr>
      </w:pPr>
      <w:r w:rsidRPr="002E50B6">
        <w:rPr>
          <w:rFonts w:ascii="Times New Roman" w:hAnsi="Times New Roman" w:cs="Times New Roman"/>
          <w:sz w:val="24"/>
          <w:szCs w:val="24"/>
        </w:rPr>
        <w:t>2. Сокращение валового сброса неочищенных сточных вод п. Бубновка.</w:t>
      </w:r>
    </w:p>
    <w:p w:rsidR="003B5CC1" w:rsidRPr="002E50B6" w:rsidRDefault="003B5CC1" w:rsidP="00F6661E">
      <w:pPr>
        <w:spacing w:after="0"/>
        <w:ind w:left="720"/>
        <w:jc w:val="both"/>
        <w:rPr>
          <w:rFonts w:ascii="Times New Roman" w:hAnsi="Times New Roman" w:cs="Times New Roman"/>
          <w:sz w:val="24"/>
          <w:szCs w:val="24"/>
        </w:rPr>
      </w:pPr>
      <w:r w:rsidRPr="002E50B6">
        <w:rPr>
          <w:rFonts w:ascii="Times New Roman" w:hAnsi="Times New Roman" w:cs="Times New Roman"/>
          <w:sz w:val="24"/>
          <w:szCs w:val="24"/>
        </w:rPr>
        <w:t>Перечень целевых показателей:</w:t>
      </w:r>
    </w:p>
    <w:p w:rsidR="003B5CC1" w:rsidRPr="002E50B6" w:rsidRDefault="003B5CC1" w:rsidP="00F6661E">
      <w:pPr>
        <w:widowControl w:val="0"/>
        <w:spacing w:after="0"/>
        <w:ind w:left="346"/>
        <w:jc w:val="both"/>
        <w:outlineLvl w:val="4"/>
        <w:rPr>
          <w:rStyle w:val="aff2"/>
          <w:rFonts w:ascii="Times New Roman" w:hAnsi="Times New Roman"/>
          <w:b w:val="0"/>
          <w:bCs w:val="0"/>
          <w:sz w:val="24"/>
          <w:szCs w:val="24"/>
        </w:rPr>
      </w:pPr>
      <w:r w:rsidRPr="002E50B6">
        <w:rPr>
          <w:rStyle w:val="aff2"/>
          <w:rFonts w:ascii="Times New Roman" w:hAnsi="Times New Roman"/>
          <w:b w:val="0"/>
          <w:sz w:val="24"/>
          <w:szCs w:val="24"/>
        </w:rPr>
        <w:t>1. Объем утилизированных отходов в соответствии с СанПиН. (м³/год)</w:t>
      </w:r>
    </w:p>
    <w:p w:rsidR="003B5CC1" w:rsidRPr="002E50B6" w:rsidRDefault="003B5CC1" w:rsidP="00F6661E">
      <w:pPr>
        <w:widowControl w:val="0"/>
        <w:spacing w:after="0"/>
        <w:ind w:left="284"/>
        <w:jc w:val="both"/>
        <w:outlineLvl w:val="4"/>
        <w:rPr>
          <w:rStyle w:val="aff2"/>
          <w:rFonts w:ascii="Times New Roman" w:hAnsi="Times New Roman"/>
          <w:b w:val="0"/>
          <w:bCs w:val="0"/>
          <w:sz w:val="24"/>
          <w:szCs w:val="24"/>
        </w:rPr>
      </w:pPr>
      <w:r w:rsidRPr="002E50B6">
        <w:rPr>
          <w:rFonts w:ascii="Times New Roman" w:hAnsi="Times New Roman" w:cs="Times New Roman"/>
          <w:color w:val="000000"/>
          <w:sz w:val="24"/>
          <w:szCs w:val="24"/>
        </w:rPr>
        <w:t xml:space="preserve"> 2.  Объем валового сброса очищенных сточных вод п. Бубновка (м³/год)</w:t>
      </w:r>
    </w:p>
    <w:p w:rsidR="003B5CC1" w:rsidRPr="002E50B6" w:rsidRDefault="003B5CC1" w:rsidP="00F6661E">
      <w:pPr>
        <w:widowControl w:val="0"/>
        <w:spacing w:after="0"/>
        <w:ind w:left="346"/>
        <w:jc w:val="both"/>
        <w:outlineLvl w:val="4"/>
        <w:rPr>
          <w:rStyle w:val="aff2"/>
          <w:rFonts w:ascii="Times New Roman" w:hAnsi="Times New Roman"/>
          <w:b w:val="0"/>
          <w:bCs w:val="0"/>
          <w:sz w:val="24"/>
          <w:szCs w:val="24"/>
        </w:rPr>
      </w:pPr>
      <w:r w:rsidRPr="002E50B6">
        <w:rPr>
          <w:rStyle w:val="aff2"/>
          <w:rFonts w:ascii="Times New Roman" w:hAnsi="Times New Roman"/>
          <w:b w:val="0"/>
          <w:sz w:val="24"/>
          <w:szCs w:val="24"/>
        </w:rPr>
        <w:t>3. Количество вывезенного вторичного сырья с территории Киренского района на пункты приема. (тонн/год)</w:t>
      </w:r>
    </w:p>
    <w:p w:rsidR="003B5CC1" w:rsidRPr="002E50B6" w:rsidRDefault="003B5CC1" w:rsidP="00F6661E">
      <w:pPr>
        <w:widowControl w:val="0"/>
        <w:spacing w:after="0"/>
        <w:ind w:left="284"/>
        <w:jc w:val="both"/>
        <w:outlineLvl w:val="4"/>
        <w:rPr>
          <w:rFonts w:ascii="Times New Roman" w:hAnsi="Times New Roman" w:cs="Times New Roman"/>
          <w:sz w:val="24"/>
          <w:szCs w:val="24"/>
        </w:rPr>
      </w:pPr>
      <w:r w:rsidRPr="002E50B6">
        <w:rPr>
          <w:rFonts w:ascii="Times New Roman" w:hAnsi="Times New Roman" w:cs="Times New Roman"/>
          <w:color w:val="000000"/>
          <w:sz w:val="24"/>
          <w:szCs w:val="24"/>
        </w:rPr>
        <w:t xml:space="preserve"> 4. Количество утилизированных ртутьсодержащих ламп, собранных у населения. (шт/год)</w:t>
      </w:r>
    </w:p>
    <w:p w:rsidR="003B5CC1" w:rsidRPr="002E50B6" w:rsidRDefault="003B5CC1" w:rsidP="00F6661E">
      <w:pPr>
        <w:widowControl w:val="0"/>
        <w:spacing w:after="0"/>
        <w:jc w:val="both"/>
        <w:outlineLvl w:val="4"/>
        <w:rPr>
          <w:rStyle w:val="aff2"/>
          <w:rFonts w:ascii="Times New Roman" w:hAnsi="Times New Roman"/>
          <w:b w:val="0"/>
          <w:sz w:val="24"/>
          <w:szCs w:val="24"/>
        </w:rPr>
      </w:pPr>
      <w:r w:rsidRPr="002E50B6">
        <w:rPr>
          <w:rFonts w:ascii="Times New Roman" w:hAnsi="Times New Roman" w:cs="Times New Roman"/>
          <w:color w:val="000000"/>
          <w:sz w:val="24"/>
          <w:szCs w:val="24"/>
        </w:rPr>
        <w:t xml:space="preserve">     5.  </w:t>
      </w:r>
      <w:r w:rsidRPr="002E50B6">
        <w:rPr>
          <w:rFonts w:ascii="Times New Roman" w:hAnsi="Times New Roman" w:cs="Times New Roman"/>
          <w:sz w:val="24"/>
          <w:szCs w:val="24"/>
        </w:rPr>
        <w:t>Объем утилизированных  бытовых и промышленных отходов на территории Бубновского муниципального образования</w:t>
      </w:r>
      <w:r w:rsidRPr="002E50B6">
        <w:rPr>
          <w:rStyle w:val="aff2"/>
          <w:rFonts w:ascii="Times New Roman" w:hAnsi="Times New Roman"/>
          <w:b w:val="0"/>
          <w:sz w:val="24"/>
          <w:szCs w:val="24"/>
        </w:rPr>
        <w:t xml:space="preserve"> в соответствии с СанПиН. (м³/ год)</w:t>
      </w:r>
    </w:p>
    <w:p w:rsidR="003B5CC1" w:rsidRPr="002E50B6" w:rsidRDefault="003B5CC1" w:rsidP="00F6661E">
      <w:pPr>
        <w:suppressAutoHyphens/>
        <w:autoSpaceDE w:val="0"/>
        <w:autoSpaceDN w:val="0"/>
        <w:adjustRightInd w:val="0"/>
        <w:spacing w:after="0"/>
        <w:jc w:val="both"/>
        <w:rPr>
          <w:rFonts w:ascii="Times New Roman" w:hAnsi="Times New Roman" w:cs="Times New Roman"/>
          <w:sz w:val="24"/>
          <w:szCs w:val="24"/>
        </w:rPr>
      </w:pPr>
      <w:r w:rsidRPr="002E50B6">
        <w:rPr>
          <w:rStyle w:val="aff2"/>
          <w:rFonts w:ascii="Times New Roman" w:hAnsi="Times New Roman"/>
          <w:b w:val="0"/>
          <w:sz w:val="24"/>
          <w:szCs w:val="24"/>
        </w:rPr>
        <w:t xml:space="preserve">     6. </w:t>
      </w:r>
      <w:r w:rsidRPr="002E50B6">
        <w:rPr>
          <w:rFonts w:ascii="Times New Roman" w:hAnsi="Times New Roman" w:cs="Times New Roman"/>
          <w:sz w:val="24"/>
          <w:szCs w:val="24"/>
        </w:rPr>
        <w:t xml:space="preserve">Объем утилизированных отходов на свалке г. Киренска </w:t>
      </w:r>
      <w:r w:rsidRPr="002E50B6">
        <w:rPr>
          <w:rFonts w:ascii="Times New Roman" w:hAnsi="Times New Roman" w:cs="Times New Roman"/>
          <w:sz w:val="24"/>
          <w:szCs w:val="24"/>
          <w:lang w:val="en-US"/>
        </w:rPr>
        <w:t>V</w:t>
      </w:r>
      <w:r w:rsidRPr="002E50B6">
        <w:rPr>
          <w:rFonts w:ascii="Times New Roman" w:hAnsi="Times New Roman" w:cs="Times New Roman"/>
          <w:sz w:val="24"/>
          <w:szCs w:val="24"/>
        </w:rPr>
        <w:t xml:space="preserve"> класса опасности  (м³/год).</w:t>
      </w:r>
    </w:p>
    <w:p w:rsidR="003B5CC1" w:rsidRPr="002E50B6" w:rsidRDefault="003B5CC1" w:rsidP="00F6661E">
      <w:pPr>
        <w:suppressAutoHyphens/>
        <w:autoSpaceDE w:val="0"/>
        <w:autoSpaceDN w:val="0"/>
        <w:adjustRightInd w:val="0"/>
        <w:spacing w:after="0"/>
        <w:jc w:val="both"/>
        <w:rPr>
          <w:rFonts w:ascii="Times New Roman" w:hAnsi="Times New Roman" w:cs="Times New Roman"/>
          <w:color w:val="000000"/>
          <w:sz w:val="24"/>
          <w:szCs w:val="24"/>
        </w:rPr>
      </w:pPr>
      <w:r w:rsidRPr="002E50B6">
        <w:rPr>
          <w:rFonts w:ascii="Times New Roman" w:hAnsi="Times New Roman" w:cs="Times New Roman"/>
          <w:sz w:val="24"/>
          <w:szCs w:val="24"/>
        </w:rPr>
        <w:t xml:space="preserve">     7. Количество выполненных предпроектных и проектных работ для строительства полигона бытовых и промышленных отходов на территории Киренского района. (ед/год)</w:t>
      </w:r>
    </w:p>
    <w:p w:rsidR="003B5CC1" w:rsidRPr="002E50B6" w:rsidRDefault="003B5CC1" w:rsidP="00F6661E">
      <w:pPr>
        <w:suppressAutoHyphens/>
        <w:autoSpaceDE w:val="0"/>
        <w:autoSpaceDN w:val="0"/>
        <w:adjustRightInd w:val="0"/>
        <w:spacing w:after="0"/>
        <w:ind w:firstLine="708"/>
        <w:jc w:val="both"/>
        <w:rPr>
          <w:rFonts w:ascii="Times New Roman" w:hAnsi="Times New Roman" w:cs="Times New Roman"/>
          <w:sz w:val="24"/>
          <w:szCs w:val="24"/>
        </w:rPr>
      </w:pPr>
      <w:r w:rsidRPr="002E50B6">
        <w:rPr>
          <w:rFonts w:ascii="Times New Roman" w:hAnsi="Times New Roman" w:cs="Times New Roman"/>
          <w:color w:val="000000"/>
          <w:sz w:val="24"/>
          <w:szCs w:val="24"/>
        </w:rPr>
        <w:t xml:space="preserve">Сведения о составе и значениях целевых показателей муниципальной программы приведено в приложении 1.  </w:t>
      </w:r>
    </w:p>
    <w:p w:rsidR="003B5CC1" w:rsidRPr="002E50B6" w:rsidRDefault="003B5CC1" w:rsidP="00F6661E">
      <w:pPr>
        <w:suppressAutoHyphens/>
        <w:autoSpaceDE w:val="0"/>
        <w:autoSpaceDN w:val="0"/>
        <w:adjustRightInd w:val="0"/>
        <w:spacing w:after="0"/>
        <w:ind w:firstLine="708"/>
        <w:jc w:val="both"/>
        <w:rPr>
          <w:rFonts w:ascii="Times New Roman" w:hAnsi="Times New Roman" w:cs="Times New Roman"/>
          <w:sz w:val="24"/>
          <w:szCs w:val="24"/>
        </w:rPr>
      </w:pPr>
      <w:r w:rsidRPr="002E50B6">
        <w:rPr>
          <w:rFonts w:ascii="Times New Roman" w:hAnsi="Times New Roman" w:cs="Times New Roman"/>
          <w:sz w:val="24"/>
          <w:szCs w:val="24"/>
        </w:rPr>
        <w:t xml:space="preserve">Муниципальная программа будет реализовываться в период </w:t>
      </w:r>
      <w:r w:rsidRPr="002E50B6">
        <w:rPr>
          <w:rFonts w:ascii="Times New Roman" w:hAnsi="Times New Roman" w:cs="Times New Roman"/>
          <w:sz w:val="24"/>
          <w:szCs w:val="24"/>
        </w:rPr>
        <w:br/>
        <w:t xml:space="preserve">2014-2016 годов. Разделения её на этапы не предусмотрено. </w:t>
      </w:r>
    </w:p>
    <w:p w:rsidR="005C1398" w:rsidRPr="002E50B6" w:rsidRDefault="005C1398" w:rsidP="00F6661E">
      <w:pPr>
        <w:suppressAutoHyphens/>
        <w:autoSpaceDE w:val="0"/>
        <w:autoSpaceDN w:val="0"/>
        <w:adjustRightInd w:val="0"/>
        <w:spacing w:after="0"/>
        <w:ind w:firstLine="708"/>
        <w:jc w:val="both"/>
        <w:rPr>
          <w:rFonts w:ascii="Times New Roman" w:hAnsi="Times New Roman" w:cs="Times New Roman"/>
          <w:sz w:val="24"/>
          <w:szCs w:val="24"/>
        </w:rPr>
      </w:pPr>
    </w:p>
    <w:p w:rsidR="003B5CC1" w:rsidRPr="002E50B6" w:rsidRDefault="003B5CC1" w:rsidP="005C1398">
      <w:pPr>
        <w:spacing w:after="0"/>
        <w:jc w:val="center"/>
        <w:rPr>
          <w:rFonts w:ascii="Times New Roman" w:hAnsi="Times New Roman" w:cs="Times New Roman"/>
          <w:sz w:val="24"/>
          <w:szCs w:val="24"/>
        </w:rPr>
      </w:pPr>
      <w:r w:rsidRPr="002E50B6">
        <w:rPr>
          <w:rFonts w:ascii="Times New Roman" w:hAnsi="Times New Roman" w:cs="Times New Roman"/>
          <w:sz w:val="24"/>
          <w:szCs w:val="24"/>
        </w:rPr>
        <w:t>РАЗДЕЛ 3. ОБОСНОВАНИЕ ВЫДЕЛЕНИЯ ПОДПРОГРАММ</w:t>
      </w:r>
    </w:p>
    <w:p w:rsidR="003B5CC1" w:rsidRPr="002E50B6" w:rsidRDefault="003B5CC1" w:rsidP="00F6661E">
      <w:pPr>
        <w:spacing w:after="0"/>
        <w:ind w:firstLine="708"/>
        <w:jc w:val="both"/>
        <w:rPr>
          <w:rFonts w:ascii="Times New Roman" w:hAnsi="Times New Roman" w:cs="Times New Roman"/>
          <w:sz w:val="24"/>
          <w:szCs w:val="24"/>
        </w:rPr>
      </w:pPr>
      <w:r w:rsidRPr="002E50B6">
        <w:rPr>
          <w:rFonts w:ascii="Times New Roman" w:hAnsi="Times New Roman" w:cs="Times New Roman"/>
          <w:sz w:val="24"/>
          <w:szCs w:val="24"/>
        </w:rPr>
        <w:t>Муниципальная программа не предусматривает  подпрограммы.  Перечень основных мероприятий муниципальной программы приведен в приложении 4</w:t>
      </w:r>
    </w:p>
    <w:p w:rsidR="003B5CC1" w:rsidRPr="002E50B6" w:rsidRDefault="003B5CC1" w:rsidP="00F6661E">
      <w:pPr>
        <w:widowControl w:val="0"/>
        <w:autoSpaceDE w:val="0"/>
        <w:autoSpaceDN w:val="0"/>
        <w:adjustRightInd w:val="0"/>
        <w:spacing w:after="0"/>
        <w:ind w:left="709"/>
        <w:jc w:val="both"/>
        <w:rPr>
          <w:rFonts w:ascii="Times New Roman" w:hAnsi="Times New Roman" w:cs="Times New Roman"/>
          <w:b/>
          <w:sz w:val="24"/>
          <w:szCs w:val="24"/>
        </w:rPr>
      </w:pPr>
    </w:p>
    <w:p w:rsidR="003B5CC1" w:rsidRPr="002E50B6" w:rsidRDefault="003B5CC1" w:rsidP="005C1398">
      <w:pPr>
        <w:numPr>
          <w:ilvl w:val="1"/>
          <w:numId w:val="25"/>
        </w:numPr>
        <w:tabs>
          <w:tab w:val="clear" w:pos="1789"/>
          <w:tab w:val="left" w:pos="0"/>
        </w:tabs>
        <w:suppressAutoHyphens/>
        <w:autoSpaceDE w:val="0"/>
        <w:autoSpaceDN w:val="0"/>
        <w:adjustRightInd w:val="0"/>
        <w:spacing w:after="0"/>
        <w:ind w:left="360"/>
        <w:jc w:val="center"/>
        <w:outlineLvl w:val="1"/>
        <w:rPr>
          <w:rFonts w:ascii="Times New Roman" w:hAnsi="Times New Roman" w:cs="Times New Roman"/>
          <w:sz w:val="24"/>
          <w:szCs w:val="24"/>
        </w:rPr>
      </w:pPr>
      <w:r w:rsidRPr="002E50B6">
        <w:rPr>
          <w:rFonts w:ascii="Times New Roman" w:hAnsi="Times New Roman" w:cs="Times New Roman"/>
          <w:sz w:val="24"/>
          <w:szCs w:val="24"/>
        </w:rPr>
        <w:t>ПРОГНОЗ СВОДНЫХ ПОКАЗАТЕЛЕЙ МУНИЦИПАЛЬНЫХ ЗАДАНИЙ НА ОКАЗАНИЕ МУНИЦИПАЛЬНЫХ УСЛУГ (ВЫПОЛНЕНИЕ РАБОТ) МУНИЦИПАЛЬНЫМИ УЧРЕЖДЕНИЯМИ КИРЕНСКОГО РАЙОНА В РАМКАХ ПРОГРАММЫ</w:t>
      </w:r>
    </w:p>
    <w:p w:rsidR="003B5CC1" w:rsidRPr="002E50B6" w:rsidRDefault="003B5CC1" w:rsidP="00F6661E">
      <w:pPr>
        <w:spacing w:after="0"/>
        <w:ind w:firstLine="708"/>
        <w:jc w:val="both"/>
        <w:rPr>
          <w:rFonts w:ascii="Times New Roman" w:hAnsi="Times New Roman" w:cs="Times New Roman"/>
          <w:sz w:val="24"/>
          <w:szCs w:val="24"/>
        </w:rPr>
      </w:pPr>
      <w:r w:rsidRPr="002E50B6">
        <w:rPr>
          <w:rFonts w:ascii="Times New Roman" w:hAnsi="Times New Roman" w:cs="Times New Roman"/>
          <w:sz w:val="24"/>
          <w:szCs w:val="24"/>
        </w:rPr>
        <w:lastRenderedPageBreak/>
        <w:t>В целях реализации муниципальной программы не предусмотрено установление муниципальных заданий для муниципальных учреждений, ввиду отсутствия данных учреждений.</w:t>
      </w:r>
    </w:p>
    <w:p w:rsidR="003B5CC1" w:rsidRPr="002E50B6" w:rsidRDefault="003B5CC1" w:rsidP="00F6661E">
      <w:pPr>
        <w:spacing w:after="0"/>
        <w:jc w:val="both"/>
        <w:rPr>
          <w:rFonts w:ascii="Times New Roman" w:hAnsi="Times New Roman" w:cs="Times New Roman"/>
          <w:sz w:val="24"/>
          <w:szCs w:val="24"/>
        </w:rPr>
      </w:pPr>
    </w:p>
    <w:p w:rsidR="003B5CC1" w:rsidRPr="002E50B6" w:rsidRDefault="003B5CC1" w:rsidP="005C1398">
      <w:pPr>
        <w:spacing w:after="0"/>
        <w:jc w:val="center"/>
        <w:rPr>
          <w:rFonts w:ascii="Times New Roman" w:hAnsi="Times New Roman" w:cs="Times New Roman"/>
          <w:sz w:val="24"/>
          <w:szCs w:val="24"/>
        </w:rPr>
      </w:pPr>
      <w:r w:rsidRPr="002E50B6">
        <w:rPr>
          <w:rFonts w:ascii="Times New Roman" w:hAnsi="Times New Roman" w:cs="Times New Roman"/>
          <w:sz w:val="24"/>
          <w:szCs w:val="24"/>
        </w:rPr>
        <w:t>РАЗДЕЛ 5. РЕСУРСНОЕ ОБЕСПЕЧЕНИЕ МУНИЦИПАЛЬНОЙ ПРОГРАММЫ</w:t>
      </w:r>
    </w:p>
    <w:p w:rsidR="003B5CC1" w:rsidRPr="002E50B6" w:rsidRDefault="003B5CC1" w:rsidP="00F6661E">
      <w:pPr>
        <w:widowControl w:val="0"/>
        <w:autoSpaceDE w:val="0"/>
        <w:autoSpaceDN w:val="0"/>
        <w:adjustRightInd w:val="0"/>
        <w:spacing w:after="0"/>
        <w:ind w:firstLine="708"/>
        <w:jc w:val="both"/>
        <w:rPr>
          <w:rFonts w:ascii="Times New Roman" w:hAnsi="Times New Roman" w:cs="Times New Roman"/>
          <w:sz w:val="24"/>
          <w:szCs w:val="24"/>
        </w:rPr>
      </w:pPr>
      <w:r w:rsidRPr="002E50B6">
        <w:rPr>
          <w:rFonts w:ascii="Times New Roman" w:hAnsi="Times New Roman" w:cs="Times New Roman"/>
          <w:sz w:val="24"/>
          <w:szCs w:val="24"/>
        </w:rPr>
        <w:t xml:space="preserve">Общий объем финансового обеспечения реализации Муниципальной программы в 2014-2016 годах составляет </w:t>
      </w:r>
      <w:r w:rsidRPr="002E50B6">
        <w:rPr>
          <w:rFonts w:ascii="Times New Roman" w:hAnsi="Times New Roman" w:cs="Times New Roman"/>
          <w:color w:val="000000"/>
          <w:sz w:val="24"/>
          <w:szCs w:val="24"/>
        </w:rPr>
        <w:t xml:space="preserve">6 401 100 </w:t>
      </w:r>
      <w:r w:rsidRPr="002E50B6">
        <w:rPr>
          <w:rFonts w:ascii="Times New Roman" w:hAnsi="Times New Roman" w:cs="Times New Roman"/>
          <w:sz w:val="24"/>
          <w:szCs w:val="24"/>
        </w:rPr>
        <w:t xml:space="preserve"> рублей за счет средств районного бюджета – </w:t>
      </w:r>
      <w:r w:rsidRPr="002E50B6">
        <w:rPr>
          <w:rFonts w:ascii="Times New Roman" w:hAnsi="Times New Roman" w:cs="Times New Roman"/>
          <w:color w:val="000000"/>
          <w:sz w:val="24"/>
          <w:szCs w:val="24"/>
        </w:rPr>
        <w:t xml:space="preserve">6 401 100 </w:t>
      </w:r>
      <w:r w:rsidRPr="002E50B6">
        <w:rPr>
          <w:rFonts w:ascii="Times New Roman" w:hAnsi="Times New Roman" w:cs="Times New Roman"/>
          <w:sz w:val="24"/>
          <w:szCs w:val="24"/>
        </w:rPr>
        <w:t xml:space="preserve"> рублей. </w:t>
      </w:r>
    </w:p>
    <w:p w:rsidR="003B5CC1" w:rsidRPr="002E50B6" w:rsidRDefault="003B5CC1" w:rsidP="00F6661E">
      <w:pPr>
        <w:widowControl w:val="0"/>
        <w:autoSpaceDE w:val="0"/>
        <w:autoSpaceDN w:val="0"/>
        <w:adjustRightInd w:val="0"/>
        <w:spacing w:after="0"/>
        <w:ind w:firstLine="720"/>
        <w:jc w:val="both"/>
        <w:rPr>
          <w:rFonts w:ascii="Times New Roman" w:hAnsi="Times New Roman" w:cs="Times New Roman"/>
          <w:sz w:val="24"/>
          <w:szCs w:val="24"/>
        </w:rPr>
      </w:pPr>
      <w:r w:rsidRPr="002E50B6">
        <w:rPr>
          <w:rFonts w:ascii="Times New Roman" w:hAnsi="Times New Roman" w:cs="Times New Roman"/>
          <w:sz w:val="24"/>
          <w:szCs w:val="24"/>
        </w:rPr>
        <w:t>Объем финансирования Муниципальной программы подлежит ежегодному уточнению.</w:t>
      </w:r>
    </w:p>
    <w:p w:rsidR="003B5CC1" w:rsidRPr="002E50B6" w:rsidRDefault="003B5CC1" w:rsidP="00F6661E">
      <w:pPr>
        <w:widowControl w:val="0"/>
        <w:autoSpaceDE w:val="0"/>
        <w:autoSpaceDN w:val="0"/>
        <w:adjustRightInd w:val="0"/>
        <w:spacing w:after="0"/>
        <w:ind w:firstLine="720"/>
        <w:jc w:val="both"/>
        <w:rPr>
          <w:rFonts w:ascii="Times New Roman" w:hAnsi="Times New Roman" w:cs="Times New Roman"/>
          <w:sz w:val="24"/>
          <w:szCs w:val="24"/>
        </w:rPr>
      </w:pPr>
      <w:r w:rsidRPr="002E50B6">
        <w:rPr>
          <w:rFonts w:ascii="Times New Roman" w:hAnsi="Times New Roman" w:cs="Times New Roman"/>
          <w:sz w:val="24"/>
          <w:szCs w:val="24"/>
        </w:rPr>
        <w:t xml:space="preserve">Ресурсное обеспечение реализации Муниципальной программы за счет средств районного бюджета приведено в приложении  2. </w:t>
      </w:r>
    </w:p>
    <w:p w:rsidR="003B5CC1" w:rsidRPr="002E50B6" w:rsidRDefault="003B5CC1" w:rsidP="00F6661E">
      <w:pPr>
        <w:widowControl w:val="0"/>
        <w:autoSpaceDE w:val="0"/>
        <w:autoSpaceDN w:val="0"/>
        <w:adjustRightInd w:val="0"/>
        <w:spacing w:after="0"/>
        <w:ind w:firstLine="720"/>
        <w:jc w:val="both"/>
        <w:rPr>
          <w:rFonts w:ascii="Times New Roman" w:hAnsi="Times New Roman" w:cs="Times New Roman"/>
          <w:sz w:val="24"/>
          <w:szCs w:val="24"/>
        </w:rPr>
      </w:pPr>
      <w:r w:rsidRPr="002E50B6">
        <w:rPr>
          <w:rFonts w:ascii="Times New Roman" w:hAnsi="Times New Roman" w:cs="Times New Roman"/>
          <w:sz w:val="24"/>
          <w:szCs w:val="24"/>
        </w:rPr>
        <w:t>Прогнозная (справочная) оценка ресурсного обеспечения реализации муниципальной программы приведено в приложении 3.</w:t>
      </w:r>
    </w:p>
    <w:p w:rsidR="003B5CC1" w:rsidRPr="002E50B6" w:rsidRDefault="003B5CC1" w:rsidP="00F6661E">
      <w:pPr>
        <w:tabs>
          <w:tab w:val="num" w:pos="0"/>
        </w:tabs>
        <w:autoSpaceDE w:val="0"/>
        <w:spacing w:after="0"/>
        <w:jc w:val="both"/>
        <w:rPr>
          <w:rFonts w:ascii="Times New Roman" w:hAnsi="Times New Roman" w:cs="Times New Roman"/>
          <w:i/>
          <w:color w:val="FF0000"/>
          <w:sz w:val="24"/>
          <w:szCs w:val="24"/>
        </w:rPr>
      </w:pPr>
      <w:r w:rsidRPr="002E50B6">
        <w:rPr>
          <w:rFonts w:ascii="Times New Roman" w:hAnsi="Times New Roman" w:cs="Times New Roman"/>
          <w:i/>
          <w:color w:val="FF0000"/>
          <w:sz w:val="24"/>
          <w:szCs w:val="24"/>
        </w:rPr>
        <w:t xml:space="preserve">   </w:t>
      </w:r>
    </w:p>
    <w:p w:rsidR="003B5CC1" w:rsidRPr="002E50B6" w:rsidRDefault="003B5CC1" w:rsidP="005C1398">
      <w:pPr>
        <w:spacing w:after="0"/>
        <w:jc w:val="center"/>
        <w:rPr>
          <w:rFonts w:ascii="Times New Roman" w:hAnsi="Times New Roman" w:cs="Times New Roman"/>
          <w:sz w:val="24"/>
          <w:szCs w:val="24"/>
        </w:rPr>
      </w:pPr>
      <w:r w:rsidRPr="002E50B6">
        <w:rPr>
          <w:rFonts w:ascii="Times New Roman" w:hAnsi="Times New Roman" w:cs="Times New Roman"/>
          <w:sz w:val="24"/>
          <w:szCs w:val="24"/>
        </w:rPr>
        <w:t>РАЗДЕЛ 6. ОЖИДАЕМЫЕ КОНЕЧНЫЕ РЕЗУЛЬТАТЫ РЕАЛИЗАЦИИ МУНИЦИПАЛЬНОЙ ПРОГРАММЫ</w:t>
      </w:r>
    </w:p>
    <w:p w:rsidR="003B5CC1" w:rsidRPr="002E50B6" w:rsidRDefault="003B5CC1" w:rsidP="00F6661E">
      <w:pPr>
        <w:suppressAutoHyphens/>
        <w:autoSpaceDE w:val="0"/>
        <w:autoSpaceDN w:val="0"/>
        <w:adjustRightInd w:val="0"/>
        <w:spacing w:after="0"/>
        <w:ind w:firstLine="720"/>
        <w:jc w:val="both"/>
        <w:outlineLvl w:val="1"/>
        <w:rPr>
          <w:rFonts w:ascii="Times New Roman" w:hAnsi="Times New Roman" w:cs="Times New Roman"/>
          <w:sz w:val="24"/>
          <w:szCs w:val="24"/>
        </w:rPr>
      </w:pPr>
      <w:r w:rsidRPr="002E50B6">
        <w:rPr>
          <w:rFonts w:ascii="Times New Roman" w:hAnsi="Times New Roman" w:cs="Times New Roman"/>
          <w:sz w:val="24"/>
          <w:szCs w:val="24"/>
        </w:rPr>
        <w:t>Ожидается, что в результате реализации муниципальной программы за период с 2014 по 2016 годы удастся достичь следующих результатов:</w:t>
      </w:r>
    </w:p>
    <w:p w:rsidR="003B5CC1" w:rsidRPr="002E50B6" w:rsidRDefault="003B5CC1" w:rsidP="00F6661E">
      <w:pPr>
        <w:widowControl w:val="0"/>
        <w:spacing w:after="0"/>
        <w:ind w:firstLine="459"/>
        <w:jc w:val="both"/>
        <w:outlineLvl w:val="4"/>
        <w:rPr>
          <w:rStyle w:val="aff2"/>
          <w:rFonts w:ascii="Times New Roman" w:hAnsi="Times New Roman"/>
          <w:b w:val="0"/>
          <w:sz w:val="24"/>
          <w:szCs w:val="24"/>
        </w:rPr>
      </w:pPr>
      <w:r w:rsidRPr="002E50B6">
        <w:rPr>
          <w:rStyle w:val="aff2"/>
          <w:rFonts w:ascii="Times New Roman" w:hAnsi="Times New Roman"/>
          <w:b w:val="0"/>
          <w:sz w:val="24"/>
          <w:szCs w:val="24"/>
        </w:rPr>
        <w:t xml:space="preserve">    1. Увеличение объема утилизированных отходов в соответствии с СанПиН.-  до 4 920 м³/ год</w:t>
      </w:r>
    </w:p>
    <w:p w:rsidR="003B5CC1" w:rsidRPr="002E50B6" w:rsidRDefault="003B5CC1" w:rsidP="00F6661E">
      <w:pPr>
        <w:widowControl w:val="0"/>
        <w:spacing w:after="0"/>
        <w:ind w:firstLine="459"/>
        <w:jc w:val="both"/>
        <w:outlineLvl w:val="4"/>
        <w:rPr>
          <w:rStyle w:val="aff2"/>
          <w:rFonts w:ascii="Times New Roman" w:hAnsi="Times New Roman"/>
          <w:b w:val="0"/>
          <w:bCs w:val="0"/>
          <w:sz w:val="24"/>
          <w:szCs w:val="24"/>
        </w:rPr>
      </w:pPr>
      <w:r w:rsidRPr="002E50B6">
        <w:rPr>
          <w:rFonts w:ascii="Times New Roman" w:hAnsi="Times New Roman" w:cs="Times New Roman"/>
          <w:color w:val="000000"/>
          <w:sz w:val="24"/>
          <w:szCs w:val="24"/>
        </w:rPr>
        <w:t xml:space="preserve">    2. Увеличение объема валового сброса очищенных сточных вод п. Бубновка – до 7 300 м³/ в год</w:t>
      </w:r>
    </w:p>
    <w:p w:rsidR="003B5CC1" w:rsidRPr="002E50B6" w:rsidRDefault="003B5CC1" w:rsidP="00F6661E">
      <w:pPr>
        <w:widowControl w:val="0"/>
        <w:spacing w:after="0"/>
        <w:ind w:firstLine="459"/>
        <w:jc w:val="both"/>
        <w:outlineLvl w:val="4"/>
        <w:rPr>
          <w:rStyle w:val="aff2"/>
          <w:rFonts w:ascii="Times New Roman" w:hAnsi="Times New Roman"/>
          <w:b w:val="0"/>
          <w:bCs w:val="0"/>
          <w:sz w:val="24"/>
          <w:szCs w:val="24"/>
        </w:rPr>
      </w:pPr>
      <w:r w:rsidRPr="002E50B6">
        <w:rPr>
          <w:rStyle w:val="aff2"/>
          <w:rFonts w:ascii="Times New Roman" w:hAnsi="Times New Roman"/>
          <w:b w:val="0"/>
          <w:sz w:val="24"/>
          <w:szCs w:val="24"/>
        </w:rPr>
        <w:t xml:space="preserve">    3.Увеличение количества вывезенного вторичного сырья с территории Киренского района на пункты приема - до 50 тонн/год</w:t>
      </w:r>
    </w:p>
    <w:p w:rsidR="003B5CC1" w:rsidRPr="002E50B6" w:rsidRDefault="003B5CC1" w:rsidP="00F6661E">
      <w:pPr>
        <w:widowControl w:val="0"/>
        <w:spacing w:after="0"/>
        <w:ind w:firstLine="459"/>
        <w:jc w:val="both"/>
        <w:outlineLvl w:val="4"/>
        <w:rPr>
          <w:rFonts w:ascii="Times New Roman" w:hAnsi="Times New Roman" w:cs="Times New Roman"/>
          <w:color w:val="000000"/>
          <w:sz w:val="24"/>
          <w:szCs w:val="24"/>
        </w:rPr>
      </w:pPr>
      <w:r w:rsidRPr="002E50B6">
        <w:rPr>
          <w:rStyle w:val="aff2"/>
          <w:rFonts w:ascii="Times New Roman" w:hAnsi="Times New Roman"/>
          <w:b w:val="0"/>
          <w:sz w:val="24"/>
          <w:szCs w:val="24"/>
        </w:rPr>
        <w:t xml:space="preserve">    4.Увеличение</w:t>
      </w:r>
      <w:r w:rsidRPr="002E50B6">
        <w:rPr>
          <w:rFonts w:ascii="Times New Roman" w:hAnsi="Times New Roman" w:cs="Times New Roman"/>
          <w:color w:val="000000"/>
          <w:sz w:val="24"/>
          <w:szCs w:val="24"/>
        </w:rPr>
        <w:t xml:space="preserve"> количества  утилизированных ртутьсодержащих ламп, собранных у населения - до 1000 шт/ год</w:t>
      </w:r>
    </w:p>
    <w:p w:rsidR="003B5CC1" w:rsidRPr="002E50B6" w:rsidRDefault="003B5CC1" w:rsidP="00F6661E">
      <w:pPr>
        <w:widowControl w:val="0"/>
        <w:spacing w:after="0"/>
        <w:ind w:firstLine="459"/>
        <w:jc w:val="both"/>
        <w:outlineLvl w:val="4"/>
        <w:rPr>
          <w:rStyle w:val="aff2"/>
          <w:rFonts w:ascii="Times New Roman" w:hAnsi="Times New Roman"/>
          <w:b w:val="0"/>
          <w:sz w:val="24"/>
          <w:szCs w:val="24"/>
        </w:rPr>
      </w:pPr>
      <w:r w:rsidRPr="002E50B6">
        <w:rPr>
          <w:rFonts w:ascii="Times New Roman" w:hAnsi="Times New Roman" w:cs="Times New Roman"/>
          <w:sz w:val="24"/>
          <w:szCs w:val="24"/>
        </w:rPr>
        <w:t xml:space="preserve">    5. Увеличение объема утилизированных  бытовых и промышленных отходов на территории Бубновского муниципального образования</w:t>
      </w:r>
      <w:r w:rsidRPr="002E50B6">
        <w:rPr>
          <w:rStyle w:val="aff2"/>
          <w:rFonts w:ascii="Times New Roman" w:hAnsi="Times New Roman"/>
          <w:b w:val="0"/>
          <w:sz w:val="24"/>
          <w:szCs w:val="24"/>
        </w:rPr>
        <w:t xml:space="preserve"> в соответствии с СанПиН. до 755 м³/ год</w:t>
      </w:r>
    </w:p>
    <w:p w:rsidR="003B5CC1" w:rsidRPr="002E50B6" w:rsidRDefault="003B5CC1" w:rsidP="00F6661E">
      <w:pPr>
        <w:pStyle w:val="13"/>
        <w:rPr>
          <w:szCs w:val="24"/>
        </w:rPr>
      </w:pPr>
      <w:r w:rsidRPr="002E50B6">
        <w:rPr>
          <w:rStyle w:val="aff2"/>
          <w:b w:val="0"/>
          <w:szCs w:val="24"/>
        </w:rPr>
        <w:t xml:space="preserve">6. Увеличение </w:t>
      </w:r>
      <w:r w:rsidRPr="002E50B6">
        <w:rPr>
          <w:szCs w:val="24"/>
        </w:rPr>
        <w:t xml:space="preserve">объема утилизированных отходов на свалке г. Киренска </w:t>
      </w:r>
      <w:r w:rsidRPr="002E50B6">
        <w:rPr>
          <w:szCs w:val="24"/>
          <w:lang w:val="en-US"/>
        </w:rPr>
        <w:t>V</w:t>
      </w:r>
      <w:r w:rsidRPr="002E50B6">
        <w:rPr>
          <w:szCs w:val="24"/>
        </w:rPr>
        <w:t xml:space="preserve"> класса опасности  до 15 000 м³/год</w:t>
      </w:r>
    </w:p>
    <w:p w:rsidR="003B5CC1" w:rsidRPr="002E50B6" w:rsidRDefault="003B5CC1" w:rsidP="00F6661E">
      <w:pPr>
        <w:pStyle w:val="13"/>
        <w:rPr>
          <w:szCs w:val="24"/>
        </w:rPr>
      </w:pPr>
      <w:r w:rsidRPr="002E50B6">
        <w:rPr>
          <w:szCs w:val="24"/>
        </w:rPr>
        <w:t>7. Увеличение количества выполненных предпроектных и проектных работ для строительства полигона бытовых и промышленных отходов на территории Киренского района до 1 ед/год.</w:t>
      </w:r>
    </w:p>
    <w:p w:rsidR="003B5CC1" w:rsidRPr="002E50B6" w:rsidRDefault="003B5CC1" w:rsidP="00F6661E">
      <w:pPr>
        <w:pStyle w:val="13"/>
        <w:rPr>
          <w:szCs w:val="24"/>
        </w:rPr>
      </w:pPr>
      <w:r w:rsidRPr="002E50B6">
        <w:rPr>
          <w:szCs w:val="24"/>
        </w:rPr>
        <w:t>Реализация муниципальной программы будет способствовать  созданию реализации мер по охране окружающей среды и сохранению здоровья населения  на территории Киренского района для создания безопасной и комфортной среды в местах проживания населения Киренского района и обеспечения устойчивого развития общества.</w:t>
      </w:r>
    </w:p>
    <w:p w:rsidR="00BA218C" w:rsidRDefault="00BA218C" w:rsidP="00F6661E">
      <w:pPr>
        <w:pStyle w:val="13"/>
        <w:rPr>
          <w:i/>
          <w:szCs w:val="24"/>
        </w:rPr>
      </w:pPr>
    </w:p>
    <w:p w:rsidR="009B61FF" w:rsidRDefault="009B61FF" w:rsidP="00F6661E">
      <w:pPr>
        <w:pStyle w:val="13"/>
        <w:rPr>
          <w:i/>
          <w:szCs w:val="24"/>
        </w:rPr>
      </w:pPr>
    </w:p>
    <w:p w:rsidR="009B61FF" w:rsidRDefault="009B61FF" w:rsidP="00F6661E">
      <w:pPr>
        <w:pStyle w:val="13"/>
        <w:rPr>
          <w:i/>
          <w:szCs w:val="24"/>
        </w:rPr>
      </w:pPr>
    </w:p>
    <w:p w:rsidR="009B61FF" w:rsidRDefault="009B61FF" w:rsidP="00F6661E">
      <w:pPr>
        <w:pStyle w:val="13"/>
        <w:rPr>
          <w:i/>
          <w:szCs w:val="24"/>
        </w:rPr>
      </w:pPr>
    </w:p>
    <w:p w:rsidR="009B61FF" w:rsidRDefault="009B61FF" w:rsidP="00F6661E">
      <w:pPr>
        <w:pStyle w:val="13"/>
        <w:rPr>
          <w:i/>
          <w:szCs w:val="24"/>
        </w:rPr>
      </w:pPr>
    </w:p>
    <w:p w:rsidR="009B61FF" w:rsidRDefault="009B61FF" w:rsidP="00F6661E">
      <w:pPr>
        <w:pStyle w:val="13"/>
        <w:rPr>
          <w:i/>
          <w:szCs w:val="24"/>
        </w:rPr>
      </w:pPr>
    </w:p>
    <w:p w:rsidR="009B61FF" w:rsidRDefault="009B61FF" w:rsidP="00F6661E">
      <w:pPr>
        <w:pStyle w:val="13"/>
        <w:rPr>
          <w:i/>
          <w:szCs w:val="24"/>
        </w:rPr>
      </w:pPr>
    </w:p>
    <w:p w:rsidR="009B61FF" w:rsidRDefault="009B61FF" w:rsidP="00F6661E">
      <w:pPr>
        <w:pStyle w:val="13"/>
        <w:rPr>
          <w:i/>
          <w:szCs w:val="24"/>
        </w:rPr>
      </w:pPr>
    </w:p>
    <w:p w:rsidR="009B61FF" w:rsidRDefault="009B61FF" w:rsidP="00F6661E">
      <w:pPr>
        <w:pStyle w:val="13"/>
        <w:rPr>
          <w:i/>
          <w:szCs w:val="24"/>
        </w:rPr>
      </w:pPr>
    </w:p>
    <w:p w:rsidR="009B61FF" w:rsidRDefault="009B61FF" w:rsidP="00F6661E">
      <w:pPr>
        <w:pStyle w:val="13"/>
        <w:rPr>
          <w:i/>
          <w:szCs w:val="24"/>
        </w:rPr>
      </w:pPr>
    </w:p>
    <w:p w:rsidR="009B61FF" w:rsidRDefault="009B61FF" w:rsidP="00F6661E">
      <w:pPr>
        <w:pStyle w:val="13"/>
        <w:rPr>
          <w:i/>
          <w:szCs w:val="24"/>
        </w:rPr>
      </w:pPr>
    </w:p>
    <w:p w:rsidR="009B61FF" w:rsidRDefault="009B61FF" w:rsidP="00F6661E">
      <w:pPr>
        <w:pStyle w:val="13"/>
        <w:rPr>
          <w:i/>
          <w:szCs w:val="24"/>
        </w:rPr>
      </w:pPr>
    </w:p>
    <w:p w:rsidR="009B61FF" w:rsidRDefault="009B61FF" w:rsidP="00F6661E">
      <w:pPr>
        <w:pStyle w:val="13"/>
        <w:rPr>
          <w:i/>
          <w:szCs w:val="24"/>
        </w:rPr>
      </w:pPr>
    </w:p>
    <w:p w:rsidR="009B61FF" w:rsidRDefault="009B61FF" w:rsidP="00F6661E">
      <w:pPr>
        <w:pStyle w:val="13"/>
        <w:rPr>
          <w:i/>
          <w:szCs w:val="24"/>
        </w:rPr>
      </w:pPr>
    </w:p>
    <w:p w:rsidR="009B61FF" w:rsidRDefault="009B61FF" w:rsidP="00F6661E">
      <w:pPr>
        <w:pStyle w:val="13"/>
        <w:rPr>
          <w:i/>
          <w:szCs w:val="24"/>
        </w:rPr>
      </w:pPr>
    </w:p>
    <w:p w:rsidR="009B61FF" w:rsidRDefault="009B61FF" w:rsidP="00F6661E">
      <w:pPr>
        <w:pStyle w:val="13"/>
        <w:rPr>
          <w:i/>
          <w:szCs w:val="24"/>
        </w:rPr>
      </w:pPr>
    </w:p>
    <w:p w:rsidR="009B61FF" w:rsidRDefault="009B61FF" w:rsidP="00F6661E">
      <w:pPr>
        <w:pStyle w:val="13"/>
        <w:rPr>
          <w:i/>
          <w:szCs w:val="24"/>
        </w:rPr>
      </w:pPr>
    </w:p>
    <w:p w:rsidR="009B61FF" w:rsidRPr="002E50B6" w:rsidRDefault="009B61FF" w:rsidP="00F6661E">
      <w:pPr>
        <w:pStyle w:val="13"/>
        <w:rPr>
          <w:i/>
          <w:szCs w:val="24"/>
        </w:rPr>
      </w:pPr>
    </w:p>
    <w:p w:rsidR="005C1398" w:rsidRPr="002E50B6" w:rsidRDefault="005C1398" w:rsidP="00BA218C">
      <w:pPr>
        <w:widowControl w:val="0"/>
        <w:spacing w:after="0"/>
        <w:jc w:val="right"/>
        <w:outlineLvl w:val="1"/>
        <w:rPr>
          <w:rFonts w:ascii="Times New Roman" w:hAnsi="Times New Roman" w:cs="Times New Roman"/>
          <w:sz w:val="24"/>
          <w:szCs w:val="24"/>
        </w:rPr>
      </w:pPr>
      <w:r w:rsidRPr="002E50B6">
        <w:rPr>
          <w:rFonts w:ascii="Times New Roman" w:hAnsi="Times New Roman" w:cs="Times New Roman"/>
          <w:sz w:val="24"/>
          <w:szCs w:val="24"/>
        </w:rPr>
        <w:lastRenderedPageBreak/>
        <w:t>Приложение 1</w:t>
      </w:r>
    </w:p>
    <w:p w:rsidR="005C1398" w:rsidRPr="002E50B6" w:rsidRDefault="005C1398" w:rsidP="00BA218C">
      <w:pPr>
        <w:widowControl w:val="0"/>
        <w:autoSpaceDE w:val="0"/>
        <w:autoSpaceDN w:val="0"/>
        <w:adjustRightInd w:val="0"/>
        <w:spacing w:after="0"/>
        <w:jc w:val="right"/>
        <w:rPr>
          <w:rFonts w:ascii="Times New Roman" w:hAnsi="Times New Roman" w:cs="Times New Roman"/>
          <w:sz w:val="24"/>
          <w:szCs w:val="24"/>
        </w:rPr>
      </w:pPr>
      <w:r w:rsidRPr="002E50B6">
        <w:rPr>
          <w:rFonts w:ascii="Times New Roman" w:hAnsi="Times New Roman" w:cs="Times New Roman"/>
          <w:sz w:val="24"/>
          <w:szCs w:val="24"/>
        </w:rPr>
        <w:t xml:space="preserve">к муниципальной программе </w:t>
      </w:r>
    </w:p>
    <w:p w:rsidR="005C1398" w:rsidRPr="002E50B6" w:rsidRDefault="005C1398" w:rsidP="00BA218C">
      <w:pPr>
        <w:widowControl w:val="0"/>
        <w:autoSpaceDE w:val="0"/>
        <w:autoSpaceDN w:val="0"/>
        <w:adjustRightInd w:val="0"/>
        <w:spacing w:after="0"/>
        <w:jc w:val="right"/>
        <w:rPr>
          <w:rFonts w:ascii="Times New Roman" w:hAnsi="Times New Roman" w:cs="Times New Roman"/>
          <w:sz w:val="24"/>
          <w:szCs w:val="24"/>
        </w:rPr>
      </w:pPr>
      <w:r w:rsidRPr="002E50B6">
        <w:rPr>
          <w:rFonts w:ascii="Times New Roman" w:hAnsi="Times New Roman" w:cs="Times New Roman"/>
          <w:sz w:val="24"/>
          <w:szCs w:val="24"/>
        </w:rPr>
        <w:t xml:space="preserve">«Защита окружающей среды </w:t>
      </w:r>
    </w:p>
    <w:p w:rsidR="003B5CC1" w:rsidRPr="002E50B6" w:rsidRDefault="005C1398" w:rsidP="00BA218C">
      <w:pPr>
        <w:spacing w:after="0"/>
        <w:jc w:val="right"/>
        <w:rPr>
          <w:rFonts w:ascii="Times New Roman" w:hAnsi="Times New Roman" w:cs="Times New Roman"/>
          <w:sz w:val="24"/>
          <w:szCs w:val="24"/>
        </w:rPr>
      </w:pPr>
      <w:r w:rsidRPr="002E50B6">
        <w:rPr>
          <w:rFonts w:ascii="Times New Roman" w:hAnsi="Times New Roman" w:cs="Times New Roman"/>
          <w:sz w:val="24"/>
          <w:szCs w:val="24"/>
        </w:rPr>
        <w:t>в Киренском районе на  2014-2016гг.»</w:t>
      </w:r>
    </w:p>
    <w:p w:rsidR="005C1398" w:rsidRPr="002E50B6" w:rsidRDefault="005C1398" w:rsidP="00F6661E">
      <w:pPr>
        <w:spacing w:after="0"/>
        <w:jc w:val="both"/>
        <w:rPr>
          <w:rFonts w:ascii="Times New Roman" w:hAnsi="Times New Roman" w:cs="Times New Roman"/>
          <w:sz w:val="24"/>
          <w:szCs w:val="24"/>
        </w:rPr>
      </w:pPr>
    </w:p>
    <w:p w:rsidR="005C1398" w:rsidRPr="002E50B6" w:rsidRDefault="005C1398" w:rsidP="005C1398">
      <w:pPr>
        <w:spacing w:after="0"/>
        <w:jc w:val="center"/>
        <w:rPr>
          <w:rFonts w:ascii="Times New Roman" w:hAnsi="Times New Roman" w:cs="Times New Roman"/>
          <w:b/>
          <w:color w:val="000000"/>
          <w:sz w:val="24"/>
          <w:szCs w:val="24"/>
        </w:rPr>
      </w:pPr>
      <w:r w:rsidRPr="002E50B6">
        <w:rPr>
          <w:rFonts w:ascii="Times New Roman" w:hAnsi="Times New Roman" w:cs="Times New Roman"/>
          <w:b/>
          <w:color w:val="000000"/>
          <w:sz w:val="24"/>
          <w:szCs w:val="24"/>
        </w:rPr>
        <w:t>СВЕДЕНИЯ О СОСТАВЕ И ЗНАЧЕНИЯХ ЦЕЛЕВЫХ ПОКАЗАТЕЛЕЙ МУНИЦИПАЛЬНОЙ ПРОГРАММЫ</w:t>
      </w:r>
    </w:p>
    <w:p w:rsidR="005C1398" w:rsidRPr="002E50B6" w:rsidRDefault="005C1398" w:rsidP="005C1398">
      <w:pPr>
        <w:spacing w:after="0"/>
        <w:jc w:val="center"/>
        <w:rPr>
          <w:rFonts w:ascii="Times New Roman" w:hAnsi="Times New Roman" w:cs="Times New Roman"/>
          <w:b/>
          <w:sz w:val="24"/>
          <w:szCs w:val="24"/>
        </w:rPr>
      </w:pPr>
      <w:r w:rsidRPr="002E50B6">
        <w:rPr>
          <w:rFonts w:ascii="Times New Roman" w:hAnsi="Times New Roman" w:cs="Times New Roman"/>
          <w:b/>
          <w:sz w:val="24"/>
          <w:szCs w:val="24"/>
        </w:rPr>
        <w:t>«ЗАЩИТА ОКРУЖАЮЩЕЙ СРЕДЫ В КИРЕНСКОМ РАЙОНЕ НА 2014-2016 г.г.»</w:t>
      </w:r>
    </w:p>
    <w:p w:rsidR="005C1398" w:rsidRPr="002E50B6" w:rsidRDefault="005C1398" w:rsidP="00BA218C">
      <w:pPr>
        <w:spacing w:after="0"/>
        <w:jc w:val="center"/>
        <w:rPr>
          <w:rFonts w:ascii="Times New Roman" w:hAnsi="Times New Roman" w:cs="Times New Roman"/>
          <w:color w:val="000000"/>
          <w:sz w:val="24"/>
          <w:szCs w:val="24"/>
        </w:rPr>
      </w:pPr>
      <w:r w:rsidRPr="002E50B6">
        <w:rPr>
          <w:rFonts w:ascii="Times New Roman" w:hAnsi="Times New Roman" w:cs="Times New Roman"/>
          <w:color w:val="000000"/>
          <w:sz w:val="24"/>
          <w:szCs w:val="24"/>
        </w:rPr>
        <w:t>(ДАЛЕЕ – ПРОГРАММА)</w:t>
      </w:r>
    </w:p>
    <w:p w:rsidR="00BA218C" w:rsidRPr="002E50B6" w:rsidRDefault="00BA218C" w:rsidP="00BA218C">
      <w:pPr>
        <w:spacing w:after="0"/>
        <w:jc w:val="center"/>
        <w:rPr>
          <w:rFonts w:ascii="Times New Roman" w:hAnsi="Times New Roman" w:cs="Times New Roman"/>
          <w:color w:val="000000"/>
          <w:sz w:val="24"/>
          <w:szCs w:val="24"/>
        </w:rPr>
      </w:pPr>
    </w:p>
    <w:tbl>
      <w:tblPr>
        <w:tblW w:w="10105" w:type="dxa"/>
        <w:jc w:val="center"/>
        <w:tblLook w:val="00A0"/>
      </w:tblPr>
      <w:tblGrid>
        <w:gridCol w:w="486"/>
        <w:gridCol w:w="3646"/>
        <w:gridCol w:w="649"/>
        <w:gridCol w:w="946"/>
        <w:gridCol w:w="907"/>
        <w:gridCol w:w="1161"/>
        <w:gridCol w:w="1115"/>
        <w:gridCol w:w="1195"/>
      </w:tblGrid>
      <w:tr w:rsidR="00BA218C" w:rsidRPr="002E50B6" w:rsidTr="009B61FF">
        <w:trPr>
          <w:trHeight w:val="300"/>
          <w:tblHeader/>
          <w:jc w:val="center"/>
        </w:trPr>
        <w:tc>
          <w:tcPr>
            <w:tcW w:w="486" w:type="dxa"/>
            <w:vMerge w:val="restart"/>
            <w:tcBorders>
              <w:top w:val="single" w:sz="4" w:space="0" w:color="auto"/>
              <w:left w:val="single" w:sz="4" w:space="0" w:color="auto"/>
              <w:right w:val="single" w:sz="4" w:space="0" w:color="auto"/>
            </w:tcBorders>
            <w:noWrap/>
            <w:vAlign w:val="center"/>
          </w:tcPr>
          <w:p w:rsidR="00BA218C" w:rsidRPr="002E50B6" w:rsidRDefault="00BA218C" w:rsidP="00EF529C">
            <w:pPr>
              <w:spacing w:after="0"/>
              <w:jc w:val="both"/>
              <w:rPr>
                <w:rFonts w:ascii="Times New Roman" w:hAnsi="Times New Roman" w:cs="Times New Roman"/>
                <w:color w:val="000000"/>
                <w:sz w:val="20"/>
                <w:szCs w:val="20"/>
              </w:rPr>
            </w:pPr>
            <w:r w:rsidRPr="002E50B6">
              <w:rPr>
                <w:rFonts w:ascii="Times New Roman" w:hAnsi="Times New Roman" w:cs="Times New Roman"/>
                <w:color w:val="000000"/>
                <w:sz w:val="20"/>
                <w:szCs w:val="20"/>
              </w:rPr>
              <w:t>№ п/п</w:t>
            </w:r>
          </w:p>
        </w:tc>
        <w:tc>
          <w:tcPr>
            <w:tcW w:w="3646" w:type="dxa"/>
            <w:vMerge w:val="restart"/>
            <w:tcBorders>
              <w:top w:val="single" w:sz="4" w:space="0" w:color="auto"/>
              <w:left w:val="nil"/>
              <w:right w:val="single" w:sz="4" w:space="0" w:color="auto"/>
            </w:tcBorders>
            <w:noWrap/>
            <w:vAlign w:val="center"/>
          </w:tcPr>
          <w:p w:rsidR="00BA218C" w:rsidRPr="002E50B6" w:rsidRDefault="00BA218C" w:rsidP="00EF529C">
            <w:pPr>
              <w:spacing w:after="0"/>
              <w:jc w:val="both"/>
              <w:rPr>
                <w:rFonts w:ascii="Times New Roman" w:hAnsi="Times New Roman" w:cs="Times New Roman"/>
                <w:color w:val="000000"/>
                <w:sz w:val="20"/>
                <w:szCs w:val="20"/>
              </w:rPr>
            </w:pPr>
            <w:r w:rsidRPr="002E50B6">
              <w:rPr>
                <w:rFonts w:ascii="Times New Roman" w:hAnsi="Times New Roman" w:cs="Times New Roman"/>
                <w:color w:val="000000"/>
                <w:sz w:val="20"/>
                <w:szCs w:val="20"/>
              </w:rPr>
              <w:t>Наименование целевого показателя</w:t>
            </w:r>
          </w:p>
        </w:tc>
        <w:tc>
          <w:tcPr>
            <w:tcW w:w="649" w:type="dxa"/>
            <w:vMerge w:val="restart"/>
            <w:tcBorders>
              <w:top w:val="single" w:sz="4" w:space="0" w:color="auto"/>
              <w:left w:val="nil"/>
              <w:right w:val="single" w:sz="4" w:space="0" w:color="auto"/>
            </w:tcBorders>
            <w:noWrap/>
            <w:vAlign w:val="center"/>
          </w:tcPr>
          <w:p w:rsidR="00BA218C" w:rsidRPr="002E50B6" w:rsidRDefault="00BA218C" w:rsidP="00EF529C">
            <w:pPr>
              <w:spacing w:after="0"/>
              <w:jc w:val="both"/>
              <w:rPr>
                <w:rFonts w:ascii="Times New Roman" w:hAnsi="Times New Roman" w:cs="Times New Roman"/>
                <w:color w:val="000000"/>
                <w:sz w:val="20"/>
                <w:szCs w:val="20"/>
              </w:rPr>
            </w:pPr>
            <w:r w:rsidRPr="002E50B6">
              <w:rPr>
                <w:rFonts w:ascii="Times New Roman" w:hAnsi="Times New Roman" w:cs="Times New Roman"/>
                <w:color w:val="000000"/>
                <w:sz w:val="20"/>
                <w:szCs w:val="20"/>
              </w:rPr>
              <w:t>Ед. изм.</w:t>
            </w:r>
          </w:p>
        </w:tc>
        <w:tc>
          <w:tcPr>
            <w:tcW w:w="5324" w:type="dxa"/>
            <w:gridSpan w:val="5"/>
            <w:tcBorders>
              <w:top w:val="single" w:sz="4" w:space="0" w:color="auto"/>
              <w:left w:val="nil"/>
              <w:bottom w:val="single" w:sz="4" w:space="0" w:color="auto"/>
              <w:right w:val="single" w:sz="4" w:space="0" w:color="auto"/>
            </w:tcBorders>
            <w:noWrap/>
            <w:vAlign w:val="center"/>
          </w:tcPr>
          <w:p w:rsidR="00BA218C" w:rsidRPr="002E50B6" w:rsidRDefault="00BA218C" w:rsidP="009B61FF">
            <w:pPr>
              <w:spacing w:after="0"/>
              <w:jc w:val="center"/>
              <w:rPr>
                <w:rFonts w:ascii="Times New Roman" w:hAnsi="Times New Roman" w:cs="Times New Roman"/>
                <w:color w:val="000000"/>
                <w:sz w:val="20"/>
                <w:szCs w:val="20"/>
              </w:rPr>
            </w:pPr>
            <w:r w:rsidRPr="002E50B6">
              <w:rPr>
                <w:rFonts w:ascii="Times New Roman" w:hAnsi="Times New Roman" w:cs="Times New Roman"/>
                <w:color w:val="000000"/>
                <w:sz w:val="20"/>
                <w:szCs w:val="20"/>
              </w:rPr>
              <w:t>Значения целевых показателей</w:t>
            </w:r>
          </w:p>
        </w:tc>
      </w:tr>
      <w:tr w:rsidR="00BA218C" w:rsidRPr="002E50B6" w:rsidTr="009B61FF">
        <w:trPr>
          <w:trHeight w:val="300"/>
          <w:tblHeader/>
          <w:jc w:val="center"/>
        </w:trPr>
        <w:tc>
          <w:tcPr>
            <w:tcW w:w="486" w:type="dxa"/>
            <w:vMerge/>
            <w:tcBorders>
              <w:left w:val="single" w:sz="4" w:space="0" w:color="auto"/>
              <w:bottom w:val="single" w:sz="4" w:space="0" w:color="auto"/>
              <w:right w:val="single" w:sz="4" w:space="0" w:color="auto"/>
            </w:tcBorders>
            <w:noWrap/>
            <w:vAlign w:val="center"/>
          </w:tcPr>
          <w:p w:rsidR="00BA218C" w:rsidRPr="002E50B6" w:rsidRDefault="00BA218C" w:rsidP="00EF529C">
            <w:pPr>
              <w:spacing w:after="0"/>
              <w:jc w:val="both"/>
              <w:rPr>
                <w:rFonts w:ascii="Times New Roman" w:hAnsi="Times New Roman" w:cs="Times New Roman"/>
                <w:color w:val="000000"/>
                <w:sz w:val="20"/>
                <w:szCs w:val="20"/>
              </w:rPr>
            </w:pPr>
          </w:p>
        </w:tc>
        <w:tc>
          <w:tcPr>
            <w:tcW w:w="3646" w:type="dxa"/>
            <w:vMerge/>
            <w:tcBorders>
              <w:left w:val="nil"/>
              <w:bottom w:val="single" w:sz="4" w:space="0" w:color="auto"/>
              <w:right w:val="single" w:sz="4" w:space="0" w:color="auto"/>
            </w:tcBorders>
            <w:noWrap/>
            <w:vAlign w:val="center"/>
          </w:tcPr>
          <w:p w:rsidR="00BA218C" w:rsidRPr="002E50B6" w:rsidRDefault="00BA218C" w:rsidP="00EF529C">
            <w:pPr>
              <w:spacing w:after="0"/>
              <w:jc w:val="both"/>
              <w:rPr>
                <w:rFonts w:ascii="Times New Roman" w:hAnsi="Times New Roman" w:cs="Times New Roman"/>
                <w:color w:val="000000"/>
                <w:sz w:val="20"/>
                <w:szCs w:val="20"/>
              </w:rPr>
            </w:pPr>
          </w:p>
        </w:tc>
        <w:tc>
          <w:tcPr>
            <w:tcW w:w="649" w:type="dxa"/>
            <w:vMerge/>
            <w:tcBorders>
              <w:left w:val="nil"/>
              <w:bottom w:val="single" w:sz="4" w:space="0" w:color="auto"/>
              <w:right w:val="single" w:sz="4" w:space="0" w:color="auto"/>
            </w:tcBorders>
            <w:noWrap/>
            <w:vAlign w:val="center"/>
          </w:tcPr>
          <w:p w:rsidR="00BA218C" w:rsidRPr="002E50B6" w:rsidRDefault="00BA218C" w:rsidP="00EF529C">
            <w:pPr>
              <w:spacing w:after="0"/>
              <w:jc w:val="both"/>
              <w:rPr>
                <w:rFonts w:ascii="Times New Roman" w:hAnsi="Times New Roman" w:cs="Times New Roman"/>
                <w:color w:val="000000"/>
                <w:sz w:val="20"/>
                <w:szCs w:val="20"/>
              </w:rPr>
            </w:pPr>
          </w:p>
        </w:tc>
        <w:tc>
          <w:tcPr>
            <w:tcW w:w="946" w:type="dxa"/>
            <w:tcBorders>
              <w:top w:val="nil"/>
              <w:left w:val="nil"/>
              <w:bottom w:val="single" w:sz="4" w:space="0" w:color="auto"/>
              <w:right w:val="single" w:sz="4" w:space="0" w:color="auto"/>
            </w:tcBorders>
            <w:noWrap/>
            <w:vAlign w:val="center"/>
          </w:tcPr>
          <w:p w:rsidR="00BA218C" w:rsidRPr="002E50B6" w:rsidRDefault="00BA218C" w:rsidP="009B61FF">
            <w:pPr>
              <w:spacing w:after="0"/>
              <w:ind w:left="-42" w:right="-41"/>
              <w:jc w:val="both"/>
              <w:rPr>
                <w:rFonts w:ascii="Times New Roman" w:hAnsi="Times New Roman" w:cs="Times New Roman"/>
                <w:color w:val="000000"/>
                <w:sz w:val="20"/>
                <w:szCs w:val="20"/>
              </w:rPr>
            </w:pPr>
            <w:r w:rsidRPr="002E50B6">
              <w:rPr>
                <w:rFonts w:ascii="Times New Roman" w:hAnsi="Times New Roman" w:cs="Times New Roman"/>
                <w:color w:val="000000"/>
                <w:sz w:val="20"/>
                <w:szCs w:val="20"/>
              </w:rPr>
              <w:t>отчетный год, 2012</w:t>
            </w:r>
          </w:p>
        </w:tc>
        <w:tc>
          <w:tcPr>
            <w:tcW w:w="907" w:type="dxa"/>
            <w:tcBorders>
              <w:top w:val="nil"/>
              <w:left w:val="nil"/>
              <w:bottom w:val="single" w:sz="4" w:space="0" w:color="auto"/>
              <w:right w:val="single" w:sz="4" w:space="0" w:color="auto"/>
            </w:tcBorders>
            <w:noWrap/>
            <w:vAlign w:val="center"/>
          </w:tcPr>
          <w:p w:rsidR="00BA218C" w:rsidRPr="002E50B6" w:rsidRDefault="00BA218C" w:rsidP="009B61FF">
            <w:pPr>
              <w:spacing w:after="0"/>
              <w:ind w:left="-33" w:right="-48"/>
              <w:jc w:val="both"/>
              <w:rPr>
                <w:rFonts w:ascii="Times New Roman" w:hAnsi="Times New Roman" w:cs="Times New Roman"/>
                <w:color w:val="000000"/>
                <w:sz w:val="20"/>
                <w:szCs w:val="20"/>
              </w:rPr>
            </w:pPr>
            <w:r w:rsidRPr="002E50B6">
              <w:rPr>
                <w:rFonts w:ascii="Times New Roman" w:hAnsi="Times New Roman" w:cs="Times New Roman"/>
                <w:color w:val="000000"/>
                <w:sz w:val="20"/>
                <w:szCs w:val="20"/>
              </w:rPr>
              <w:t>текущий год (оценка), 2013</w:t>
            </w:r>
          </w:p>
        </w:tc>
        <w:tc>
          <w:tcPr>
            <w:tcW w:w="1161" w:type="dxa"/>
            <w:tcBorders>
              <w:top w:val="nil"/>
              <w:left w:val="nil"/>
              <w:bottom w:val="single" w:sz="4" w:space="0" w:color="auto"/>
              <w:right w:val="single" w:sz="4" w:space="0" w:color="auto"/>
            </w:tcBorders>
            <w:noWrap/>
            <w:vAlign w:val="center"/>
          </w:tcPr>
          <w:p w:rsidR="00BA218C" w:rsidRPr="002E50B6" w:rsidRDefault="00BA218C" w:rsidP="009B61FF">
            <w:pPr>
              <w:spacing w:after="0"/>
              <w:ind w:left="-29" w:right="-42"/>
              <w:jc w:val="both"/>
              <w:rPr>
                <w:rFonts w:ascii="Times New Roman" w:hAnsi="Times New Roman" w:cs="Times New Roman"/>
                <w:color w:val="000000"/>
                <w:sz w:val="20"/>
                <w:szCs w:val="20"/>
              </w:rPr>
            </w:pPr>
            <w:r w:rsidRPr="002E50B6">
              <w:rPr>
                <w:rFonts w:ascii="Times New Roman" w:hAnsi="Times New Roman" w:cs="Times New Roman"/>
                <w:sz w:val="20"/>
                <w:szCs w:val="20"/>
              </w:rPr>
              <w:t>первый год действия программы, 2014</w:t>
            </w:r>
          </w:p>
        </w:tc>
        <w:tc>
          <w:tcPr>
            <w:tcW w:w="1115" w:type="dxa"/>
            <w:tcBorders>
              <w:top w:val="nil"/>
              <w:left w:val="nil"/>
              <w:bottom w:val="single" w:sz="4" w:space="0" w:color="auto"/>
              <w:right w:val="single" w:sz="4" w:space="0" w:color="auto"/>
            </w:tcBorders>
            <w:noWrap/>
            <w:vAlign w:val="center"/>
          </w:tcPr>
          <w:p w:rsidR="00BA218C" w:rsidRPr="002E50B6" w:rsidRDefault="00BA218C" w:rsidP="009B61FF">
            <w:pPr>
              <w:spacing w:after="0"/>
              <w:ind w:left="-32" w:right="-150"/>
              <w:jc w:val="center"/>
              <w:rPr>
                <w:rFonts w:ascii="Times New Roman" w:hAnsi="Times New Roman" w:cs="Times New Roman"/>
                <w:color w:val="000000"/>
                <w:sz w:val="20"/>
                <w:szCs w:val="20"/>
              </w:rPr>
            </w:pPr>
            <w:r w:rsidRPr="002E50B6">
              <w:rPr>
                <w:rFonts w:ascii="Times New Roman" w:hAnsi="Times New Roman" w:cs="Times New Roman"/>
                <w:sz w:val="20"/>
                <w:szCs w:val="20"/>
              </w:rPr>
              <w:t>второй год действия программы, 2015</w:t>
            </w:r>
          </w:p>
        </w:tc>
        <w:tc>
          <w:tcPr>
            <w:tcW w:w="1195" w:type="dxa"/>
            <w:tcBorders>
              <w:top w:val="nil"/>
              <w:left w:val="nil"/>
              <w:bottom w:val="single" w:sz="4" w:space="0" w:color="auto"/>
              <w:right w:val="single" w:sz="4" w:space="0" w:color="auto"/>
            </w:tcBorders>
            <w:noWrap/>
            <w:vAlign w:val="center"/>
          </w:tcPr>
          <w:p w:rsidR="00BA218C" w:rsidRPr="002E50B6" w:rsidRDefault="00BA218C" w:rsidP="009B61FF">
            <w:pPr>
              <w:spacing w:after="0"/>
              <w:ind w:left="-47" w:right="-71"/>
              <w:jc w:val="center"/>
              <w:rPr>
                <w:rFonts w:ascii="Times New Roman" w:hAnsi="Times New Roman" w:cs="Times New Roman"/>
                <w:color w:val="000000"/>
                <w:sz w:val="20"/>
                <w:szCs w:val="20"/>
              </w:rPr>
            </w:pPr>
            <w:r w:rsidRPr="002E50B6">
              <w:rPr>
                <w:rFonts w:ascii="Times New Roman" w:hAnsi="Times New Roman" w:cs="Times New Roman"/>
                <w:color w:val="000000"/>
                <w:sz w:val="20"/>
                <w:szCs w:val="20"/>
              </w:rPr>
              <w:t>год завершения действия программы, 2016</w:t>
            </w:r>
          </w:p>
        </w:tc>
      </w:tr>
      <w:tr w:rsidR="00BA218C" w:rsidRPr="002E50B6" w:rsidTr="009B61FF">
        <w:trPr>
          <w:trHeight w:val="300"/>
          <w:tblHeader/>
          <w:jc w:val="center"/>
        </w:trPr>
        <w:tc>
          <w:tcPr>
            <w:tcW w:w="486" w:type="dxa"/>
            <w:tcBorders>
              <w:top w:val="single" w:sz="4" w:space="0" w:color="auto"/>
              <w:left w:val="single" w:sz="4" w:space="0" w:color="auto"/>
              <w:bottom w:val="single" w:sz="4" w:space="0" w:color="auto"/>
              <w:right w:val="single" w:sz="4" w:space="0" w:color="auto"/>
            </w:tcBorders>
            <w:noWrap/>
            <w:vAlign w:val="center"/>
          </w:tcPr>
          <w:p w:rsidR="00BA218C" w:rsidRPr="002E50B6" w:rsidRDefault="00BA218C" w:rsidP="00EF529C">
            <w:pPr>
              <w:spacing w:after="0"/>
              <w:jc w:val="both"/>
              <w:rPr>
                <w:rFonts w:ascii="Times New Roman" w:hAnsi="Times New Roman" w:cs="Times New Roman"/>
                <w:color w:val="000000"/>
                <w:sz w:val="20"/>
                <w:szCs w:val="20"/>
              </w:rPr>
            </w:pPr>
            <w:r w:rsidRPr="002E50B6">
              <w:rPr>
                <w:rFonts w:ascii="Times New Roman" w:hAnsi="Times New Roman" w:cs="Times New Roman"/>
                <w:color w:val="000000"/>
                <w:sz w:val="20"/>
                <w:szCs w:val="20"/>
              </w:rPr>
              <w:t>1</w:t>
            </w:r>
          </w:p>
        </w:tc>
        <w:tc>
          <w:tcPr>
            <w:tcW w:w="3646" w:type="dxa"/>
            <w:tcBorders>
              <w:top w:val="single" w:sz="4" w:space="0" w:color="auto"/>
              <w:left w:val="nil"/>
              <w:bottom w:val="single" w:sz="4" w:space="0" w:color="auto"/>
              <w:right w:val="single" w:sz="4" w:space="0" w:color="auto"/>
            </w:tcBorders>
            <w:noWrap/>
            <w:vAlign w:val="center"/>
          </w:tcPr>
          <w:p w:rsidR="00BA218C" w:rsidRPr="002E50B6" w:rsidRDefault="00BA218C" w:rsidP="00EF529C">
            <w:pPr>
              <w:spacing w:after="0"/>
              <w:jc w:val="both"/>
              <w:rPr>
                <w:rFonts w:ascii="Times New Roman" w:hAnsi="Times New Roman" w:cs="Times New Roman"/>
                <w:color w:val="000000"/>
                <w:sz w:val="20"/>
                <w:szCs w:val="20"/>
              </w:rPr>
            </w:pPr>
            <w:r w:rsidRPr="002E50B6">
              <w:rPr>
                <w:rFonts w:ascii="Times New Roman" w:hAnsi="Times New Roman" w:cs="Times New Roman"/>
                <w:color w:val="000000"/>
                <w:sz w:val="20"/>
                <w:szCs w:val="20"/>
              </w:rPr>
              <w:t>2</w:t>
            </w:r>
          </w:p>
        </w:tc>
        <w:tc>
          <w:tcPr>
            <w:tcW w:w="649" w:type="dxa"/>
            <w:tcBorders>
              <w:top w:val="single" w:sz="4" w:space="0" w:color="auto"/>
              <w:left w:val="nil"/>
              <w:bottom w:val="single" w:sz="4" w:space="0" w:color="auto"/>
              <w:right w:val="single" w:sz="4" w:space="0" w:color="auto"/>
            </w:tcBorders>
            <w:noWrap/>
            <w:vAlign w:val="center"/>
          </w:tcPr>
          <w:p w:rsidR="00BA218C" w:rsidRPr="002E50B6" w:rsidRDefault="00BA218C" w:rsidP="00EF529C">
            <w:pPr>
              <w:spacing w:after="0"/>
              <w:jc w:val="both"/>
              <w:rPr>
                <w:rFonts w:ascii="Times New Roman" w:hAnsi="Times New Roman" w:cs="Times New Roman"/>
                <w:color w:val="000000"/>
                <w:sz w:val="20"/>
                <w:szCs w:val="20"/>
              </w:rPr>
            </w:pPr>
            <w:r w:rsidRPr="002E50B6">
              <w:rPr>
                <w:rFonts w:ascii="Times New Roman" w:hAnsi="Times New Roman" w:cs="Times New Roman"/>
                <w:color w:val="000000"/>
                <w:sz w:val="20"/>
                <w:szCs w:val="20"/>
              </w:rPr>
              <w:t>3</w:t>
            </w:r>
          </w:p>
        </w:tc>
        <w:tc>
          <w:tcPr>
            <w:tcW w:w="946" w:type="dxa"/>
            <w:tcBorders>
              <w:top w:val="single" w:sz="4" w:space="0" w:color="auto"/>
              <w:left w:val="nil"/>
              <w:bottom w:val="single" w:sz="4" w:space="0" w:color="auto"/>
              <w:right w:val="single" w:sz="4" w:space="0" w:color="auto"/>
            </w:tcBorders>
            <w:noWrap/>
            <w:vAlign w:val="center"/>
          </w:tcPr>
          <w:p w:rsidR="00BA218C" w:rsidRPr="002E50B6" w:rsidRDefault="00BA218C" w:rsidP="00EF529C">
            <w:pPr>
              <w:spacing w:after="0"/>
              <w:jc w:val="both"/>
              <w:rPr>
                <w:rFonts w:ascii="Times New Roman" w:hAnsi="Times New Roman" w:cs="Times New Roman"/>
                <w:color w:val="000000"/>
                <w:sz w:val="20"/>
                <w:szCs w:val="20"/>
              </w:rPr>
            </w:pPr>
            <w:r w:rsidRPr="002E50B6">
              <w:rPr>
                <w:rFonts w:ascii="Times New Roman" w:hAnsi="Times New Roman" w:cs="Times New Roman"/>
                <w:color w:val="000000"/>
                <w:sz w:val="20"/>
                <w:szCs w:val="20"/>
              </w:rPr>
              <w:t>4</w:t>
            </w:r>
          </w:p>
        </w:tc>
        <w:tc>
          <w:tcPr>
            <w:tcW w:w="907" w:type="dxa"/>
            <w:tcBorders>
              <w:top w:val="single" w:sz="4" w:space="0" w:color="auto"/>
              <w:left w:val="nil"/>
              <w:bottom w:val="single" w:sz="4" w:space="0" w:color="auto"/>
              <w:right w:val="single" w:sz="4" w:space="0" w:color="auto"/>
            </w:tcBorders>
            <w:noWrap/>
            <w:vAlign w:val="center"/>
          </w:tcPr>
          <w:p w:rsidR="00BA218C" w:rsidRPr="002E50B6" w:rsidRDefault="00BA218C" w:rsidP="00EF529C">
            <w:pPr>
              <w:spacing w:after="0"/>
              <w:jc w:val="both"/>
              <w:rPr>
                <w:rFonts w:ascii="Times New Roman" w:hAnsi="Times New Roman" w:cs="Times New Roman"/>
                <w:color w:val="000000"/>
                <w:sz w:val="20"/>
                <w:szCs w:val="20"/>
              </w:rPr>
            </w:pPr>
            <w:r w:rsidRPr="002E50B6">
              <w:rPr>
                <w:rFonts w:ascii="Times New Roman" w:hAnsi="Times New Roman" w:cs="Times New Roman"/>
                <w:color w:val="000000"/>
                <w:sz w:val="20"/>
                <w:szCs w:val="20"/>
              </w:rPr>
              <w:t>5</w:t>
            </w:r>
          </w:p>
        </w:tc>
        <w:tc>
          <w:tcPr>
            <w:tcW w:w="1161" w:type="dxa"/>
            <w:tcBorders>
              <w:top w:val="single" w:sz="4" w:space="0" w:color="auto"/>
              <w:left w:val="nil"/>
              <w:bottom w:val="single" w:sz="4" w:space="0" w:color="auto"/>
              <w:right w:val="single" w:sz="4" w:space="0" w:color="auto"/>
            </w:tcBorders>
            <w:noWrap/>
            <w:vAlign w:val="center"/>
          </w:tcPr>
          <w:p w:rsidR="00BA218C" w:rsidRPr="002E50B6" w:rsidRDefault="00BA218C" w:rsidP="00EF529C">
            <w:pPr>
              <w:spacing w:after="0"/>
              <w:jc w:val="both"/>
              <w:rPr>
                <w:rFonts w:ascii="Times New Roman" w:hAnsi="Times New Roman" w:cs="Times New Roman"/>
                <w:color w:val="000000"/>
                <w:sz w:val="20"/>
                <w:szCs w:val="20"/>
              </w:rPr>
            </w:pPr>
            <w:r w:rsidRPr="002E50B6">
              <w:rPr>
                <w:rFonts w:ascii="Times New Roman" w:hAnsi="Times New Roman" w:cs="Times New Roman"/>
                <w:color w:val="000000"/>
                <w:sz w:val="20"/>
                <w:szCs w:val="20"/>
              </w:rPr>
              <w:t>6</w:t>
            </w:r>
          </w:p>
        </w:tc>
        <w:tc>
          <w:tcPr>
            <w:tcW w:w="1115" w:type="dxa"/>
            <w:tcBorders>
              <w:top w:val="single" w:sz="4" w:space="0" w:color="auto"/>
              <w:left w:val="nil"/>
              <w:bottom w:val="single" w:sz="4" w:space="0" w:color="auto"/>
              <w:right w:val="single" w:sz="4" w:space="0" w:color="auto"/>
            </w:tcBorders>
            <w:noWrap/>
            <w:vAlign w:val="center"/>
          </w:tcPr>
          <w:p w:rsidR="00BA218C" w:rsidRPr="002E50B6" w:rsidRDefault="00BA218C" w:rsidP="009B61FF">
            <w:pPr>
              <w:spacing w:after="0"/>
              <w:ind w:left="-32" w:right="-150"/>
              <w:jc w:val="center"/>
              <w:rPr>
                <w:rFonts w:ascii="Times New Roman" w:hAnsi="Times New Roman" w:cs="Times New Roman"/>
                <w:color w:val="000000"/>
                <w:sz w:val="20"/>
                <w:szCs w:val="20"/>
              </w:rPr>
            </w:pPr>
            <w:r w:rsidRPr="002E50B6">
              <w:rPr>
                <w:rFonts w:ascii="Times New Roman" w:hAnsi="Times New Roman" w:cs="Times New Roman"/>
                <w:color w:val="000000"/>
                <w:sz w:val="20"/>
                <w:szCs w:val="20"/>
              </w:rPr>
              <w:t>7</w:t>
            </w:r>
          </w:p>
        </w:tc>
        <w:tc>
          <w:tcPr>
            <w:tcW w:w="1195" w:type="dxa"/>
            <w:tcBorders>
              <w:top w:val="single" w:sz="4" w:space="0" w:color="auto"/>
              <w:left w:val="nil"/>
              <w:bottom w:val="single" w:sz="4" w:space="0" w:color="auto"/>
              <w:right w:val="single" w:sz="4" w:space="0" w:color="auto"/>
            </w:tcBorders>
            <w:noWrap/>
            <w:vAlign w:val="center"/>
          </w:tcPr>
          <w:p w:rsidR="00BA218C" w:rsidRPr="002E50B6" w:rsidRDefault="00BA218C" w:rsidP="009B61FF">
            <w:pPr>
              <w:spacing w:after="0"/>
              <w:ind w:left="-47" w:right="-71"/>
              <w:jc w:val="center"/>
              <w:rPr>
                <w:rFonts w:ascii="Times New Roman" w:hAnsi="Times New Roman" w:cs="Times New Roman"/>
                <w:color w:val="000000"/>
                <w:sz w:val="20"/>
                <w:szCs w:val="20"/>
              </w:rPr>
            </w:pPr>
            <w:r w:rsidRPr="002E50B6">
              <w:rPr>
                <w:rFonts w:ascii="Times New Roman" w:hAnsi="Times New Roman" w:cs="Times New Roman"/>
                <w:color w:val="000000"/>
                <w:sz w:val="20"/>
                <w:szCs w:val="20"/>
              </w:rPr>
              <w:t>8</w:t>
            </w:r>
          </w:p>
        </w:tc>
      </w:tr>
      <w:tr w:rsidR="00BA218C" w:rsidRPr="002E50B6" w:rsidTr="009B61FF">
        <w:trPr>
          <w:trHeight w:val="300"/>
          <w:jc w:val="center"/>
        </w:trPr>
        <w:tc>
          <w:tcPr>
            <w:tcW w:w="10105" w:type="dxa"/>
            <w:gridSpan w:val="8"/>
            <w:tcBorders>
              <w:left w:val="single" w:sz="4" w:space="0" w:color="auto"/>
              <w:bottom w:val="single" w:sz="4" w:space="0" w:color="auto"/>
              <w:right w:val="single" w:sz="4" w:space="0" w:color="auto"/>
            </w:tcBorders>
            <w:noWrap/>
            <w:vAlign w:val="center"/>
          </w:tcPr>
          <w:p w:rsidR="00BA218C" w:rsidRPr="002E50B6" w:rsidRDefault="00BA218C" w:rsidP="009B61FF">
            <w:pPr>
              <w:spacing w:after="0"/>
              <w:ind w:left="-32" w:right="-150"/>
              <w:jc w:val="center"/>
              <w:rPr>
                <w:rFonts w:ascii="Times New Roman" w:hAnsi="Times New Roman" w:cs="Times New Roman"/>
                <w:color w:val="000000"/>
                <w:sz w:val="20"/>
                <w:szCs w:val="20"/>
              </w:rPr>
            </w:pPr>
            <w:r w:rsidRPr="002E50B6">
              <w:rPr>
                <w:rFonts w:ascii="Times New Roman" w:hAnsi="Times New Roman" w:cs="Times New Roman"/>
                <w:color w:val="000000"/>
                <w:sz w:val="20"/>
                <w:szCs w:val="20"/>
              </w:rPr>
              <w:t xml:space="preserve">Муниципальная программа </w:t>
            </w:r>
            <w:r w:rsidRPr="002E50B6">
              <w:rPr>
                <w:rFonts w:ascii="Times New Roman" w:hAnsi="Times New Roman" w:cs="Times New Roman"/>
                <w:sz w:val="20"/>
                <w:szCs w:val="20"/>
              </w:rPr>
              <w:t>«Защита окружающей среды в Киренском районе на 2014-2016гг.»</w:t>
            </w:r>
          </w:p>
        </w:tc>
      </w:tr>
      <w:tr w:rsidR="00BA218C" w:rsidRPr="002E50B6" w:rsidTr="009B61FF">
        <w:trPr>
          <w:trHeight w:val="300"/>
          <w:jc w:val="center"/>
        </w:trPr>
        <w:tc>
          <w:tcPr>
            <w:tcW w:w="486" w:type="dxa"/>
            <w:tcBorders>
              <w:top w:val="nil"/>
              <w:left w:val="single" w:sz="4" w:space="0" w:color="auto"/>
              <w:bottom w:val="single" w:sz="4" w:space="0" w:color="auto"/>
              <w:right w:val="single" w:sz="4" w:space="0" w:color="auto"/>
            </w:tcBorders>
            <w:noWrap/>
            <w:vAlign w:val="center"/>
          </w:tcPr>
          <w:p w:rsidR="00BA218C" w:rsidRPr="002E50B6" w:rsidRDefault="00BA218C" w:rsidP="00EF529C">
            <w:pPr>
              <w:spacing w:after="0"/>
              <w:jc w:val="both"/>
              <w:rPr>
                <w:rFonts w:ascii="Times New Roman" w:hAnsi="Times New Roman" w:cs="Times New Roman"/>
                <w:color w:val="000000"/>
                <w:sz w:val="20"/>
                <w:szCs w:val="20"/>
              </w:rPr>
            </w:pPr>
            <w:r w:rsidRPr="002E50B6">
              <w:rPr>
                <w:rFonts w:ascii="Times New Roman" w:hAnsi="Times New Roman" w:cs="Times New Roman"/>
                <w:color w:val="000000"/>
                <w:sz w:val="20"/>
                <w:szCs w:val="20"/>
              </w:rPr>
              <w:t>1</w:t>
            </w:r>
          </w:p>
        </w:tc>
        <w:tc>
          <w:tcPr>
            <w:tcW w:w="3646" w:type="dxa"/>
            <w:tcBorders>
              <w:top w:val="nil"/>
              <w:left w:val="nil"/>
              <w:bottom w:val="single" w:sz="4" w:space="0" w:color="auto"/>
              <w:right w:val="single" w:sz="4" w:space="0" w:color="auto"/>
            </w:tcBorders>
            <w:noWrap/>
            <w:vAlign w:val="center"/>
          </w:tcPr>
          <w:p w:rsidR="00BA218C" w:rsidRPr="002E50B6" w:rsidRDefault="00BA218C" w:rsidP="00EF529C">
            <w:pPr>
              <w:widowControl w:val="0"/>
              <w:spacing w:after="0"/>
              <w:ind w:left="34"/>
              <w:jc w:val="both"/>
              <w:outlineLvl w:val="4"/>
              <w:rPr>
                <w:rFonts w:ascii="Times New Roman" w:hAnsi="Times New Roman" w:cs="Times New Roman"/>
                <w:sz w:val="20"/>
                <w:szCs w:val="20"/>
              </w:rPr>
            </w:pPr>
            <w:r w:rsidRPr="002E50B6">
              <w:rPr>
                <w:rStyle w:val="aff2"/>
                <w:rFonts w:ascii="Times New Roman" w:hAnsi="Times New Roman"/>
                <w:b w:val="0"/>
                <w:sz w:val="20"/>
                <w:szCs w:val="20"/>
              </w:rPr>
              <w:t>Объем утилизированных отходов в соответствии с СанПиН.</w:t>
            </w:r>
          </w:p>
        </w:tc>
        <w:tc>
          <w:tcPr>
            <w:tcW w:w="649" w:type="dxa"/>
            <w:tcBorders>
              <w:top w:val="nil"/>
              <w:left w:val="nil"/>
              <w:bottom w:val="single" w:sz="4" w:space="0" w:color="auto"/>
              <w:right w:val="single" w:sz="4" w:space="0" w:color="auto"/>
            </w:tcBorders>
            <w:noWrap/>
            <w:vAlign w:val="center"/>
          </w:tcPr>
          <w:p w:rsidR="00BA218C" w:rsidRPr="002E50B6" w:rsidRDefault="00BA218C" w:rsidP="009B61FF">
            <w:pPr>
              <w:spacing w:after="0"/>
              <w:ind w:left="-135" w:right="-120" w:firstLine="75"/>
              <w:jc w:val="both"/>
              <w:rPr>
                <w:rFonts w:ascii="Times New Roman" w:hAnsi="Times New Roman" w:cs="Times New Roman"/>
                <w:color w:val="000000"/>
                <w:sz w:val="20"/>
                <w:szCs w:val="20"/>
              </w:rPr>
            </w:pPr>
            <w:r w:rsidRPr="002E50B6">
              <w:rPr>
                <w:rFonts w:ascii="Times New Roman" w:hAnsi="Times New Roman" w:cs="Times New Roman"/>
                <w:color w:val="000000"/>
                <w:sz w:val="20"/>
                <w:szCs w:val="20"/>
              </w:rPr>
              <w:t xml:space="preserve">м³/ год </w:t>
            </w:r>
          </w:p>
        </w:tc>
        <w:tc>
          <w:tcPr>
            <w:tcW w:w="946" w:type="dxa"/>
            <w:tcBorders>
              <w:top w:val="nil"/>
              <w:left w:val="nil"/>
              <w:bottom w:val="single" w:sz="4" w:space="0" w:color="auto"/>
              <w:right w:val="single" w:sz="4" w:space="0" w:color="auto"/>
            </w:tcBorders>
            <w:noWrap/>
            <w:vAlign w:val="center"/>
          </w:tcPr>
          <w:p w:rsidR="00BA218C" w:rsidRPr="002E50B6" w:rsidRDefault="00BA218C" w:rsidP="00EF529C">
            <w:pPr>
              <w:spacing w:after="0"/>
              <w:jc w:val="both"/>
              <w:rPr>
                <w:rFonts w:ascii="Times New Roman" w:hAnsi="Times New Roman" w:cs="Times New Roman"/>
                <w:color w:val="000000"/>
                <w:sz w:val="20"/>
                <w:szCs w:val="20"/>
              </w:rPr>
            </w:pPr>
            <w:r w:rsidRPr="002E50B6">
              <w:rPr>
                <w:rFonts w:ascii="Times New Roman" w:hAnsi="Times New Roman" w:cs="Times New Roman"/>
                <w:color w:val="000000"/>
                <w:sz w:val="20"/>
                <w:szCs w:val="20"/>
              </w:rPr>
              <w:t>0</w:t>
            </w:r>
          </w:p>
        </w:tc>
        <w:tc>
          <w:tcPr>
            <w:tcW w:w="907" w:type="dxa"/>
            <w:tcBorders>
              <w:top w:val="nil"/>
              <w:left w:val="nil"/>
              <w:bottom w:val="single" w:sz="4" w:space="0" w:color="auto"/>
              <w:right w:val="single" w:sz="4" w:space="0" w:color="auto"/>
            </w:tcBorders>
            <w:noWrap/>
            <w:vAlign w:val="center"/>
          </w:tcPr>
          <w:p w:rsidR="00BA218C" w:rsidRPr="002E50B6" w:rsidRDefault="00BA218C" w:rsidP="00EF529C">
            <w:pPr>
              <w:spacing w:after="0"/>
              <w:jc w:val="both"/>
              <w:rPr>
                <w:rFonts w:ascii="Times New Roman" w:hAnsi="Times New Roman" w:cs="Times New Roman"/>
                <w:color w:val="000000"/>
                <w:sz w:val="20"/>
                <w:szCs w:val="20"/>
              </w:rPr>
            </w:pPr>
            <w:r w:rsidRPr="002E50B6">
              <w:rPr>
                <w:rFonts w:ascii="Times New Roman" w:hAnsi="Times New Roman" w:cs="Times New Roman"/>
                <w:color w:val="000000"/>
                <w:sz w:val="20"/>
                <w:szCs w:val="20"/>
              </w:rPr>
              <w:t>10</w:t>
            </w:r>
          </w:p>
        </w:tc>
        <w:tc>
          <w:tcPr>
            <w:tcW w:w="1161" w:type="dxa"/>
            <w:tcBorders>
              <w:top w:val="nil"/>
              <w:left w:val="nil"/>
              <w:bottom w:val="single" w:sz="4" w:space="0" w:color="auto"/>
              <w:right w:val="single" w:sz="4" w:space="0" w:color="auto"/>
            </w:tcBorders>
            <w:noWrap/>
            <w:vAlign w:val="center"/>
          </w:tcPr>
          <w:p w:rsidR="00BA218C" w:rsidRPr="002E50B6" w:rsidRDefault="00BA218C" w:rsidP="00EF529C">
            <w:pPr>
              <w:spacing w:after="0"/>
              <w:jc w:val="both"/>
              <w:rPr>
                <w:rFonts w:ascii="Times New Roman" w:hAnsi="Times New Roman" w:cs="Times New Roman"/>
                <w:color w:val="000000"/>
                <w:sz w:val="20"/>
                <w:szCs w:val="20"/>
              </w:rPr>
            </w:pPr>
            <w:r w:rsidRPr="002E50B6">
              <w:rPr>
                <w:rFonts w:ascii="Times New Roman" w:hAnsi="Times New Roman" w:cs="Times New Roman"/>
                <w:color w:val="000000"/>
                <w:sz w:val="20"/>
                <w:szCs w:val="20"/>
              </w:rPr>
              <w:t>410</w:t>
            </w:r>
          </w:p>
        </w:tc>
        <w:tc>
          <w:tcPr>
            <w:tcW w:w="1115" w:type="dxa"/>
            <w:tcBorders>
              <w:top w:val="nil"/>
              <w:left w:val="nil"/>
              <w:bottom w:val="single" w:sz="4" w:space="0" w:color="auto"/>
              <w:right w:val="single" w:sz="4" w:space="0" w:color="auto"/>
            </w:tcBorders>
            <w:noWrap/>
            <w:vAlign w:val="center"/>
          </w:tcPr>
          <w:p w:rsidR="00BA218C" w:rsidRPr="002E50B6" w:rsidRDefault="00BA218C" w:rsidP="009B61FF">
            <w:pPr>
              <w:spacing w:after="0"/>
              <w:ind w:left="-32" w:right="-150"/>
              <w:jc w:val="center"/>
              <w:rPr>
                <w:rFonts w:ascii="Times New Roman" w:hAnsi="Times New Roman" w:cs="Times New Roman"/>
                <w:color w:val="000000"/>
                <w:sz w:val="20"/>
                <w:szCs w:val="20"/>
              </w:rPr>
            </w:pPr>
            <w:r w:rsidRPr="002E50B6">
              <w:rPr>
                <w:rFonts w:ascii="Times New Roman" w:hAnsi="Times New Roman" w:cs="Times New Roman"/>
                <w:color w:val="000000"/>
                <w:sz w:val="20"/>
                <w:szCs w:val="20"/>
              </w:rPr>
              <w:t>3910</w:t>
            </w:r>
          </w:p>
        </w:tc>
        <w:tc>
          <w:tcPr>
            <w:tcW w:w="1195" w:type="dxa"/>
            <w:tcBorders>
              <w:top w:val="nil"/>
              <w:left w:val="nil"/>
              <w:bottom w:val="single" w:sz="4" w:space="0" w:color="auto"/>
              <w:right w:val="single" w:sz="4" w:space="0" w:color="auto"/>
            </w:tcBorders>
            <w:noWrap/>
            <w:vAlign w:val="center"/>
          </w:tcPr>
          <w:p w:rsidR="00BA218C" w:rsidRPr="002E50B6" w:rsidRDefault="00BA218C" w:rsidP="009B61FF">
            <w:pPr>
              <w:spacing w:after="0"/>
              <w:ind w:left="-47" w:right="-71"/>
              <w:jc w:val="center"/>
              <w:rPr>
                <w:rFonts w:ascii="Times New Roman" w:hAnsi="Times New Roman" w:cs="Times New Roman"/>
                <w:color w:val="000000"/>
                <w:sz w:val="20"/>
                <w:szCs w:val="20"/>
              </w:rPr>
            </w:pPr>
            <w:r w:rsidRPr="002E50B6">
              <w:rPr>
                <w:rFonts w:ascii="Times New Roman" w:hAnsi="Times New Roman" w:cs="Times New Roman"/>
                <w:color w:val="000000"/>
                <w:sz w:val="20"/>
                <w:szCs w:val="20"/>
              </w:rPr>
              <w:t>4920</w:t>
            </w:r>
          </w:p>
        </w:tc>
      </w:tr>
      <w:tr w:rsidR="00BA218C" w:rsidRPr="002E50B6" w:rsidTr="009B61FF">
        <w:trPr>
          <w:trHeight w:val="300"/>
          <w:jc w:val="center"/>
        </w:trPr>
        <w:tc>
          <w:tcPr>
            <w:tcW w:w="486" w:type="dxa"/>
            <w:tcBorders>
              <w:top w:val="nil"/>
              <w:left w:val="single" w:sz="4" w:space="0" w:color="auto"/>
              <w:bottom w:val="single" w:sz="4" w:space="0" w:color="auto"/>
              <w:right w:val="single" w:sz="4" w:space="0" w:color="auto"/>
            </w:tcBorders>
            <w:noWrap/>
            <w:vAlign w:val="center"/>
          </w:tcPr>
          <w:p w:rsidR="00BA218C" w:rsidRPr="002E50B6" w:rsidRDefault="00BA218C" w:rsidP="00EF529C">
            <w:pPr>
              <w:spacing w:after="0"/>
              <w:jc w:val="both"/>
              <w:rPr>
                <w:rFonts w:ascii="Times New Roman" w:hAnsi="Times New Roman" w:cs="Times New Roman"/>
                <w:color w:val="000000"/>
                <w:sz w:val="20"/>
                <w:szCs w:val="20"/>
              </w:rPr>
            </w:pPr>
            <w:r w:rsidRPr="002E50B6">
              <w:rPr>
                <w:rFonts w:ascii="Times New Roman" w:hAnsi="Times New Roman" w:cs="Times New Roman"/>
                <w:color w:val="000000"/>
                <w:sz w:val="20"/>
                <w:szCs w:val="20"/>
              </w:rPr>
              <w:t>2</w:t>
            </w:r>
          </w:p>
        </w:tc>
        <w:tc>
          <w:tcPr>
            <w:tcW w:w="3646" w:type="dxa"/>
            <w:tcBorders>
              <w:top w:val="nil"/>
              <w:left w:val="nil"/>
              <w:bottom w:val="single" w:sz="4" w:space="0" w:color="auto"/>
              <w:right w:val="single" w:sz="4" w:space="0" w:color="auto"/>
            </w:tcBorders>
            <w:noWrap/>
            <w:vAlign w:val="center"/>
          </w:tcPr>
          <w:p w:rsidR="00BA218C" w:rsidRPr="002E50B6" w:rsidRDefault="00BA218C" w:rsidP="00EF529C">
            <w:pPr>
              <w:widowControl w:val="0"/>
              <w:spacing w:after="0"/>
              <w:ind w:left="-106"/>
              <w:jc w:val="both"/>
              <w:outlineLvl w:val="4"/>
              <w:rPr>
                <w:rFonts w:ascii="Times New Roman" w:hAnsi="Times New Roman" w:cs="Times New Roman"/>
                <w:sz w:val="20"/>
                <w:szCs w:val="20"/>
              </w:rPr>
            </w:pPr>
            <w:r w:rsidRPr="002E50B6">
              <w:rPr>
                <w:rFonts w:ascii="Times New Roman" w:hAnsi="Times New Roman" w:cs="Times New Roman"/>
                <w:color w:val="000000"/>
                <w:sz w:val="20"/>
                <w:szCs w:val="20"/>
              </w:rPr>
              <w:t xml:space="preserve"> Объем валового сброса очищенных сточных вод п. Бубновка</w:t>
            </w:r>
          </w:p>
        </w:tc>
        <w:tc>
          <w:tcPr>
            <w:tcW w:w="649" w:type="dxa"/>
            <w:tcBorders>
              <w:top w:val="nil"/>
              <w:left w:val="nil"/>
              <w:bottom w:val="single" w:sz="4" w:space="0" w:color="auto"/>
              <w:right w:val="single" w:sz="4" w:space="0" w:color="auto"/>
            </w:tcBorders>
            <w:noWrap/>
            <w:vAlign w:val="center"/>
          </w:tcPr>
          <w:p w:rsidR="00BA218C" w:rsidRPr="002E50B6" w:rsidRDefault="00BA218C" w:rsidP="009B61FF">
            <w:pPr>
              <w:spacing w:after="0"/>
              <w:ind w:left="-135" w:right="-120" w:firstLine="75"/>
              <w:jc w:val="both"/>
              <w:rPr>
                <w:rFonts w:ascii="Times New Roman" w:hAnsi="Times New Roman" w:cs="Times New Roman"/>
                <w:color w:val="000000"/>
                <w:sz w:val="20"/>
                <w:szCs w:val="20"/>
              </w:rPr>
            </w:pPr>
            <w:r w:rsidRPr="002E50B6">
              <w:rPr>
                <w:rFonts w:ascii="Times New Roman" w:hAnsi="Times New Roman" w:cs="Times New Roman"/>
                <w:color w:val="000000"/>
                <w:sz w:val="20"/>
                <w:szCs w:val="20"/>
              </w:rPr>
              <w:t>м³/ год</w:t>
            </w:r>
          </w:p>
        </w:tc>
        <w:tc>
          <w:tcPr>
            <w:tcW w:w="946" w:type="dxa"/>
            <w:tcBorders>
              <w:top w:val="nil"/>
              <w:left w:val="nil"/>
              <w:bottom w:val="single" w:sz="4" w:space="0" w:color="auto"/>
              <w:right w:val="single" w:sz="4" w:space="0" w:color="auto"/>
            </w:tcBorders>
            <w:noWrap/>
            <w:vAlign w:val="center"/>
          </w:tcPr>
          <w:p w:rsidR="00BA218C" w:rsidRPr="002E50B6" w:rsidRDefault="00BA218C" w:rsidP="00EF529C">
            <w:pPr>
              <w:spacing w:after="0"/>
              <w:jc w:val="both"/>
              <w:rPr>
                <w:rFonts w:ascii="Times New Roman" w:hAnsi="Times New Roman" w:cs="Times New Roman"/>
                <w:color w:val="000000"/>
                <w:sz w:val="20"/>
                <w:szCs w:val="20"/>
              </w:rPr>
            </w:pPr>
            <w:r w:rsidRPr="002E50B6">
              <w:rPr>
                <w:rFonts w:ascii="Times New Roman" w:hAnsi="Times New Roman" w:cs="Times New Roman"/>
                <w:color w:val="000000"/>
                <w:sz w:val="20"/>
                <w:szCs w:val="20"/>
              </w:rPr>
              <w:t>0</w:t>
            </w:r>
          </w:p>
        </w:tc>
        <w:tc>
          <w:tcPr>
            <w:tcW w:w="907" w:type="dxa"/>
            <w:tcBorders>
              <w:top w:val="nil"/>
              <w:left w:val="nil"/>
              <w:bottom w:val="single" w:sz="4" w:space="0" w:color="auto"/>
              <w:right w:val="single" w:sz="4" w:space="0" w:color="auto"/>
            </w:tcBorders>
            <w:noWrap/>
            <w:vAlign w:val="center"/>
          </w:tcPr>
          <w:p w:rsidR="00BA218C" w:rsidRPr="002E50B6" w:rsidRDefault="00BA218C" w:rsidP="00EF529C">
            <w:pPr>
              <w:spacing w:after="0"/>
              <w:jc w:val="both"/>
              <w:rPr>
                <w:rFonts w:ascii="Times New Roman" w:hAnsi="Times New Roman" w:cs="Times New Roman"/>
                <w:color w:val="000000"/>
                <w:sz w:val="20"/>
                <w:szCs w:val="20"/>
              </w:rPr>
            </w:pPr>
            <w:r w:rsidRPr="002E50B6">
              <w:rPr>
                <w:rFonts w:ascii="Times New Roman" w:hAnsi="Times New Roman" w:cs="Times New Roman"/>
                <w:color w:val="000000"/>
                <w:sz w:val="20"/>
                <w:szCs w:val="20"/>
              </w:rPr>
              <w:t>0</w:t>
            </w:r>
          </w:p>
        </w:tc>
        <w:tc>
          <w:tcPr>
            <w:tcW w:w="1161" w:type="dxa"/>
            <w:tcBorders>
              <w:top w:val="nil"/>
              <w:left w:val="nil"/>
              <w:bottom w:val="single" w:sz="4" w:space="0" w:color="auto"/>
              <w:right w:val="single" w:sz="4" w:space="0" w:color="auto"/>
            </w:tcBorders>
            <w:noWrap/>
            <w:vAlign w:val="center"/>
          </w:tcPr>
          <w:p w:rsidR="00BA218C" w:rsidRPr="002E50B6" w:rsidRDefault="00BA218C" w:rsidP="00EF529C">
            <w:pPr>
              <w:spacing w:after="0"/>
              <w:jc w:val="both"/>
              <w:rPr>
                <w:rFonts w:ascii="Times New Roman" w:hAnsi="Times New Roman" w:cs="Times New Roman"/>
                <w:color w:val="000000"/>
                <w:sz w:val="20"/>
                <w:szCs w:val="20"/>
              </w:rPr>
            </w:pPr>
            <w:r w:rsidRPr="002E50B6">
              <w:rPr>
                <w:rFonts w:ascii="Times New Roman" w:hAnsi="Times New Roman" w:cs="Times New Roman"/>
                <w:color w:val="000000"/>
                <w:sz w:val="20"/>
                <w:szCs w:val="20"/>
              </w:rPr>
              <w:t>0</w:t>
            </w:r>
          </w:p>
        </w:tc>
        <w:tc>
          <w:tcPr>
            <w:tcW w:w="1115" w:type="dxa"/>
            <w:tcBorders>
              <w:top w:val="nil"/>
              <w:left w:val="nil"/>
              <w:bottom w:val="single" w:sz="4" w:space="0" w:color="auto"/>
              <w:right w:val="single" w:sz="4" w:space="0" w:color="auto"/>
            </w:tcBorders>
            <w:noWrap/>
            <w:vAlign w:val="center"/>
          </w:tcPr>
          <w:p w:rsidR="00BA218C" w:rsidRPr="002E50B6" w:rsidRDefault="00BA218C" w:rsidP="009B61FF">
            <w:pPr>
              <w:spacing w:after="0"/>
              <w:ind w:left="-32" w:right="-150"/>
              <w:jc w:val="center"/>
              <w:rPr>
                <w:rFonts w:ascii="Times New Roman" w:hAnsi="Times New Roman" w:cs="Times New Roman"/>
                <w:color w:val="000000"/>
                <w:sz w:val="20"/>
                <w:szCs w:val="20"/>
              </w:rPr>
            </w:pPr>
            <w:r w:rsidRPr="002E50B6">
              <w:rPr>
                <w:rFonts w:ascii="Times New Roman" w:hAnsi="Times New Roman" w:cs="Times New Roman"/>
                <w:color w:val="000000"/>
                <w:sz w:val="20"/>
                <w:szCs w:val="20"/>
              </w:rPr>
              <w:t>0</w:t>
            </w:r>
          </w:p>
        </w:tc>
        <w:tc>
          <w:tcPr>
            <w:tcW w:w="1195" w:type="dxa"/>
            <w:tcBorders>
              <w:top w:val="nil"/>
              <w:left w:val="nil"/>
              <w:bottom w:val="single" w:sz="4" w:space="0" w:color="auto"/>
              <w:right w:val="single" w:sz="4" w:space="0" w:color="auto"/>
            </w:tcBorders>
            <w:noWrap/>
            <w:vAlign w:val="center"/>
          </w:tcPr>
          <w:p w:rsidR="00BA218C" w:rsidRPr="002E50B6" w:rsidRDefault="00BA218C" w:rsidP="009B61FF">
            <w:pPr>
              <w:spacing w:after="0"/>
              <w:ind w:left="-47" w:right="-71"/>
              <w:jc w:val="center"/>
              <w:rPr>
                <w:rFonts w:ascii="Times New Roman" w:hAnsi="Times New Roman" w:cs="Times New Roman"/>
                <w:color w:val="000000"/>
                <w:sz w:val="20"/>
                <w:szCs w:val="20"/>
              </w:rPr>
            </w:pPr>
            <w:r w:rsidRPr="002E50B6">
              <w:rPr>
                <w:rFonts w:ascii="Times New Roman" w:hAnsi="Times New Roman" w:cs="Times New Roman"/>
                <w:color w:val="000000"/>
                <w:sz w:val="20"/>
                <w:szCs w:val="20"/>
              </w:rPr>
              <w:t>0</w:t>
            </w:r>
          </w:p>
        </w:tc>
      </w:tr>
      <w:tr w:rsidR="00BA218C" w:rsidRPr="002E50B6" w:rsidTr="009B61FF">
        <w:trPr>
          <w:trHeight w:val="300"/>
          <w:jc w:val="center"/>
        </w:trPr>
        <w:tc>
          <w:tcPr>
            <w:tcW w:w="486" w:type="dxa"/>
            <w:tcBorders>
              <w:top w:val="nil"/>
              <w:left w:val="single" w:sz="4" w:space="0" w:color="auto"/>
              <w:bottom w:val="single" w:sz="4" w:space="0" w:color="auto"/>
              <w:right w:val="single" w:sz="4" w:space="0" w:color="auto"/>
            </w:tcBorders>
            <w:noWrap/>
            <w:vAlign w:val="center"/>
          </w:tcPr>
          <w:p w:rsidR="00BA218C" w:rsidRPr="002E50B6" w:rsidRDefault="00BA218C" w:rsidP="00EF529C">
            <w:pPr>
              <w:spacing w:after="0"/>
              <w:jc w:val="both"/>
              <w:rPr>
                <w:rFonts w:ascii="Times New Roman" w:hAnsi="Times New Roman" w:cs="Times New Roman"/>
                <w:color w:val="000000"/>
                <w:sz w:val="20"/>
                <w:szCs w:val="20"/>
              </w:rPr>
            </w:pPr>
            <w:r w:rsidRPr="002E50B6">
              <w:rPr>
                <w:rFonts w:ascii="Times New Roman" w:hAnsi="Times New Roman" w:cs="Times New Roman"/>
                <w:color w:val="000000"/>
                <w:sz w:val="20"/>
                <w:szCs w:val="20"/>
              </w:rPr>
              <w:t>3</w:t>
            </w:r>
          </w:p>
        </w:tc>
        <w:tc>
          <w:tcPr>
            <w:tcW w:w="3646" w:type="dxa"/>
            <w:tcBorders>
              <w:top w:val="nil"/>
              <w:left w:val="nil"/>
              <w:bottom w:val="single" w:sz="4" w:space="0" w:color="auto"/>
              <w:right w:val="single" w:sz="4" w:space="0" w:color="auto"/>
            </w:tcBorders>
            <w:noWrap/>
            <w:vAlign w:val="center"/>
          </w:tcPr>
          <w:p w:rsidR="00BA218C" w:rsidRPr="002E50B6" w:rsidRDefault="00BA218C" w:rsidP="00EF529C">
            <w:pPr>
              <w:widowControl w:val="0"/>
              <w:spacing w:after="0"/>
              <w:jc w:val="both"/>
              <w:outlineLvl w:val="4"/>
              <w:rPr>
                <w:rFonts w:ascii="Times New Roman" w:hAnsi="Times New Roman" w:cs="Times New Roman"/>
                <w:sz w:val="20"/>
                <w:szCs w:val="20"/>
              </w:rPr>
            </w:pPr>
            <w:r w:rsidRPr="002E50B6">
              <w:rPr>
                <w:rStyle w:val="aff2"/>
                <w:rFonts w:ascii="Times New Roman" w:hAnsi="Times New Roman"/>
                <w:b w:val="0"/>
                <w:sz w:val="20"/>
                <w:szCs w:val="20"/>
              </w:rPr>
              <w:t>Количество вывезенного вторичного сырья с территории Киренского района на пункты приема.</w:t>
            </w:r>
          </w:p>
        </w:tc>
        <w:tc>
          <w:tcPr>
            <w:tcW w:w="649" w:type="dxa"/>
            <w:tcBorders>
              <w:top w:val="nil"/>
              <w:left w:val="nil"/>
              <w:bottom w:val="single" w:sz="4" w:space="0" w:color="auto"/>
              <w:right w:val="single" w:sz="4" w:space="0" w:color="auto"/>
            </w:tcBorders>
            <w:noWrap/>
            <w:vAlign w:val="center"/>
          </w:tcPr>
          <w:p w:rsidR="00BA218C" w:rsidRPr="002E50B6" w:rsidRDefault="00BA218C" w:rsidP="009B61FF">
            <w:pPr>
              <w:spacing w:after="0"/>
              <w:ind w:left="-135" w:right="-120" w:firstLine="75"/>
              <w:jc w:val="both"/>
              <w:rPr>
                <w:rFonts w:ascii="Times New Roman" w:hAnsi="Times New Roman" w:cs="Times New Roman"/>
                <w:color w:val="000000"/>
                <w:sz w:val="20"/>
                <w:szCs w:val="20"/>
              </w:rPr>
            </w:pPr>
            <w:r w:rsidRPr="002E50B6">
              <w:rPr>
                <w:rFonts w:ascii="Times New Roman" w:hAnsi="Times New Roman" w:cs="Times New Roman"/>
                <w:color w:val="000000"/>
                <w:sz w:val="20"/>
                <w:szCs w:val="20"/>
              </w:rPr>
              <w:t>т/ год</w:t>
            </w:r>
          </w:p>
        </w:tc>
        <w:tc>
          <w:tcPr>
            <w:tcW w:w="946" w:type="dxa"/>
            <w:tcBorders>
              <w:top w:val="nil"/>
              <w:left w:val="nil"/>
              <w:bottom w:val="single" w:sz="4" w:space="0" w:color="auto"/>
              <w:right w:val="single" w:sz="4" w:space="0" w:color="auto"/>
            </w:tcBorders>
            <w:noWrap/>
            <w:vAlign w:val="center"/>
          </w:tcPr>
          <w:p w:rsidR="00BA218C" w:rsidRPr="002E50B6" w:rsidRDefault="00BA218C" w:rsidP="00EF529C">
            <w:pPr>
              <w:spacing w:after="0"/>
              <w:jc w:val="both"/>
              <w:rPr>
                <w:rFonts w:ascii="Times New Roman" w:hAnsi="Times New Roman" w:cs="Times New Roman"/>
                <w:color w:val="000000"/>
                <w:sz w:val="20"/>
                <w:szCs w:val="20"/>
              </w:rPr>
            </w:pPr>
            <w:r w:rsidRPr="002E50B6">
              <w:rPr>
                <w:rFonts w:ascii="Times New Roman" w:hAnsi="Times New Roman" w:cs="Times New Roman"/>
                <w:color w:val="000000"/>
                <w:sz w:val="20"/>
                <w:szCs w:val="20"/>
              </w:rPr>
              <w:t>5,431</w:t>
            </w:r>
          </w:p>
        </w:tc>
        <w:tc>
          <w:tcPr>
            <w:tcW w:w="907" w:type="dxa"/>
            <w:tcBorders>
              <w:top w:val="nil"/>
              <w:left w:val="nil"/>
              <w:bottom w:val="single" w:sz="4" w:space="0" w:color="auto"/>
              <w:right w:val="single" w:sz="4" w:space="0" w:color="auto"/>
            </w:tcBorders>
            <w:noWrap/>
            <w:vAlign w:val="center"/>
          </w:tcPr>
          <w:p w:rsidR="00BA218C" w:rsidRPr="002E50B6" w:rsidRDefault="00BA218C" w:rsidP="00EF529C">
            <w:pPr>
              <w:spacing w:after="0"/>
              <w:jc w:val="both"/>
              <w:rPr>
                <w:rFonts w:ascii="Times New Roman" w:hAnsi="Times New Roman" w:cs="Times New Roman"/>
                <w:color w:val="000000"/>
                <w:sz w:val="20"/>
                <w:szCs w:val="20"/>
              </w:rPr>
            </w:pPr>
            <w:r w:rsidRPr="002E50B6">
              <w:rPr>
                <w:rFonts w:ascii="Times New Roman" w:hAnsi="Times New Roman" w:cs="Times New Roman"/>
                <w:color w:val="000000"/>
                <w:sz w:val="20"/>
                <w:szCs w:val="20"/>
              </w:rPr>
              <w:t>10</w:t>
            </w:r>
          </w:p>
        </w:tc>
        <w:tc>
          <w:tcPr>
            <w:tcW w:w="1161" w:type="dxa"/>
            <w:tcBorders>
              <w:top w:val="nil"/>
              <w:left w:val="nil"/>
              <w:bottom w:val="single" w:sz="4" w:space="0" w:color="auto"/>
              <w:right w:val="single" w:sz="4" w:space="0" w:color="auto"/>
            </w:tcBorders>
            <w:noWrap/>
            <w:vAlign w:val="center"/>
          </w:tcPr>
          <w:p w:rsidR="00BA218C" w:rsidRPr="002E50B6" w:rsidRDefault="00BA218C" w:rsidP="00EF529C">
            <w:pPr>
              <w:spacing w:after="0"/>
              <w:jc w:val="both"/>
              <w:rPr>
                <w:rFonts w:ascii="Times New Roman" w:hAnsi="Times New Roman" w:cs="Times New Roman"/>
                <w:color w:val="000000"/>
                <w:sz w:val="20"/>
                <w:szCs w:val="20"/>
              </w:rPr>
            </w:pPr>
            <w:r w:rsidRPr="002E50B6">
              <w:rPr>
                <w:rFonts w:ascii="Times New Roman" w:hAnsi="Times New Roman" w:cs="Times New Roman"/>
                <w:color w:val="000000"/>
                <w:sz w:val="20"/>
                <w:szCs w:val="20"/>
              </w:rPr>
              <w:t>30</w:t>
            </w:r>
          </w:p>
        </w:tc>
        <w:tc>
          <w:tcPr>
            <w:tcW w:w="1115" w:type="dxa"/>
            <w:tcBorders>
              <w:top w:val="nil"/>
              <w:left w:val="nil"/>
              <w:bottom w:val="single" w:sz="4" w:space="0" w:color="auto"/>
              <w:right w:val="single" w:sz="4" w:space="0" w:color="auto"/>
            </w:tcBorders>
            <w:noWrap/>
            <w:vAlign w:val="center"/>
          </w:tcPr>
          <w:p w:rsidR="00BA218C" w:rsidRPr="002E50B6" w:rsidRDefault="00BA218C" w:rsidP="009B61FF">
            <w:pPr>
              <w:spacing w:after="0"/>
              <w:ind w:left="-32" w:right="-150"/>
              <w:jc w:val="center"/>
              <w:rPr>
                <w:rFonts w:ascii="Times New Roman" w:hAnsi="Times New Roman" w:cs="Times New Roman"/>
                <w:color w:val="000000"/>
                <w:sz w:val="20"/>
                <w:szCs w:val="20"/>
              </w:rPr>
            </w:pPr>
            <w:r w:rsidRPr="002E50B6">
              <w:rPr>
                <w:rFonts w:ascii="Times New Roman" w:hAnsi="Times New Roman" w:cs="Times New Roman"/>
                <w:color w:val="000000"/>
                <w:sz w:val="20"/>
                <w:szCs w:val="20"/>
              </w:rPr>
              <w:t>50</w:t>
            </w:r>
          </w:p>
        </w:tc>
        <w:tc>
          <w:tcPr>
            <w:tcW w:w="1195" w:type="dxa"/>
            <w:tcBorders>
              <w:top w:val="nil"/>
              <w:left w:val="nil"/>
              <w:bottom w:val="single" w:sz="4" w:space="0" w:color="auto"/>
              <w:right w:val="single" w:sz="4" w:space="0" w:color="auto"/>
            </w:tcBorders>
            <w:noWrap/>
            <w:vAlign w:val="center"/>
          </w:tcPr>
          <w:p w:rsidR="00BA218C" w:rsidRPr="002E50B6" w:rsidRDefault="00BA218C" w:rsidP="009B61FF">
            <w:pPr>
              <w:spacing w:after="0"/>
              <w:ind w:left="-47" w:right="-71"/>
              <w:jc w:val="center"/>
              <w:rPr>
                <w:rFonts w:ascii="Times New Roman" w:hAnsi="Times New Roman" w:cs="Times New Roman"/>
                <w:color w:val="000000"/>
                <w:sz w:val="20"/>
                <w:szCs w:val="20"/>
              </w:rPr>
            </w:pPr>
            <w:r w:rsidRPr="002E50B6">
              <w:rPr>
                <w:rFonts w:ascii="Times New Roman" w:hAnsi="Times New Roman" w:cs="Times New Roman"/>
                <w:color w:val="000000"/>
                <w:sz w:val="20"/>
                <w:szCs w:val="20"/>
              </w:rPr>
              <w:t>50</w:t>
            </w:r>
          </w:p>
        </w:tc>
      </w:tr>
      <w:tr w:rsidR="00BA218C" w:rsidRPr="002E50B6" w:rsidTr="009B61FF">
        <w:trPr>
          <w:trHeight w:val="592"/>
          <w:jc w:val="center"/>
        </w:trPr>
        <w:tc>
          <w:tcPr>
            <w:tcW w:w="486" w:type="dxa"/>
            <w:tcBorders>
              <w:top w:val="single" w:sz="4" w:space="0" w:color="auto"/>
              <w:left w:val="single" w:sz="4" w:space="0" w:color="auto"/>
              <w:bottom w:val="single" w:sz="4" w:space="0" w:color="auto"/>
              <w:right w:val="single" w:sz="4" w:space="0" w:color="auto"/>
            </w:tcBorders>
            <w:noWrap/>
            <w:vAlign w:val="center"/>
          </w:tcPr>
          <w:p w:rsidR="00BA218C" w:rsidRPr="002E50B6" w:rsidRDefault="00BA218C" w:rsidP="00EF529C">
            <w:pPr>
              <w:spacing w:after="0"/>
              <w:jc w:val="both"/>
              <w:rPr>
                <w:rFonts w:ascii="Times New Roman" w:hAnsi="Times New Roman" w:cs="Times New Roman"/>
                <w:color w:val="000000"/>
                <w:sz w:val="20"/>
                <w:szCs w:val="20"/>
              </w:rPr>
            </w:pPr>
            <w:r w:rsidRPr="002E50B6">
              <w:rPr>
                <w:rFonts w:ascii="Times New Roman" w:hAnsi="Times New Roman" w:cs="Times New Roman"/>
                <w:color w:val="000000"/>
                <w:sz w:val="20"/>
                <w:szCs w:val="20"/>
              </w:rPr>
              <w:t>4</w:t>
            </w:r>
          </w:p>
        </w:tc>
        <w:tc>
          <w:tcPr>
            <w:tcW w:w="3646" w:type="dxa"/>
            <w:tcBorders>
              <w:top w:val="single" w:sz="4" w:space="0" w:color="auto"/>
              <w:left w:val="nil"/>
              <w:bottom w:val="single" w:sz="4" w:space="0" w:color="auto"/>
              <w:right w:val="single" w:sz="4" w:space="0" w:color="auto"/>
            </w:tcBorders>
            <w:noWrap/>
            <w:vAlign w:val="center"/>
          </w:tcPr>
          <w:p w:rsidR="00BA218C" w:rsidRPr="002E50B6" w:rsidRDefault="00BA218C" w:rsidP="00EF529C">
            <w:pPr>
              <w:widowControl w:val="0"/>
              <w:spacing w:after="0"/>
              <w:jc w:val="both"/>
              <w:outlineLvl w:val="4"/>
              <w:rPr>
                <w:rStyle w:val="aff2"/>
                <w:rFonts w:ascii="Times New Roman" w:hAnsi="Times New Roman"/>
                <w:b w:val="0"/>
                <w:sz w:val="20"/>
                <w:szCs w:val="20"/>
              </w:rPr>
            </w:pPr>
            <w:r w:rsidRPr="002E50B6">
              <w:rPr>
                <w:rFonts w:ascii="Times New Roman" w:hAnsi="Times New Roman" w:cs="Times New Roman"/>
                <w:color w:val="000000"/>
                <w:sz w:val="20"/>
                <w:szCs w:val="20"/>
              </w:rPr>
              <w:t>Количество утилизированных ртутьсодержащих ламп, собранных у населения.</w:t>
            </w:r>
          </w:p>
        </w:tc>
        <w:tc>
          <w:tcPr>
            <w:tcW w:w="649" w:type="dxa"/>
            <w:tcBorders>
              <w:top w:val="single" w:sz="4" w:space="0" w:color="auto"/>
              <w:left w:val="nil"/>
              <w:bottom w:val="single" w:sz="4" w:space="0" w:color="auto"/>
              <w:right w:val="single" w:sz="4" w:space="0" w:color="auto"/>
            </w:tcBorders>
            <w:noWrap/>
            <w:vAlign w:val="center"/>
          </w:tcPr>
          <w:p w:rsidR="00BA218C" w:rsidRPr="002E50B6" w:rsidRDefault="00BA218C" w:rsidP="009B61FF">
            <w:pPr>
              <w:spacing w:after="0"/>
              <w:ind w:left="-135" w:right="-120" w:firstLine="75"/>
              <w:jc w:val="both"/>
              <w:rPr>
                <w:rFonts w:ascii="Times New Roman" w:hAnsi="Times New Roman" w:cs="Times New Roman"/>
                <w:color w:val="000000"/>
                <w:sz w:val="20"/>
                <w:szCs w:val="20"/>
              </w:rPr>
            </w:pPr>
            <w:r w:rsidRPr="002E50B6">
              <w:rPr>
                <w:rFonts w:ascii="Times New Roman" w:hAnsi="Times New Roman" w:cs="Times New Roman"/>
                <w:color w:val="000000"/>
                <w:sz w:val="20"/>
                <w:szCs w:val="20"/>
              </w:rPr>
              <w:t>Шт/</w:t>
            </w:r>
          </w:p>
          <w:p w:rsidR="00BA218C" w:rsidRPr="002E50B6" w:rsidRDefault="00BA218C" w:rsidP="009B61FF">
            <w:pPr>
              <w:spacing w:after="0"/>
              <w:ind w:left="-135" w:right="-120" w:firstLine="75"/>
              <w:jc w:val="both"/>
              <w:rPr>
                <w:rFonts w:ascii="Times New Roman" w:hAnsi="Times New Roman" w:cs="Times New Roman"/>
                <w:color w:val="000000"/>
                <w:sz w:val="20"/>
                <w:szCs w:val="20"/>
              </w:rPr>
            </w:pPr>
            <w:r w:rsidRPr="002E50B6">
              <w:rPr>
                <w:rFonts w:ascii="Times New Roman" w:hAnsi="Times New Roman" w:cs="Times New Roman"/>
                <w:color w:val="000000"/>
                <w:sz w:val="20"/>
                <w:szCs w:val="20"/>
              </w:rPr>
              <w:t>год</w:t>
            </w:r>
          </w:p>
        </w:tc>
        <w:tc>
          <w:tcPr>
            <w:tcW w:w="946" w:type="dxa"/>
            <w:tcBorders>
              <w:top w:val="single" w:sz="4" w:space="0" w:color="auto"/>
              <w:left w:val="nil"/>
              <w:bottom w:val="single" w:sz="4" w:space="0" w:color="auto"/>
              <w:right w:val="single" w:sz="4" w:space="0" w:color="auto"/>
            </w:tcBorders>
            <w:noWrap/>
            <w:vAlign w:val="center"/>
          </w:tcPr>
          <w:p w:rsidR="00BA218C" w:rsidRPr="002E50B6" w:rsidRDefault="00BA218C" w:rsidP="00EF529C">
            <w:pPr>
              <w:spacing w:after="0"/>
              <w:jc w:val="both"/>
              <w:rPr>
                <w:rFonts w:ascii="Times New Roman" w:hAnsi="Times New Roman" w:cs="Times New Roman"/>
                <w:color w:val="000000"/>
                <w:sz w:val="20"/>
                <w:szCs w:val="20"/>
              </w:rPr>
            </w:pPr>
            <w:r w:rsidRPr="002E50B6">
              <w:rPr>
                <w:rFonts w:ascii="Times New Roman" w:hAnsi="Times New Roman" w:cs="Times New Roman"/>
                <w:color w:val="000000"/>
                <w:sz w:val="20"/>
                <w:szCs w:val="20"/>
              </w:rPr>
              <w:t>0</w:t>
            </w:r>
          </w:p>
        </w:tc>
        <w:tc>
          <w:tcPr>
            <w:tcW w:w="907" w:type="dxa"/>
            <w:tcBorders>
              <w:top w:val="single" w:sz="4" w:space="0" w:color="auto"/>
              <w:left w:val="nil"/>
              <w:bottom w:val="single" w:sz="4" w:space="0" w:color="auto"/>
              <w:right w:val="single" w:sz="4" w:space="0" w:color="auto"/>
            </w:tcBorders>
            <w:noWrap/>
            <w:vAlign w:val="center"/>
          </w:tcPr>
          <w:p w:rsidR="00BA218C" w:rsidRPr="002E50B6" w:rsidRDefault="00BA218C" w:rsidP="00EF529C">
            <w:pPr>
              <w:spacing w:after="0"/>
              <w:jc w:val="both"/>
              <w:rPr>
                <w:rFonts w:ascii="Times New Roman" w:hAnsi="Times New Roman" w:cs="Times New Roman"/>
                <w:color w:val="000000"/>
                <w:sz w:val="20"/>
                <w:szCs w:val="20"/>
              </w:rPr>
            </w:pPr>
            <w:r w:rsidRPr="002E50B6">
              <w:rPr>
                <w:rFonts w:ascii="Times New Roman" w:hAnsi="Times New Roman" w:cs="Times New Roman"/>
                <w:color w:val="000000"/>
                <w:sz w:val="20"/>
                <w:szCs w:val="20"/>
              </w:rPr>
              <w:t>0</w:t>
            </w:r>
          </w:p>
        </w:tc>
        <w:tc>
          <w:tcPr>
            <w:tcW w:w="1161" w:type="dxa"/>
            <w:tcBorders>
              <w:top w:val="single" w:sz="4" w:space="0" w:color="auto"/>
              <w:left w:val="nil"/>
              <w:bottom w:val="single" w:sz="4" w:space="0" w:color="auto"/>
              <w:right w:val="single" w:sz="4" w:space="0" w:color="auto"/>
            </w:tcBorders>
            <w:noWrap/>
            <w:vAlign w:val="center"/>
          </w:tcPr>
          <w:p w:rsidR="00BA218C" w:rsidRPr="002E50B6" w:rsidRDefault="00BA218C" w:rsidP="00EF529C">
            <w:pPr>
              <w:spacing w:after="0"/>
              <w:jc w:val="both"/>
              <w:rPr>
                <w:rFonts w:ascii="Times New Roman" w:hAnsi="Times New Roman" w:cs="Times New Roman"/>
                <w:color w:val="000000"/>
                <w:sz w:val="20"/>
                <w:szCs w:val="20"/>
              </w:rPr>
            </w:pPr>
            <w:r w:rsidRPr="002E50B6">
              <w:rPr>
                <w:rFonts w:ascii="Times New Roman" w:hAnsi="Times New Roman" w:cs="Times New Roman"/>
                <w:color w:val="000000"/>
                <w:sz w:val="20"/>
                <w:szCs w:val="20"/>
              </w:rPr>
              <w:t>1000</w:t>
            </w:r>
          </w:p>
        </w:tc>
        <w:tc>
          <w:tcPr>
            <w:tcW w:w="1115" w:type="dxa"/>
            <w:tcBorders>
              <w:top w:val="single" w:sz="4" w:space="0" w:color="auto"/>
              <w:left w:val="nil"/>
              <w:bottom w:val="single" w:sz="4" w:space="0" w:color="auto"/>
              <w:right w:val="single" w:sz="4" w:space="0" w:color="auto"/>
            </w:tcBorders>
            <w:noWrap/>
            <w:vAlign w:val="center"/>
          </w:tcPr>
          <w:p w:rsidR="00BA218C" w:rsidRPr="002E50B6" w:rsidRDefault="00BA218C" w:rsidP="009B61FF">
            <w:pPr>
              <w:spacing w:after="0"/>
              <w:ind w:left="-32" w:right="-150"/>
              <w:jc w:val="center"/>
              <w:rPr>
                <w:rFonts w:ascii="Times New Roman" w:hAnsi="Times New Roman" w:cs="Times New Roman"/>
                <w:color w:val="000000"/>
                <w:sz w:val="20"/>
                <w:szCs w:val="20"/>
              </w:rPr>
            </w:pPr>
            <w:r w:rsidRPr="002E50B6">
              <w:rPr>
                <w:rFonts w:ascii="Times New Roman" w:hAnsi="Times New Roman" w:cs="Times New Roman"/>
                <w:color w:val="000000"/>
                <w:sz w:val="20"/>
                <w:szCs w:val="20"/>
              </w:rPr>
              <w:t>1000</w:t>
            </w:r>
          </w:p>
        </w:tc>
        <w:tc>
          <w:tcPr>
            <w:tcW w:w="1195" w:type="dxa"/>
            <w:tcBorders>
              <w:top w:val="single" w:sz="4" w:space="0" w:color="auto"/>
              <w:left w:val="nil"/>
              <w:bottom w:val="single" w:sz="4" w:space="0" w:color="auto"/>
              <w:right w:val="single" w:sz="4" w:space="0" w:color="auto"/>
            </w:tcBorders>
            <w:noWrap/>
            <w:vAlign w:val="center"/>
          </w:tcPr>
          <w:p w:rsidR="00BA218C" w:rsidRPr="002E50B6" w:rsidRDefault="00BA218C" w:rsidP="009B61FF">
            <w:pPr>
              <w:spacing w:after="0"/>
              <w:ind w:left="-47" w:right="-71"/>
              <w:jc w:val="center"/>
              <w:rPr>
                <w:rFonts w:ascii="Times New Roman" w:hAnsi="Times New Roman" w:cs="Times New Roman"/>
                <w:color w:val="000000"/>
                <w:sz w:val="20"/>
                <w:szCs w:val="20"/>
              </w:rPr>
            </w:pPr>
            <w:r w:rsidRPr="002E50B6">
              <w:rPr>
                <w:rFonts w:ascii="Times New Roman" w:hAnsi="Times New Roman" w:cs="Times New Roman"/>
                <w:color w:val="000000"/>
                <w:sz w:val="20"/>
                <w:szCs w:val="20"/>
              </w:rPr>
              <w:t>1000</w:t>
            </w:r>
          </w:p>
        </w:tc>
      </w:tr>
      <w:tr w:rsidR="00BA218C" w:rsidRPr="002E50B6" w:rsidTr="009B61FF">
        <w:trPr>
          <w:trHeight w:val="885"/>
          <w:jc w:val="center"/>
        </w:trPr>
        <w:tc>
          <w:tcPr>
            <w:tcW w:w="486" w:type="dxa"/>
            <w:tcBorders>
              <w:top w:val="single" w:sz="4" w:space="0" w:color="auto"/>
              <w:left w:val="single" w:sz="4" w:space="0" w:color="auto"/>
              <w:bottom w:val="single" w:sz="4" w:space="0" w:color="auto"/>
              <w:right w:val="single" w:sz="4" w:space="0" w:color="auto"/>
            </w:tcBorders>
            <w:noWrap/>
            <w:vAlign w:val="center"/>
          </w:tcPr>
          <w:p w:rsidR="00BA218C" w:rsidRPr="002E50B6" w:rsidRDefault="00BA218C" w:rsidP="00EF529C">
            <w:pPr>
              <w:spacing w:after="0"/>
              <w:jc w:val="both"/>
              <w:rPr>
                <w:rFonts w:ascii="Times New Roman" w:hAnsi="Times New Roman" w:cs="Times New Roman"/>
                <w:color w:val="000000"/>
                <w:sz w:val="20"/>
                <w:szCs w:val="20"/>
              </w:rPr>
            </w:pPr>
            <w:r w:rsidRPr="002E50B6">
              <w:rPr>
                <w:rFonts w:ascii="Times New Roman" w:hAnsi="Times New Roman" w:cs="Times New Roman"/>
                <w:color w:val="000000"/>
                <w:sz w:val="20"/>
                <w:szCs w:val="20"/>
              </w:rPr>
              <w:t>5</w:t>
            </w:r>
          </w:p>
        </w:tc>
        <w:tc>
          <w:tcPr>
            <w:tcW w:w="3646" w:type="dxa"/>
            <w:tcBorders>
              <w:top w:val="single" w:sz="4" w:space="0" w:color="auto"/>
              <w:left w:val="nil"/>
              <w:bottom w:val="single" w:sz="4" w:space="0" w:color="auto"/>
              <w:right w:val="single" w:sz="4" w:space="0" w:color="auto"/>
            </w:tcBorders>
            <w:noWrap/>
            <w:vAlign w:val="center"/>
          </w:tcPr>
          <w:p w:rsidR="00BA218C" w:rsidRPr="002E50B6" w:rsidRDefault="00BA218C" w:rsidP="00EF529C">
            <w:pPr>
              <w:spacing w:after="0"/>
              <w:jc w:val="both"/>
              <w:rPr>
                <w:rStyle w:val="aff2"/>
                <w:rFonts w:ascii="Times New Roman" w:hAnsi="Times New Roman"/>
                <w:b w:val="0"/>
                <w:bCs w:val="0"/>
                <w:color w:val="000000"/>
                <w:sz w:val="20"/>
                <w:szCs w:val="20"/>
              </w:rPr>
            </w:pPr>
            <w:r w:rsidRPr="002E50B6">
              <w:rPr>
                <w:rFonts w:ascii="Times New Roman" w:hAnsi="Times New Roman" w:cs="Times New Roman"/>
                <w:sz w:val="20"/>
                <w:szCs w:val="20"/>
              </w:rPr>
              <w:t>Объем утилизированных  бытовых и промышленных отходов на территории Бубновского муниципального образования</w:t>
            </w:r>
            <w:r w:rsidRPr="002E50B6">
              <w:rPr>
                <w:rStyle w:val="aff2"/>
                <w:rFonts w:ascii="Times New Roman" w:hAnsi="Times New Roman"/>
                <w:b w:val="0"/>
                <w:sz w:val="20"/>
                <w:szCs w:val="20"/>
              </w:rPr>
              <w:t xml:space="preserve"> в соответствии с СанПиН</w:t>
            </w:r>
          </w:p>
        </w:tc>
        <w:tc>
          <w:tcPr>
            <w:tcW w:w="649" w:type="dxa"/>
            <w:tcBorders>
              <w:top w:val="single" w:sz="4" w:space="0" w:color="auto"/>
              <w:left w:val="nil"/>
              <w:bottom w:val="single" w:sz="4" w:space="0" w:color="auto"/>
              <w:right w:val="single" w:sz="4" w:space="0" w:color="auto"/>
            </w:tcBorders>
            <w:noWrap/>
            <w:vAlign w:val="center"/>
          </w:tcPr>
          <w:p w:rsidR="00BA218C" w:rsidRPr="002E50B6" w:rsidRDefault="00BA218C" w:rsidP="009B61FF">
            <w:pPr>
              <w:spacing w:after="0"/>
              <w:ind w:left="-135" w:right="-120" w:firstLine="75"/>
              <w:jc w:val="both"/>
              <w:rPr>
                <w:rFonts w:ascii="Times New Roman" w:hAnsi="Times New Roman" w:cs="Times New Roman"/>
                <w:color w:val="000000"/>
                <w:sz w:val="20"/>
                <w:szCs w:val="20"/>
              </w:rPr>
            </w:pPr>
            <w:r w:rsidRPr="002E50B6">
              <w:rPr>
                <w:rStyle w:val="aff2"/>
                <w:rFonts w:ascii="Times New Roman" w:hAnsi="Times New Roman"/>
                <w:b w:val="0"/>
                <w:sz w:val="20"/>
                <w:szCs w:val="20"/>
              </w:rPr>
              <w:t>м³/ год</w:t>
            </w:r>
          </w:p>
        </w:tc>
        <w:tc>
          <w:tcPr>
            <w:tcW w:w="946" w:type="dxa"/>
            <w:tcBorders>
              <w:top w:val="single" w:sz="4" w:space="0" w:color="auto"/>
              <w:left w:val="nil"/>
              <w:bottom w:val="single" w:sz="4" w:space="0" w:color="auto"/>
              <w:right w:val="single" w:sz="4" w:space="0" w:color="auto"/>
            </w:tcBorders>
            <w:noWrap/>
            <w:vAlign w:val="center"/>
          </w:tcPr>
          <w:p w:rsidR="00BA218C" w:rsidRPr="002E50B6" w:rsidRDefault="00BA218C" w:rsidP="00EF529C">
            <w:pPr>
              <w:spacing w:after="0"/>
              <w:jc w:val="both"/>
              <w:rPr>
                <w:rFonts w:ascii="Times New Roman" w:hAnsi="Times New Roman" w:cs="Times New Roman"/>
                <w:color w:val="000000"/>
                <w:sz w:val="20"/>
                <w:szCs w:val="20"/>
              </w:rPr>
            </w:pPr>
            <w:r w:rsidRPr="002E50B6">
              <w:rPr>
                <w:rFonts w:ascii="Times New Roman" w:hAnsi="Times New Roman" w:cs="Times New Roman"/>
                <w:color w:val="000000"/>
                <w:sz w:val="20"/>
                <w:szCs w:val="20"/>
              </w:rPr>
              <w:t>0</w:t>
            </w:r>
          </w:p>
        </w:tc>
        <w:tc>
          <w:tcPr>
            <w:tcW w:w="907" w:type="dxa"/>
            <w:tcBorders>
              <w:top w:val="single" w:sz="4" w:space="0" w:color="auto"/>
              <w:left w:val="nil"/>
              <w:bottom w:val="single" w:sz="4" w:space="0" w:color="auto"/>
              <w:right w:val="single" w:sz="4" w:space="0" w:color="auto"/>
            </w:tcBorders>
            <w:noWrap/>
            <w:vAlign w:val="center"/>
          </w:tcPr>
          <w:p w:rsidR="00BA218C" w:rsidRPr="002E50B6" w:rsidRDefault="00BA218C" w:rsidP="00EF529C">
            <w:pPr>
              <w:spacing w:after="0"/>
              <w:jc w:val="both"/>
              <w:rPr>
                <w:rFonts w:ascii="Times New Roman" w:hAnsi="Times New Roman" w:cs="Times New Roman"/>
                <w:color w:val="000000"/>
                <w:sz w:val="20"/>
                <w:szCs w:val="20"/>
              </w:rPr>
            </w:pPr>
            <w:r w:rsidRPr="002E50B6">
              <w:rPr>
                <w:rFonts w:ascii="Times New Roman" w:hAnsi="Times New Roman" w:cs="Times New Roman"/>
                <w:color w:val="000000"/>
                <w:sz w:val="20"/>
                <w:szCs w:val="20"/>
              </w:rPr>
              <w:t>0</w:t>
            </w:r>
          </w:p>
        </w:tc>
        <w:tc>
          <w:tcPr>
            <w:tcW w:w="1161" w:type="dxa"/>
            <w:tcBorders>
              <w:top w:val="single" w:sz="4" w:space="0" w:color="auto"/>
              <w:left w:val="nil"/>
              <w:bottom w:val="single" w:sz="4" w:space="0" w:color="auto"/>
              <w:right w:val="single" w:sz="4" w:space="0" w:color="auto"/>
            </w:tcBorders>
            <w:noWrap/>
            <w:vAlign w:val="center"/>
          </w:tcPr>
          <w:p w:rsidR="00BA218C" w:rsidRPr="002E50B6" w:rsidRDefault="00BA218C" w:rsidP="00EF529C">
            <w:pPr>
              <w:spacing w:after="0"/>
              <w:jc w:val="both"/>
              <w:rPr>
                <w:rFonts w:ascii="Times New Roman" w:hAnsi="Times New Roman" w:cs="Times New Roman"/>
                <w:color w:val="000000"/>
                <w:sz w:val="20"/>
                <w:szCs w:val="20"/>
              </w:rPr>
            </w:pPr>
            <w:r w:rsidRPr="002E50B6">
              <w:rPr>
                <w:rFonts w:ascii="Times New Roman" w:hAnsi="Times New Roman" w:cs="Times New Roman"/>
                <w:color w:val="000000"/>
                <w:sz w:val="20"/>
                <w:szCs w:val="20"/>
              </w:rPr>
              <w:t>0</w:t>
            </w:r>
          </w:p>
        </w:tc>
        <w:tc>
          <w:tcPr>
            <w:tcW w:w="1115" w:type="dxa"/>
            <w:tcBorders>
              <w:top w:val="single" w:sz="4" w:space="0" w:color="auto"/>
              <w:left w:val="nil"/>
              <w:bottom w:val="single" w:sz="4" w:space="0" w:color="auto"/>
              <w:right w:val="single" w:sz="4" w:space="0" w:color="auto"/>
            </w:tcBorders>
            <w:noWrap/>
            <w:vAlign w:val="center"/>
          </w:tcPr>
          <w:p w:rsidR="00BA218C" w:rsidRPr="002E50B6" w:rsidRDefault="00BA218C" w:rsidP="009B61FF">
            <w:pPr>
              <w:spacing w:after="0"/>
              <w:ind w:left="-32" w:right="-150"/>
              <w:jc w:val="center"/>
              <w:rPr>
                <w:rFonts w:ascii="Times New Roman" w:hAnsi="Times New Roman" w:cs="Times New Roman"/>
                <w:color w:val="000000"/>
                <w:sz w:val="20"/>
                <w:szCs w:val="20"/>
              </w:rPr>
            </w:pPr>
            <w:r w:rsidRPr="002E50B6">
              <w:rPr>
                <w:rFonts w:ascii="Times New Roman" w:hAnsi="Times New Roman" w:cs="Times New Roman"/>
                <w:color w:val="000000"/>
                <w:sz w:val="20"/>
                <w:szCs w:val="20"/>
              </w:rPr>
              <w:t>755</w:t>
            </w:r>
          </w:p>
        </w:tc>
        <w:tc>
          <w:tcPr>
            <w:tcW w:w="1195" w:type="dxa"/>
            <w:tcBorders>
              <w:top w:val="single" w:sz="4" w:space="0" w:color="auto"/>
              <w:left w:val="nil"/>
              <w:bottom w:val="single" w:sz="4" w:space="0" w:color="auto"/>
              <w:right w:val="single" w:sz="4" w:space="0" w:color="auto"/>
            </w:tcBorders>
            <w:noWrap/>
            <w:vAlign w:val="center"/>
          </w:tcPr>
          <w:p w:rsidR="00BA218C" w:rsidRPr="002E50B6" w:rsidRDefault="00BA218C" w:rsidP="009B61FF">
            <w:pPr>
              <w:spacing w:after="0"/>
              <w:ind w:left="-47" w:right="-71"/>
              <w:jc w:val="center"/>
              <w:rPr>
                <w:rFonts w:ascii="Times New Roman" w:hAnsi="Times New Roman" w:cs="Times New Roman"/>
                <w:color w:val="000000"/>
                <w:sz w:val="20"/>
                <w:szCs w:val="20"/>
              </w:rPr>
            </w:pPr>
            <w:r w:rsidRPr="002E50B6">
              <w:rPr>
                <w:rFonts w:ascii="Times New Roman" w:hAnsi="Times New Roman" w:cs="Times New Roman"/>
                <w:color w:val="000000"/>
                <w:sz w:val="20"/>
                <w:szCs w:val="20"/>
              </w:rPr>
              <w:t>755</w:t>
            </w:r>
          </w:p>
        </w:tc>
      </w:tr>
      <w:tr w:rsidR="00BA218C" w:rsidRPr="002E50B6" w:rsidTr="009B61FF">
        <w:trPr>
          <w:trHeight w:val="530"/>
          <w:jc w:val="center"/>
        </w:trPr>
        <w:tc>
          <w:tcPr>
            <w:tcW w:w="486" w:type="dxa"/>
            <w:tcBorders>
              <w:top w:val="single" w:sz="4" w:space="0" w:color="auto"/>
              <w:left w:val="single" w:sz="4" w:space="0" w:color="auto"/>
              <w:bottom w:val="single" w:sz="4" w:space="0" w:color="auto"/>
              <w:right w:val="single" w:sz="4" w:space="0" w:color="auto"/>
            </w:tcBorders>
            <w:noWrap/>
            <w:vAlign w:val="center"/>
          </w:tcPr>
          <w:p w:rsidR="00BA218C" w:rsidRPr="002E50B6" w:rsidRDefault="00BA218C" w:rsidP="00EF529C">
            <w:pPr>
              <w:spacing w:after="0"/>
              <w:jc w:val="both"/>
              <w:rPr>
                <w:rFonts w:ascii="Times New Roman" w:hAnsi="Times New Roman" w:cs="Times New Roman"/>
                <w:color w:val="000000"/>
                <w:sz w:val="20"/>
                <w:szCs w:val="20"/>
              </w:rPr>
            </w:pPr>
            <w:r w:rsidRPr="002E50B6">
              <w:rPr>
                <w:rFonts w:ascii="Times New Roman" w:hAnsi="Times New Roman" w:cs="Times New Roman"/>
                <w:color w:val="000000"/>
                <w:sz w:val="20"/>
                <w:szCs w:val="20"/>
              </w:rPr>
              <w:t>6</w:t>
            </w:r>
          </w:p>
        </w:tc>
        <w:tc>
          <w:tcPr>
            <w:tcW w:w="3646" w:type="dxa"/>
            <w:tcBorders>
              <w:top w:val="single" w:sz="4" w:space="0" w:color="auto"/>
              <w:left w:val="nil"/>
              <w:bottom w:val="single" w:sz="4" w:space="0" w:color="auto"/>
              <w:right w:val="single" w:sz="4" w:space="0" w:color="auto"/>
            </w:tcBorders>
            <w:noWrap/>
            <w:vAlign w:val="center"/>
          </w:tcPr>
          <w:p w:rsidR="00BA218C" w:rsidRPr="002E50B6" w:rsidRDefault="00BA218C" w:rsidP="00EF529C">
            <w:pPr>
              <w:spacing w:after="0"/>
              <w:jc w:val="both"/>
              <w:rPr>
                <w:rFonts w:ascii="Times New Roman" w:hAnsi="Times New Roman" w:cs="Times New Roman"/>
                <w:color w:val="000000"/>
                <w:sz w:val="20"/>
                <w:szCs w:val="20"/>
              </w:rPr>
            </w:pPr>
            <w:r w:rsidRPr="002E50B6">
              <w:rPr>
                <w:rFonts w:ascii="Times New Roman" w:hAnsi="Times New Roman" w:cs="Times New Roman"/>
                <w:sz w:val="20"/>
                <w:szCs w:val="20"/>
              </w:rPr>
              <w:t xml:space="preserve">Объем утилизированных отходов на свалке г. Киренска </w:t>
            </w:r>
            <w:r w:rsidRPr="002E50B6">
              <w:rPr>
                <w:rFonts w:ascii="Times New Roman" w:hAnsi="Times New Roman" w:cs="Times New Roman"/>
                <w:sz w:val="20"/>
                <w:szCs w:val="20"/>
                <w:lang w:val="en-US"/>
              </w:rPr>
              <w:t>V</w:t>
            </w:r>
            <w:r w:rsidRPr="002E50B6">
              <w:rPr>
                <w:rFonts w:ascii="Times New Roman" w:hAnsi="Times New Roman" w:cs="Times New Roman"/>
                <w:sz w:val="20"/>
                <w:szCs w:val="20"/>
              </w:rPr>
              <w:t xml:space="preserve"> класса опасности  </w:t>
            </w:r>
          </w:p>
        </w:tc>
        <w:tc>
          <w:tcPr>
            <w:tcW w:w="649" w:type="dxa"/>
            <w:tcBorders>
              <w:top w:val="single" w:sz="4" w:space="0" w:color="auto"/>
              <w:left w:val="nil"/>
              <w:bottom w:val="single" w:sz="4" w:space="0" w:color="auto"/>
              <w:right w:val="single" w:sz="4" w:space="0" w:color="auto"/>
            </w:tcBorders>
            <w:noWrap/>
            <w:vAlign w:val="center"/>
          </w:tcPr>
          <w:p w:rsidR="00BA218C" w:rsidRPr="002E50B6" w:rsidRDefault="00BA218C" w:rsidP="009B61FF">
            <w:pPr>
              <w:spacing w:after="0"/>
              <w:ind w:left="-135" w:right="-120" w:firstLine="75"/>
              <w:jc w:val="both"/>
              <w:rPr>
                <w:rFonts w:ascii="Times New Roman" w:hAnsi="Times New Roman" w:cs="Times New Roman"/>
                <w:color w:val="000000"/>
                <w:sz w:val="20"/>
                <w:szCs w:val="20"/>
              </w:rPr>
            </w:pPr>
            <w:r w:rsidRPr="002E50B6">
              <w:rPr>
                <w:rFonts w:ascii="Times New Roman" w:hAnsi="Times New Roman" w:cs="Times New Roman"/>
                <w:color w:val="000000"/>
                <w:sz w:val="20"/>
                <w:szCs w:val="20"/>
              </w:rPr>
              <w:t>м³/ год</w:t>
            </w:r>
          </w:p>
        </w:tc>
        <w:tc>
          <w:tcPr>
            <w:tcW w:w="946" w:type="dxa"/>
            <w:tcBorders>
              <w:top w:val="single" w:sz="4" w:space="0" w:color="auto"/>
              <w:left w:val="nil"/>
              <w:bottom w:val="single" w:sz="4" w:space="0" w:color="auto"/>
              <w:right w:val="single" w:sz="4" w:space="0" w:color="auto"/>
            </w:tcBorders>
            <w:noWrap/>
            <w:vAlign w:val="center"/>
          </w:tcPr>
          <w:p w:rsidR="00BA218C" w:rsidRPr="002E50B6" w:rsidRDefault="00BA218C" w:rsidP="00EF529C">
            <w:pPr>
              <w:spacing w:after="0"/>
              <w:jc w:val="both"/>
              <w:rPr>
                <w:rFonts w:ascii="Times New Roman" w:hAnsi="Times New Roman" w:cs="Times New Roman"/>
                <w:color w:val="000000"/>
                <w:sz w:val="20"/>
                <w:szCs w:val="20"/>
              </w:rPr>
            </w:pPr>
            <w:r w:rsidRPr="002E50B6">
              <w:rPr>
                <w:rFonts w:ascii="Times New Roman" w:hAnsi="Times New Roman" w:cs="Times New Roman"/>
                <w:color w:val="000000"/>
                <w:sz w:val="20"/>
                <w:szCs w:val="20"/>
              </w:rPr>
              <w:t>0</w:t>
            </w:r>
          </w:p>
        </w:tc>
        <w:tc>
          <w:tcPr>
            <w:tcW w:w="907" w:type="dxa"/>
            <w:tcBorders>
              <w:top w:val="single" w:sz="4" w:space="0" w:color="auto"/>
              <w:left w:val="nil"/>
              <w:bottom w:val="single" w:sz="4" w:space="0" w:color="auto"/>
              <w:right w:val="single" w:sz="4" w:space="0" w:color="auto"/>
            </w:tcBorders>
            <w:noWrap/>
            <w:vAlign w:val="center"/>
          </w:tcPr>
          <w:p w:rsidR="00BA218C" w:rsidRPr="002E50B6" w:rsidRDefault="00BA218C" w:rsidP="00EF529C">
            <w:pPr>
              <w:spacing w:after="0"/>
              <w:jc w:val="both"/>
              <w:rPr>
                <w:rFonts w:ascii="Times New Roman" w:hAnsi="Times New Roman" w:cs="Times New Roman"/>
                <w:color w:val="000000"/>
                <w:sz w:val="20"/>
                <w:szCs w:val="20"/>
              </w:rPr>
            </w:pPr>
            <w:r w:rsidRPr="002E50B6">
              <w:rPr>
                <w:rFonts w:ascii="Times New Roman" w:hAnsi="Times New Roman" w:cs="Times New Roman"/>
                <w:color w:val="000000"/>
                <w:sz w:val="20"/>
                <w:szCs w:val="20"/>
              </w:rPr>
              <w:t>0</w:t>
            </w:r>
          </w:p>
        </w:tc>
        <w:tc>
          <w:tcPr>
            <w:tcW w:w="1161" w:type="dxa"/>
            <w:tcBorders>
              <w:top w:val="single" w:sz="4" w:space="0" w:color="auto"/>
              <w:left w:val="nil"/>
              <w:bottom w:val="single" w:sz="4" w:space="0" w:color="auto"/>
              <w:right w:val="single" w:sz="4" w:space="0" w:color="auto"/>
            </w:tcBorders>
            <w:noWrap/>
            <w:vAlign w:val="center"/>
          </w:tcPr>
          <w:p w:rsidR="00BA218C" w:rsidRPr="002E50B6" w:rsidRDefault="00BA218C" w:rsidP="00EF529C">
            <w:pPr>
              <w:spacing w:after="0"/>
              <w:jc w:val="both"/>
              <w:rPr>
                <w:rFonts w:ascii="Times New Roman" w:hAnsi="Times New Roman" w:cs="Times New Roman"/>
                <w:color w:val="000000"/>
                <w:sz w:val="20"/>
                <w:szCs w:val="20"/>
              </w:rPr>
            </w:pPr>
            <w:r w:rsidRPr="002E50B6">
              <w:rPr>
                <w:rFonts w:ascii="Times New Roman" w:hAnsi="Times New Roman" w:cs="Times New Roman"/>
                <w:color w:val="000000"/>
                <w:sz w:val="20"/>
                <w:szCs w:val="20"/>
              </w:rPr>
              <w:t>15 000</w:t>
            </w:r>
          </w:p>
        </w:tc>
        <w:tc>
          <w:tcPr>
            <w:tcW w:w="1115" w:type="dxa"/>
            <w:tcBorders>
              <w:top w:val="single" w:sz="4" w:space="0" w:color="auto"/>
              <w:left w:val="nil"/>
              <w:bottom w:val="single" w:sz="4" w:space="0" w:color="auto"/>
              <w:right w:val="single" w:sz="4" w:space="0" w:color="auto"/>
            </w:tcBorders>
            <w:noWrap/>
            <w:vAlign w:val="center"/>
          </w:tcPr>
          <w:p w:rsidR="00BA218C" w:rsidRPr="002E50B6" w:rsidRDefault="00BA218C" w:rsidP="009B61FF">
            <w:pPr>
              <w:spacing w:after="0"/>
              <w:ind w:left="-32" w:right="-150"/>
              <w:jc w:val="center"/>
              <w:rPr>
                <w:rFonts w:ascii="Times New Roman" w:hAnsi="Times New Roman" w:cs="Times New Roman"/>
                <w:color w:val="000000"/>
                <w:sz w:val="20"/>
                <w:szCs w:val="20"/>
              </w:rPr>
            </w:pPr>
            <w:r w:rsidRPr="002E50B6">
              <w:rPr>
                <w:rFonts w:ascii="Times New Roman" w:hAnsi="Times New Roman" w:cs="Times New Roman"/>
                <w:color w:val="000000"/>
                <w:sz w:val="20"/>
                <w:szCs w:val="20"/>
              </w:rPr>
              <w:t>0</w:t>
            </w:r>
          </w:p>
        </w:tc>
        <w:tc>
          <w:tcPr>
            <w:tcW w:w="1195" w:type="dxa"/>
            <w:tcBorders>
              <w:top w:val="single" w:sz="4" w:space="0" w:color="auto"/>
              <w:left w:val="nil"/>
              <w:bottom w:val="single" w:sz="4" w:space="0" w:color="auto"/>
              <w:right w:val="single" w:sz="4" w:space="0" w:color="auto"/>
            </w:tcBorders>
            <w:noWrap/>
            <w:vAlign w:val="center"/>
          </w:tcPr>
          <w:p w:rsidR="00BA218C" w:rsidRPr="002E50B6" w:rsidRDefault="00BA218C" w:rsidP="009B61FF">
            <w:pPr>
              <w:spacing w:after="0"/>
              <w:ind w:left="-47" w:right="-71"/>
              <w:jc w:val="center"/>
              <w:rPr>
                <w:rFonts w:ascii="Times New Roman" w:hAnsi="Times New Roman" w:cs="Times New Roman"/>
                <w:color w:val="000000"/>
                <w:sz w:val="20"/>
                <w:szCs w:val="20"/>
              </w:rPr>
            </w:pPr>
            <w:r w:rsidRPr="002E50B6">
              <w:rPr>
                <w:rFonts w:ascii="Times New Roman" w:hAnsi="Times New Roman" w:cs="Times New Roman"/>
                <w:color w:val="000000"/>
                <w:sz w:val="20"/>
                <w:szCs w:val="20"/>
              </w:rPr>
              <w:t>0</w:t>
            </w:r>
          </w:p>
        </w:tc>
      </w:tr>
      <w:tr w:rsidR="00BA218C" w:rsidRPr="002E50B6" w:rsidTr="009B61FF">
        <w:trPr>
          <w:trHeight w:val="977"/>
          <w:jc w:val="center"/>
        </w:trPr>
        <w:tc>
          <w:tcPr>
            <w:tcW w:w="486" w:type="dxa"/>
            <w:tcBorders>
              <w:top w:val="single" w:sz="4" w:space="0" w:color="auto"/>
              <w:left w:val="single" w:sz="4" w:space="0" w:color="auto"/>
              <w:bottom w:val="single" w:sz="4" w:space="0" w:color="auto"/>
              <w:right w:val="single" w:sz="4" w:space="0" w:color="auto"/>
            </w:tcBorders>
            <w:noWrap/>
            <w:vAlign w:val="center"/>
          </w:tcPr>
          <w:p w:rsidR="00BA218C" w:rsidRPr="002E50B6" w:rsidRDefault="00BA218C" w:rsidP="00EF529C">
            <w:pPr>
              <w:spacing w:after="0"/>
              <w:jc w:val="both"/>
              <w:rPr>
                <w:rFonts w:ascii="Times New Roman" w:hAnsi="Times New Roman" w:cs="Times New Roman"/>
                <w:color w:val="000000"/>
                <w:sz w:val="20"/>
                <w:szCs w:val="20"/>
              </w:rPr>
            </w:pPr>
            <w:r w:rsidRPr="002E50B6">
              <w:rPr>
                <w:rFonts w:ascii="Times New Roman" w:hAnsi="Times New Roman" w:cs="Times New Roman"/>
                <w:color w:val="000000"/>
                <w:sz w:val="20"/>
                <w:szCs w:val="20"/>
              </w:rPr>
              <w:t>7</w:t>
            </w:r>
          </w:p>
        </w:tc>
        <w:tc>
          <w:tcPr>
            <w:tcW w:w="3646" w:type="dxa"/>
            <w:tcBorders>
              <w:top w:val="single" w:sz="4" w:space="0" w:color="auto"/>
              <w:left w:val="nil"/>
              <w:bottom w:val="single" w:sz="4" w:space="0" w:color="auto"/>
              <w:right w:val="single" w:sz="4" w:space="0" w:color="auto"/>
            </w:tcBorders>
            <w:noWrap/>
            <w:vAlign w:val="center"/>
          </w:tcPr>
          <w:p w:rsidR="00BA218C" w:rsidRPr="002E50B6" w:rsidRDefault="00BA218C" w:rsidP="00EF529C">
            <w:pPr>
              <w:spacing w:after="0"/>
              <w:jc w:val="both"/>
              <w:rPr>
                <w:rFonts w:ascii="Times New Roman" w:hAnsi="Times New Roman" w:cs="Times New Roman"/>
                <w:sz w:val="20"/>
                <w:szCs w:val="20"/>
              </w:rPr>
            </w:pPr>
            <w:r w:rsidRPr="002E50B6">
              <w:rPr>
                <w:rFonts w:ascii="Times New Roman" w:hAnsi="Times New Roman" w:cs="Times New Roman"/>
                <w:sz w:val="20"/>
                <w:szCs w:val="20"/>
              </w:rPr>
              <w:t xml:space="preserve">Количество выполненных предпроектных и проектных работ для строительства полигона бытовых и промышленных отходов на территории Киренского района. </w:t>
            </w:r>
          </w:p>
        </w:tc>
        <w:tc>
          <w:tcPr>
            <w:tcW w:w="649" w:type="dxa"/>
            <w:tcBorders>
              <w:top w:val="single" w:sz="4" w:space="0" w:color="auto"/>
              <w:left w:val="nil"/>
              <w:bottom w:val="single" w:sz="4" w:space="0" w:color="auto"/>
              <w:right w:val="single" w:sz="4" w:space="0" w:color="auto"/>
            </w:tcBorders>
            <w:noWrap/>
            <w:vAlign w:val="center"/>
          </w:tcPr>
          <w:p w:rsidR="00BA218C" w:rsidRPr="002E50B6" w:rsidRDefault="00BA218C" w:rsidP="009B61FF">
            <w:pPr>
              <w:spacing w:after="0"/>
              <w:ind w:left="-135" w:right="-120" w:firstLine="75"/>
              <w:jc w:val="center"/>
              <w:rPr>
                <w:rFonts w:ascii="Times New Roman" w:hAnsi="Times New Roman" w:cs="Times New Roman"/>
                <w:color w:val="000000"/>
                <w:sz w:val="20"/>
                <w:szCs w:val="20"/>
              </w:rPr>
            </w:pPr>
            <w:r w:rsidRPr="002E50B6">
              <w:rPr>
                <w:rFonts w:ascii="Times New Roman" w:hAnsi="Times New Roman" w:cs="Times New Roman"/>
                <w:sz w:val="20"/>
                <w:szCs w:val="20"/>
              </w:rPr>
              <w:t>(ед/год)</w:t>
            </w:r>
          </w:p>
        </w:tc>
        <w:tc>
          <w:tcPr>
            <w:tcW w:w="946" w:type="dxa"/>
            <w:tcBorders>
              <w:top w:val="single" w:sz="4" w:space="0" w:color="auto"/>
              <w:left w:val="nil"/>
              <w:bottom w:val="single" w:sz="4" w:space="0" w:color="auto"/>
              <w:right w:val="single" w:sz="4" w:space="0" w:color="auto"/>
            </w:tcBorders>
            <w:noWrap/>
            <w:vAlign w:val="center"/>
          </w:tcPr>
          <w:p w:rsidR="00BA218C" w:rsidRPr="002E50B6" w:rsidRDefault="00BA218C" w:rsidP="00EF529C">
            <w:pPr>
              <w:spacing w:after="0"/>
              <w:jc w:val="both"/>
              <w:rPr>
                <w:rFonts w:ascii="Times New Roman" w:hAnsi="Times New Roman" w:cs="Times New Roman"/>
                <w:color w:val="000000"/>
                <w:sz w:val="20"/>
                <w:szCs w:val="20"/>
              </w:rPr>
            </w:pPr>
            <w:r w:rsidRPr="002E50B6">
              <w:rPr>
                <w:rFonts w:ascii="Times New Roman" w:hAnsi="Times New Roman" w:cs="Times New Roman"/>
                <w:color w:val="000000"/>
                <w:sz w:val="20"/>
                <w:szCs w:val="20"/>
              </w:rPr>
              <w:t>0</w:t>
            </w:r>
          </w:p>
        </w:tc>
        <w:tc>
          <w:tcPr>
            <w:tcW w:w="907" w:type="dxa"/>
            <w:tcBorders>
              <w:top w:val="single" w:sz="4" w:space="0" w:color="auto"/>
              <w:left w:val="nil"/>
              <w:bottom w:val="single" w:sz="4" w:space="0" w:color="auto"/>
              <w:right w:val="single" w:sz="4" w:space="0" w:color="auto"/>
            </w:tcBorders>
            <w:noWrap/>
            <w:vAlign w:val="center"/>
          </w:tcPr>
          <w:p w:rsidR="00BA218C" w:rsidRPr="002E50B6" w:rsidRDefault="00BA218C" w:rsidP="00EF529C">
            <w:pPr>
              <w:spacing w:after="0"/>
              <w:jc w:val="both"/>
              <w:rPr>
                <w:rFonts w:ascii="Times New Roman" w:hAnsi="Times New Roman" w:cs="Times New Roman"/>
                <w:color w:val="000000"/>
                <w:sz w:val="20"/>
                <w:szCs w:val="20"/>
              </w:rPr>
            </w:pPr>
            <w:r w:rsidRPr="002E50B6">
              <w:rPr>
                <w:rFonts w:ascii="Times New Roman" w:hAnsi="Times New Roman" w:cs="Times New Roman"/>
                <w:color w:val="000000"/>
                <w:sz w:val="20"/>
                <w:szCs w:val="20"/>
              </w:rPr>
              <w:t>0</w:t>
            </w:r>
          </w:p>
        </w:tc>
        <w:tc>
          <w:tcPr>
            <w:tcW w:w="1161" w:type="dxa"/>
            <w:tcBorders>
              <w:top w:val="single" w:sz="4" w:space="0" w:color="auto"/>
              <w:left w:val="nil"/>
              <w:bottom w:val="single" w:sz="4" w:space="0" w:color="auto"/>
              <w:right w:val="single" w:sz="4" w:space="0" w:color="auto"/>
            </w:tcBorders>
            <w:noWrap/>
            <w:vAlign w:val="center"/>
          </w:tcPr>
          <w:p w:rsidR="00BA218C" w:rsidRPr="002E50B6" w:rsidRDefault="00BA218C" w:rsidP="00EF529C">
            <w:pPr>
              <w:spacing w:after="0"/>
              <w:jc w:val="both"/>
              <w:rPr>
                <w:rFonts w:ascii="Times New Roman" w:hAnsi="Times New Roman" w:cs="Times New Roman"/>
                <w:color w:val="000000"/>
                <w:sz w:val="20"/>
                <w:szCs w:val="20"/>
              </w:rPr>
            </w:pPr>
            <w:r w:rsidRPr="002E50B6">
              <w:rPr>
                <w:rFonts w:ascii="Times New Roman" w:hAnsi="Times New Roman" w:cs="Times New Roman"/>
                <w:color w:val="000000"/>
                <w:sz w:val="20"/>
                <w:szCs w:val="20"/>
              </w:rPr>
              <w:t>0</w:t>
            </w:r>
          </w:p>
        </w:tc>
        <w:tc>
          <w:tcPr>
            <w:tcW w:w="1115" w:type="dxa"/>
            <w:tcBorders>
              <w:top w:val="single" w:sz="4" w:space="0" w:color="auto"/>
              <w:left w:val="nil"/>
              <w:bottom w:val="single" w:sz="4" w:space="0" w:color="auto"/>
              <w:right w:val="single" w:sz="4" w:space="0" w:color="auto"/>
            </w:tcBorders>
            <w:noWrap/>
            <w:vAlign w:val="center"/>
          </w:tcPr>
          <w:p w:rsidR="00BA218C" w:rsidRPr="002E50B6" w:rsidRDefault="00BA218C" w:rsidP="009B61FF">
            <w:pPr>
              <w:spacing w:after="0"/>
              <w:ind w:left="-32" w:right="-150"/>
              <w:jc w:val="center"/>
              <w:rPr>
                <w:rFonts w:ascii="Times New Roman" w:hAnsi="Times New Roman" w:cs="Times New Roman"/>
                <w:color w:val="000000"/>
                <w:sz w:val="20"/>
                <w:szCs w:val="20"/>
              </w:rPr>
            </w:pPr>
            <w:r w:rsidRPr="002E50B6">
              <w:rPr>
                <w:rFonts w:ascii="Times New Roman" w:hAnsi="Times New Roman" w:cs="Times New Roman"/>
                <w:color w:val="000000"/>
                <w:sz w:val="20"/>
                <w:szCs w:val="20"/>
              </w:rPr>
              <w:t>1</w:t>
            </w:r>
          </w:p>
        </w:tc>
        <w:tc>
          <w:tcPr>
            <w:tcW w:w="1195" w:type="dxa"/>
            <w:tcBorders>
              <w:top w:val="single" w:sz="4" w:space="0" w:color="auto"/>
              <w:left w:val="nil"/>
              <w:bottom w:val="single" w:sz="4" w:space="0" w:color="auto"/>
              <w:right w:val="single" w:sz="4" w:space="0" w:color="auto"/>
            </w:tcBorders>
            <w:noWrap/>
            <w:vAlign w:val="center"/>
          </w:tcPr>
          <w:p w:rsidR="00BA218C" w:rsidRPr="002E50B6" w:rsidRDefault="00BA218C" w:rsidP="009B61FF">
            <w:pPr>
              <w:spacing w:after="0"/>
              <w:ind w:left="-47" w:right="-71"/>
              <w:jc w:val="center"/>
              <w:rPr>
                <w:rFonts w:ascii="Times New Roman" w:hAnsi="Times New Roman" w:cs="Times New Roman"/>
                <w:color w:val="000000"/>
                <w:sz w:val="20"/>
                <w:szCs w:val="20"/>
              </w:rPr>
            </w:pPr>
            <w:r w:rsidRPr="002E50B6">
              <w:rPr>
                <w:rFonts w:ascii="Times New Roman" w:hAnsi="Times New Roman" w:cs="Times New Roman"/>
                <w:color w:val="000000"/>
                <w:sz w:val="20"/>
                <w:szCs w:val="20"/>
              </w:rPr>
              <w:t>0</w:t>
            </w:r>
          </w:p>
        </w:tc>
      </w:tr>
    </w:tbl>
    <w:p w:rsidR="00BA218C" w:rsidRPr="002E50B6" w:rsidRDefault="00BA218C" w:rsidP="00BA218C">
      <w:pPr>
        <w:spacing w:after="0"/>
        <w:jc w:val="center"/>
        <w:rPr>
          <w:rFonts w:ascii="Times New Roman" w:hAnsi="Times New Roman" w:cs="Times New Roman"/>
          <w:sz w:val="24"/>
          <w:szCs w:val="24"/>
        </w:rPr>
        <w:sectPr w:rsidR="00BA218C" w:rsidRPr="002E50B6" w:rsidSect="00F6661E">
          <w:footerReference w:type="default" r:id="rId10"/>
          <w:pgSz w:w="11906" w:h="16838"/>
          <w:pgMar w:top="993" w:right="566" w:bottom="993" w:left="1134" w:header="708" w:footer="708" w:gutter="0"/>
          <w:cols w:space="708"/>
          <w:docGrid w:linePitch="360"/>
        </w:sectPr>
      </w:pPr>
    </w:p>
    <w:p w:rsidR="00BA218C" w:rsidRPr="002E50B6" w:rsidRDefault="00BA218C" w:rsidP="00BA218C">
      <w:pPr>
        <w:spacing w:after="0"/>
        <w:jc w:val="right"/>
        <w:rPr>
          <w:rFonts w:ascii="Times New Roman" w:hAnsi="Times New Roman" w:cs="Times New Roman"/>
          <w:sz w:val="24"/>
          <w:szCs w:val="24"/>
        </w:rPr>
      </w:pPr>
      <w:r w:rsidRPr="002E50B6">
        <w:rPr>
          <w:rFonts w:ascii="Times New Roman" w:hAnsi="Times New Roman" w:cs="Times New Roman"/>
          <w:sz w:val="24"/>
          <w:szCs w:val="24"/>
        </w:rPr>
        <w:lastRenderedPageBreak/>
        <w:t>Приложение 2</w:t>
      </w:r>
    </w:p>
    <w:p w:rsidR="00BA218C" w:rsidRPr="002E50B6" w:rsidRDefault="00BA218C" w:rsidP="00BA218C">
      <w:pPr>
        <w:spacing w:after="0"/>
        <w:jc w:val="right"/>
        <w:rPr>
          <w:rFonts w:ascii="Times New Roman" w:hAnsi="Times New Roman" w:cs="Times New Roman"/>
          <w:sz w:val="24"/>
          <w:szCs w:val="24"/>
        </w:rPr>
      </w:pPr>
      <w:r w:rsidRPr="002E50B6">
        <w:rPr>
          <w:rFonts w:ascii="Times New Roman" w:hAnsi="Times New Roman" w:cs="Times New Roman"/>
          <w:sz w:val="24"/>
          <w:szCs w:val="24"/>
        </w:rPr>
        <w:t xml:space="preserve"> к муниципальной программе</w:t>
      </w:r>
    </w:p>
    <w:p w:rsidR="00BA218C" w:rsidRPr="002E50B6" w:rsidRDefault="00BA218C" w:rsidP="00BA218C">
      <w:pPr>
        <w:spacing w:after="0"/>
        <w:jc w:val="right"/>
        <w:rPr>
          <w:rFonts w:ascii="Times New Roman" w:hAnsi="Times New Roman" w:cs="Times New Roman"/>
          <w:sz w:val="24"/>
          <w:szCs w:val="24"/>
        </w:rPr>
      </w:pPr>
      <w:r w:rsidRPr="002E50B6">
        <w:rPr>
          <w:rFonts w:ascii="Times New Roman" w:hAnsi="Times New Roman" w:cs="Times New Roman"/>
          <w:sz w:val="24"/>
          <w:szCs w:val="24"/>
        </w:rPr>
        <w:t xml:space="preserve"> «Защита окружающей среды в </w:t>
      </w:r>
    </w:p>
    <w:p w:rsidR="00BA218C" w:rsidRPr="002E50B6" w:rsidRDefault="00BA218C" w:rsidP="00BA218C">
      <w:pPr>
        <w:spacing w:after="0"/>
        <w:jc w:val="right"/>
        <w:rPr>
          <w:rFonts w:ascii="Times New Roman" w:hAnsi="Times New Roman" w:cs="Times New Roman"/>
          <w:sz w:val="24"/>
          <w:szCs w:val="24"/>
        </w:rPr>
      </w:pPr>
      <w:r w:rsidRPr="002E50B6">
        <w:rPr>
          <w:rFonts w:ascii="Times New Roman" w:hAnsi="Times New Roman" w:cs="Times New Roman"/>
          <w:sz w:val="24"/>
          <w:szCs w:val="24"/>
        </w:rPr>
        <w:t>Киренском районе на  2014-2016гг.»</w:t>
      </w:r>
    </w:p>
    <w:p w:rsidR="00BA218C" w:rsidRPr="002E50B6" w:rsidRDefault="00BA218C" w:rsidP="00BA218C">
      <w:pPr>
        <w:spacing w:after="0"/>
        <w:jc w:val="right"/>
        <w:rPr>
          <w:rFonts w:ascii="Times New Roman" w:hAnsi="Times New Roman" w:cs="Times New Roman"/>
          <w:b/>
          <w:bCs/>
          <w:color w:val="000000"/>
          <w:sz w:val="24"/>
          <w:szCs w:val="24"/>
        </w:rPr>
      </w:pPr>
    </w:p>
    <w:p w:rsidR="003B5CC1" w:rsidRPr="002E50B6" w:rsidRDefault="003B5CC1" w:rsidP="00BA218C">
      <w:pPr>
        <w:spacing w:after="0"/>
        <w:jc w:val="center"/>
        <w:rPr>
          <w:rFonts w:ascii="Times New Roman" w:hAnsi="Times New Roman" w:cs="Times New Roman"/>
          <w:b/>
          <w:bCs/>
          <w:color w:val="000000"/>
          <w:sz w:val="24"/>
          <w:szCs w:val="24"/>
        </w:rPr>
      </w:pPr>
      <w:r w:rsidRPr="002E50B6">
        <w:rPr>
          <w:rFonts w:ascii="Times New Roman" w:hAnsi="Times New Roman" w:cs="Times New Roman"/>
          <w:b/>
          <w:bCs/>
          <w:color w:val="000000"/>
          <w:sz w:val="24"/>
          <w:szCs w:val="24"/>
        </w:rPr>
        <w:t xml:space="preserve">РЕСУРСНОЕ ОБЕСПЕЧЕНИЕ РЕАЛИЗАЦИИ МУНИЦИПАЛЬНОЙ ПРОГРАММЫ </w:t>
      </w:r>
      <w:r w:rsidRPr="002E50B6">
        <w:rPr>
          <w:rFonts w:ascii="Times New Roman" w:hAnsi="Times New Roman" w:cs="Times New Roman"/>
          <w:b/>
          <w:sz w:val="24"/>
          <w:szCs w:val="24"/>
        </w:rPr>
        <w:t xml:space="preserve">"ЗАЩИТА ОКРУЖАЮЩЕЙ СРЕДЫ В КИРЕНСКОМ РАЙОНЕ </w:t>
      </w:r>
      <w:r w:rsidRPr="002E50B6">
        <w:rPr>
          <w:rFonts w:ascii="Times New Roman" w:hAnsi="Times New Roman" w:cs="Times New Roman"/>
          <w:b/>
          <w:bCs/>
          <w:color w:val="000000"/>
          <w:sz w:val="24"/>
          <w:szCs w:val="24"/>
        </w:rPr>
        <w:t>НА 2014-2016 г.г.» ЗА СЧЕТ СРЕДСТВ  БЮДЖЕТА МО КИРЕНСКИЙ РАЙОН</w:t>
      </w:r>
    </w:p>
    <w:p w:rsidR="003B5CC1" w:rsidRPr="002E50B6" w:rsidRDefault="003B5CC1" w:rsidP="00BA218C">
      <w:pPr>
        <w:spacing w:after="0"/>
        <w:jc w:val="center"/>
        <w:rPr>
          <w:rFonts w:ascii="Times New Roman" w:hAnsi="Times New Roman" w:cs="Times New Roman"/>
          <w:bCs/>
          <w:color w:val="000000"/>
          <w:sz w:val="24"/>
          <w:szCs w:val="24"/>
        </w:rPr>
      </w:pPr>
      <w:r w:rsidRPr="002E50B6">
        <w:rPr>
          <w:rFonts w:ascii="Times New Roman" w:hAnsi="Times New Roman" w:cs="Times New Roman"/>
          <w:bCs/>
          <w:color w:val="000000"/>
          <w:sz w:val="24"/>
          <w:szCs w:val="24"/>
        </w:rPr>
        <w:t>(далее - программа)</w:t>
      </w:r>
    </w:p>
    <w:tbl>
      <w:tblPr>
        <w:tblW w:w="503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4"/>
        <w:gridCol w:w="4681"/>
        <w:gridCol w:w="991"/>
        <w:gridCol w:w="991"/>
        <w:gridCol w:w="993"/>
        <w:gridCol w:w="853"/>
      </w:tblGrid>
      <w:tr w:rsidR="003B5CC1" w:rsidRPr="002E50B6" w:rsidTr="009B61FF">
        <w:trPr>
          <w:trHeight w:val="343"/>
        </w:trPr>
        <w:tc>
          <w:tcPr>
            <w:tcW w:w="999" w:type="pct"/>
            <w:vMerge w:val="restart"/>
            <w:shd w:val="clear" w:color="auto" w:fill="auto"/>
            <w:vAlign w:val="center"/>
          </w:tcPr>
          <w:p w:rsidR="003B5CC1" w:rsidRPr="002E50B6" w:rsidRDefault="003B5CC1" w:rsidP="00F6661E">
            <w:pPr>
              <w:spacing w:after="0"/>
              <w:jc w:val="both"/>
              <w:rPr>
                <w:rFonts w:ascii="Times New Roman" w:hAnsi="Times New Roman" w:cs="Times New Roman"/>
                <w:sz w:val="20"/>
                <w:szCs w:val="20"/>
              </w:rPr>
            </w:pPr>
            <w:r w:rsidRPr="002E50B6">
              <w:rPr>
                <w:rFonts w:ascii="Times New Roman" w:hAnsi="Times New Roman" w:cs="Times New Roman"/>
                <w:sz w:val="20"/>
                <w:szCs w:val="20"/>
              </w:rPr>
              <w:t>Наименование программы, подпрограммы, ведомственной целевой программы, основного мероприятия, мероприятия</w:t>
            </w:r>
          </w:p>
        </w:tc>
        <w:tc>
          <w:tcPr>
            <w:tcW w:w="2201" w:type="pct"/>
            <w:vMerge w:val="restart"/>
            <w:shd w:val="clear" w:color="auto" w:fill="auto"/>
            <w:vAlign w:val="center"/>
          </w:tcPr>
          <w:p w:rsidR="003B5CC1" w:rsidRPr="002E50B6" w:rsidRDefault="003B5CC1" w:rsidP="00F6661E">
            <w:pPr>
              <w:spacing w:after="0"/>
              <w:jc w:val="both"/>
              <w:rPr>
                <w:rFonts w:ascii="Times New Roman" w:hAnsi="Times New Roman" w:cs="Times New Roman"/>
                <w:sz w:val="20"/>
                <w:szCs w:val="20"/>
              </w:rPr>
            </w:pPr>
            <w:r w:rsidRPr="002E50B6">
              <w:rPr>
                <w:rFonts w:ascii="Times New Roman" w:hAnsi="Times New Roman" w:cs="Times New Roman"/>
                <w:sz w:val="20"/>
                <w:szCs w:val="20"/>
              </w:rPr>
              <w:t>Ответственный исполнитель, соисполнители, участники, исполнители мероприятий</w:t>
            </w:r>
          </w:p>
        </w:tc>
        <w:tc>
          <w:tcPr>
            <w:tcW w:w="1800" w:type="pct"/>
            <w:gridSpan w:val="4"/>
            <w:shd w:val="clear" w:color="auto" w:fill="auto"/>
            <w:vAlign w:val="center"/>
          </w:tcPr>
          <w:p w:rsidR="003B5CC1" w:rsidRPr="002E50B6" w:rsidRDefault="003B5CC1" w:rsidP="009B61FF">
            <w:pPr>
              <w:spacing w:after="0"/>
              <w:jc w:val="center"/>
              <w:rPr>
                <w:rFonts w:ascii="Times New Roman" w:hAnsi="Times New Roman" w:cs="Times New Roman"/>
                <w:sz w:val="20"/>
                <w:szCs w:val="20"/>
              </w:rPr>
            </w:pPr>
            <w:r w:rsidRPr="002E50B6">
              <w:rPr>
                <w:rFonts w:ascii="Times New Roman" w:hAnsi="Times New Roman" w:cs="Times New Roman"/>
                <w:sz w:val="20"/>
                <w:szCs w:val="20"/>
              </w:rPr>
              <w:t>Расходы (руб.), годы</w:t>
            </w:r>
          </w:p>
        </w:tc>
      </w:tr>
      <w:tr w:rsidR="00BA218C" w:rsidRPr="002E50B6" w:rsidTr="009B61FF">
        <w:trPr>
          <w:trHeight w:val="1123"/>
        </w:trPr>
        <w:tc>
          <w:tcPr>
            <w:tcW w:w="999" w:type="pct"/>
            <w:vMerge/>
            <w:vAlign w:val="center"/>
          </w:tcPr>
          <w:p w:rsidR="003B5CC1" w:rsidRPr="002E50B6" w:rsidRDefault="003B5CC1" w:rsidP="00F6661E">
            <w:pPr>
              <w:spacing w:after="0"/>
              <w:jc w:val="both"/>
              <w:rPr>
                <w:rFonts w:ascii="Times New Roman" w:hAnsi="Times New Roman" w:cs="Times New Roman"/>
                <w:sz w:val="20"/>
                <w:szCs w:val="20"/>
              </w:rPr>
            </w:pPr>
          </w:p>
        </w:tc>
        <w:tc>
          <w:tcPr>
            <w:tcW w:w="2201" w:type="pct"/>
            <w:vMerge/>
            <w:vAlign w:val="center"/>
          </w:tcPr>
          <w:p w:rsidR="003B5CC1" w:rsidRPr="002E50B6" w:rsidRDefault="003B5CC1" w:rsidP="00F6661E">
            <w:pPr>
              <w:spacing w:after="0"/>
              <w:jc w:val="both"/>
              <w:rPr>
                <w:rFonts w:ascii="Times New Roman" w:hAnsi="Times New Roman" w:cs="Times New Roman"/>
                <w:sz w:val="20"/>
                <w:szCs w:val="20"/>
              </w:rPr>
            </w:pPr>
          </w:p>
        </w:tc>
        <w:tc>
          <w:tcPr>
            <w:tcW w:w="466" w:type="pct"/>
            <w:shd w:val="clear" w:color="auto" w:fill="auto"/>
            <w:vAlign w:val="center"/>
          </w:tcPr>
          <w:p w:rsidR="003B5CC1" w:rsidRPr="002E50B6" w:rsidRDefault="003B5CC1" w:rsidP="009B61FF">
            <w:pPr>
              <w:spacing w:after="0"/>
              <w:ind w:left="-75" w:right="-114"/>
              <w:jc w:val="center"/>
              <w:rPr>
                <w:rFonts w:ascii="Times New Roman" w:hAnsi="Times New Roman" w:cs="Times New Roman"/>
                <w:sz w:val="20"/>
                <w:szCs w:val="20"/>
              </w:rPr>
            </w:pPr>
            <w:r w:rsidRPr="002E50B6">
              <w:rPr>
                <w:rFonts w:ascii="Times New Roman" w:hAnsi="Times New Roman" w:cs="Times New Roman"/>
                <w:sz w:val="20"/>
                <w:szCs w:val="20"/>
              </w:rPr>
              <w:t>2014</w:t>
            </w:r>
          </w:p>
        </w:tc>
        <w:tc>
          <w:tcPr>
            <w:tcW w:w="466" w:type="pct"/>
            <w:shd w:val="clear" w:color="auto" w:fill="auto"/>
            <w:vAlign w:val="center"/>
          </w:tcPr>
          <w:p w:rsidR="003B5CC1" w:rsidRPr="002E50B6" w:rsidRDefault="003B5CC1" w:rsidP="009B61FF">
            <w:pPr>
              <w:spacing w:after="0"/>
              <w:ind w:left="-102" w:right="-34"/>
              <w:jc w:val="center"/>
              <w:rPr>
                <w:rFonts w:ascii="Times New Roman" w:hAnsi="Times New Roman" w:cs="Times New Roman"/>
                <w:sz w:val="20"/>
                <w:szCs w:val="20"/>
              </w:rPr>
            </w:pPr>
            <w:r w:rsidRPr="002E50B6">
              <w:rPr>
                <w:rFonts w:ascii="Times New Roman" w:hAnsi="Times New Roman" w:cs="Times New Roman"/>
                <w:sz w:val="20"/>
                <w:szCs w:val="20"/>
              </w:rPr>
              <w:t>2015</w:t>
            </w:r>
          </w:p>
        </w:tc>
        <w:tc>
          <w:tcPr>
            <w:tcW w:w="467" w:type="pct"/>
            <w:shd w:val="clear" w:color="auto" w:fill="auto"/>
            <w:vAlign w:val="center"/>
          </w:tcPr>
          <w:p w:rsidR="003B5CC1" w:rsidRPr="002E50B6" w:rsidRDefault="003B5CC1" w:rsidP="009B61FF">
            <w:pPr>
              <w:spacing w:after="0"/>
              <w:ind w:left="-105" w:right="-106"/>
              <w:jc w:val="center"/>
              <w:rPr>
                <w:rFonts w:ascii="Times New Roman" w:hAnsi="Times New Roman" w:cs="Times New Roman"/>
                <w:sz w:val="20"/>
                <w:szCs w:val="20"/>
              </w:rPr>
            </w:pPr>
            <w:r w:rsidRPr="002E50B6">
              <w:rPr>
                <w:rFonts w:ascii="Times New Roman" w:hAnsi="Times New Roman" w:cs="Times New Roman"/>
                <w:sz w:val="20"/>
                <w:szCs w:val="20"/>
              </w:rPr>
              <w:t>2016</w:t>
            </w:r>
          </w:p>
        </w:tc>
        <w:tc>
          <w:tcPr>
            <w:tcW w:w="401" w:type="pct"/>
          </w:tcPr>
          <w:p w:rsidR="003B5CC1" w:rsidRPr="002E50B6" w:rsidRDefault="003B5CC1" w:rsidP="009B61FF">
            <w:pPr>
              <w:spacing w:after="0"/>
              <w:ind w:left="-110" w:right="-107"/>
              <w:jc w:val="center"/>
              <w:rPr>
                <w:rFonts w:ascii="Times New Roman" w:hAnsi="Times New Roman" w:cs="Times New Roman"/>
                <w:sz w:val="20"/>
                <w:szCs w:val="20"/>
              </w:rPr>
            </w:pPr>
            <w:r w:rsidRPr="002E50B6">
              <w:rPr>
                <w:rFonts w:ascii="Times New Roman" w:hAnsi="Times New Roman" w:cs="Times New Roman"/>
                <w:sz w:val="20"/>
                <w:szCs w:val="20"/>
              </w:rPr>
              <w:t>всего</w:t>
            </w:r>
          </w:p>
        </w:tc>
      </w:tr>
      <w:tr w:rsidR="00BA218C" w:rsidRPr="002E50B6" w:rsidTr="009B61FF">
        <w:trPr>
          <w:trHeight w:val="133"/>
        </w:trPr>
        <w:tc>
          <w:tcPr>
            <w:tcW w:w="999" w:type="pct"/>
            <w:shd w:val="clear" w:color="auto" w:fill="auto"/>
            <w:noWrap/>
            <w:vAlign w:val="center"/>
          </w:tcPr>
          <w:p w:rsidR="003B5CC1" w:rsidRPr="002E50B6" w:rsidRDefault="003B5CC1" w:rsidP="00F6661E">
            <w:pPr>
              <w:spacing w:after="0"/>
              <w:jc w:val="both"/>
              <w:rPr>
                <w:rFonts w:ascii="Times New Roman" w:hAnsi="Times New Roman" w:cs="Times New Roman"/>
                <w:sz w:val="20"/>
                <w:szCs w:val="20"/>
              </w:rPr>
            </w:pPr>
            <w:r w:rsidRPr="002E50B6">
              <w:rPr>
                <w:rFonts w:ascii="Times New Roman" w:hAnsi="Times New Roman" w:cs="Times New Roman"/>
                <w:sz w:val="20"/>
                <w:szCs w:val="20"/>
              </w:rPr>
              <w:t>1</w:t>
            </w:r>
          </w:p>
        </w:tc>
        <w:tc>
          <w:tcPr>
            <w:tcW w:w="2201" w:type="pct"/>
            <w:shd w:val="clear" w:color="auto" w:fill="auto"/>
            <w:noWrap/>
            <w:vAlign w:val="center"/>
          </w:tcPr>
          <w:p w:rsidR="003B5CC1" w:rsidRPr="002E50B6" w:rsidRDefault="003B5CC1" w:rsidP="00F6661E">
            <w:pPr>
              <w:spacing w:after="0"/>
              <w:jc w:val="both"/>
              <w:rPr>
                <w:rFonts w:ascii="Times New Roman" w:hAnsi="Times New Roman" w:cs="Times New Roman"/>
                <w:sz w:val="20"/>
                <w:szCs w:val="20"/>
              </w:rPr>
            </w:pPr>
            <w:r w:rsidRPr="002E50B6">
              <w:rPr>
                <w:rFonts w:ascii="Times New Roman" w:hAnsi="Times New Roman" w:cs="Times New Roman"/>
                <w:sz w:val="20"/>
                <w:szCs w:val="20"/>
              </w:rPr>
              <w:t>2</w:t>
            </w:r>
          </w:p>
        </w:tc>
        <w:tc>
          <w:tcPr>
            <w:tcW w:w="466" w:type="pct"/>
            <w:shd w:val="clear" w:color="auto" w:fill="auto"/>
            <w:noWrap/>
            <w:vAlign w:val="center"/>
          </w:tcPr>
          <w:p w:rsidR="003B5CC1" w:rsidRPr="002E50B6" w:rsidRDefault="003B5CC1" w:rsidP="009B61FF">
            <w:pPr>
              <w:spacing w:after="0"/>
              <w:ind w:left="-75" w:right="-114"/>
              <w:jc w:val="center"/>
              <w:rPr>
                <w:rFonts w:ascii="Times New Roman" w:hAnsi="Times New Roman" w:cs="Times New Roman"/>
                <w:sz w:val="20"/>
                <w:szCs w:val="20"/>
              </w:rPr>
            </w:pPr>
            <w:r w:rsidRPr="002E50B6">
              <w:rPr>
                <w:rFonts w:ascii="Times New Roman" w:hAnsi="Times New Roman" w:cs="Times New Roman"/>
                <w:sz w:val="20"/>
                <w:szCs w:val="20"/>
              </w:rPr>
              <w:t>3</w:t>
            </w:r>
          </w:p>
        </w:tc>
        <w:tc>
          <w:tcPr>
            <w:tcW w:w="466" w:type="pct"/>
            <w:shd w:val="clear" w:color="auto" w:fill="auto"/>
            <w:noWrap/>
            <w:vAlign w:val="center"/>
          </w:tcPr>
          <w:p w:rsidR="003B5CC1" w:rsidRPr="002E50B6" w:rsidRDefault="003B5CC1" w:rsidP="009B61FF">
            <w:pPr>
              <w:spacing w:after="0"/>
              <w:ind w:left="-102" w:right="-34"/>
              <w:jc w:val="center"/>
              <w:rPr>
                <w:rFonts w:ascii="Times New Roman" w:hAnsi="Times New Roman" w:cs="Times New Roman"/>
                <w:sz w:val="20"/>
                <w:szCs w:val="20"/>
              </w:rPr>
            </w:pPr>
            <w:r w:rsidRPr="002E50B6">
              <w:rPr>
                <w:rFonts w:ascii="Times New Roman" w:hAnsi="Times New Roman" w:cs="Times New Roman"/>
                <w:sz w:val="20"/>
                <w:szCs w:val="20"/>
              </w:rPr>
              <w:t>4</w:t>
            </w:r>
          </w:p>
        </w:tc>
        <w:tc>
          <w:tcPr>
            <w:tcW w:w="467" w:type="pct"/>
            <w:shd w:val="clear" w:color="auto" w:fill="auto"/>
            <w:noWrap/>
            <w:vAlign w:val="center"/>
          </w:tcPr>
          <w:p w:rsidR="003B5CC1" w:rsidRPr="002E50B6" w:rsidRDefault="003B5CC1" w:rsidP="009B61FF">
            <w:pPr>
              <w:spacing w:after="0"/>
              <w:ind w:left="-105" w:right="-106"/>
              <w:jc w:val="center"/>
              <w:rPr>
                <w:rFonts w:ascii="Times New Roman" w:hAnsi="Times New Roman" w:cs="Times New Roman"/>
                <w:sz w:val="20"/>
                <w:szCs w:val="20"/>
              </w:rPr>
            </w:pPr>
            <w:r w:rsidRPr="002E50B6">
              <w:rPr>
                <w:rFonts w:ascii="Times New Roman" w:hAnsi="Times New Roman" w:cs="Times New Roman"/>
                <w:sz w:val="20"/>
                <w:szCs w:val="20"/>
              </w:rPr>
              <w:t>5</w:t>
            </w:r>
          </w:p>
        </w:tc>
        <w:tc>
          <w:tcPr>
            <w:tcW w:w="401" w:type="pct"/>
          </w:tcPr>
          <w:p w:rsidR="003B5CC1" w:rsidRPr="002E50B6" w:rsidRDefault="003B5CC1" w:rsidP="009B61FF">
            <w:pPr>
              <w:spacing w:after="0"/>
              <w:ind w:left="-110" w:right="-107"/>
              <w:jc w:val="both"/>
              <w:rPr>
                <w:rFonts w:ascii="Times New Roman" w:hAnsi="Times New Roman" w:cs="Times New Roman"/>
                <w:sz w:val="20"/>
                <w:szCs w:val="20"/>
              </w:rPr>
            </w:pPr>
          </w:p>
        </w:tc>
      </w:tr>
      <w:tr w:rsidR="00BA218C" w:rsidRPr="002E50B6" w:rsidTr="009B61FF">
        <w:trPr>
          <w:trHeight w:val="236"/>
        </w:trPr>
        <w:tc>
          <w:tcPr>
            <w:tcW w:w="999" w:type="pct"/>
            <w:vMerge w:val="restart"/>
            <w:shd w:val="clear" w:color="auto" w:fill="auto"/>
            <w:vAlign w:val="center"/>
          </w:tcPr>
          <w:p w:rsidR="003B5CC1" w:rsidRPr="002E50B6" w:rsidRDefault="003B5CC1" w:rsidP="00F6661E">
            <w:pPr>
              <w:spacing w:after="0"/>
              <w:jc w:val="both"/>
              <w:rPr>
                <w:rFonts w:ascii="Times New Roman" w:hAnsi="Times New Roman" w:cs="Times New Roman"/>
                <w:sz w:val="20"/>
                <w:szCs w:val="20"/>
              </w:rPr>
            </w:pPr>
            <w:r w:rsidRPr="002E50B6">
              <w:rPr>
                <w:rFonts w:ascii="Times New Roman" w:hAnsi="Times New Roman" w:cs="Times New Roman"/>
                <w:sz w:val="20"/>
                <w:szCs w:val="20"/>
              </w:rPr>
              <w:t>Муниципальная программа «Защита окружающей среды в Киренском районе на 2014-2016гг.» </w:t>
            </w:r>
          </w:p>
        </w:tc>
        <w:tc>
          <w:tcPr>
            <w:tcW w:w="2201" w:type="pct"/>
            <w:shd w:val="clear" w:color="auto" w:fill="auto"/>
            <w:vAlign w:val="center"/>
          </w:tcPr>
          <w:p w:rsidR="003B5CC1" w:rsidRPr="002E50B6" w:rsidRDefault="003B5CC1" w:rsidP="00F6661E">
            <w:pPr>
              <w:spacing w:after="0"/>
              <w:jc w:val="both"/>
              <w:rPr>
                <w:rFonts w:ascii="Times New Roman" w:hAnsi="Times New Roman" w:cs="Times New Roman"/>
                <w:sz w:val="20"/>
                <w:szCs w:val="20"/>
              </w:rPr>
            </w:pPr>
            <w:r w:rsidRPr="002E50B6">
              <w:rPr>
                <w:rFonts w:ascii="Times New Roman" w:hAnsi="Times New Roman" w:cs="Times New Roman"/>
                <w:sz w:val="20"/>
                <w:szCs w:val="20"/>
              </w:rPr>
              <w:t>всего, в том числе:</w:t>
            </w:r>
          </w:p>
        </w:tc>
        <w:tc>
          <w:tcPr>
            <w:tcW w:w="466" w:type="pct"/>
            <w:shd w:val="clear" w:color="auto" w:fill="auto"/>
            <w:noWrap/>
            <w:vAlign w:val="center"/>
          </w:tcPr>
          <w:p w:rsidR="003B5CC1" w:rsidRPr="002E50B6" w:rsidRDefault="003B5CC1" w:rsidP="009B61FF">
            <w:pPr>
              <w:spacing w:after="0"/>
              <w:ind w:left="-75" w:right="-114"/>
              <w:jc w:val="center"/>
              <w:rPr>
                <w:rFonts w:ascii="Times New Roman" w:hAnsi="Times New Roman" w:cs="Times New Roman"/>
                <w:sz w:val="20"/>
                <w:szCs w:val="20"/>
              </w:rPr>
            </w:pPr>
            <w:r w:rsidRPr="002E50B6">
              <w:rPr>
                <w:rFonts w:ascii="Times New Roman" w:hAnsi="Times New Roman" w:cs="Times New Roman"/>
                <w:sz w:val="20"/>
                <w:szCs w:val="20"/>
              </w:rPr>
              <w:t>2 212 100</w:t>
            </w:r>
          </w:p>
        </w:tc>
        <w:tc>
          <w:tcPr>
            <w:tcW w:w="466" w:type="pct"/>
            <w:shd w:val="clear" w:color="auto" w:fill="auto"/>
            <w:noWrap/>
            <w:vAlign w:val="center"/>
          </w:tcPr>
          <w:p w:rsidR="003B5CC1" w:rsidRPr="002E50B6" w:rsidRDefault="003B5CC1" w:rsidP="009B61FF">
            <w:pPr>
              <w:spacing w:after="0"/>
              <w:ind w:left="-102" w:right="-34"/>
              <w:jc w:val="center"/>
              <w:rPr>
                <w:rFonts w:ascii="Times New Roman" w:hAnsi="Times New Roman" w:cs="Times New Roman"/>
                <w:sz w:val="20"/>
                <w:szCs w:val="20"/>
              </w:rPr>
            </w:pPr>
            <w:r w:rsidRPr="002E50B6">
              <w:rPr>
                <w:rFonts w:ascii="Times New Roman" w:hAnsi="Times New Roman" w:cs="Times New Roman"/>
                <w:sz w:val="20"/>
                <w:szCs w:val="20"/>
              </w:rPr>
              <w:t>2 044 000</w:t>
            </w:r>
          </w:p>
        </w:tc>
        <w:tc>
          <w:tcPr>
            <w:tcW w:w="467" w:type="pct"/>
            <w:shd w:val="clear" w:color="auto" w:fill="auto"/>
            <w:noWrap/>
            <w:vAlign w:val="center"/>
          </w:tcPr>
          <w:p w:rsidR="003B5CC1" w:rsidRPr="002E50B6" w:rsidRDefault="003B5CC1" w:rsidP="009B61FF">
            <w:pPr>
              <w:spacing w:after="0"/>
              <w:ind w:left="-105" w:right="-106"/>
              <w:jc w:val="center"/>
              <w:rPr>
                <w:rFonts w:ascii="Times New Roman" w:hAnsi="Times New Roman" w:cs="Times New Roman"/>
                <w:sz w:val="20"/>
                <w:szCs w:val="20"/>
              </w:rPr>
            </w:pPr>
            <w:r w:rsidRPr="002E50B6">
              <w:rPr>
                <w:rFonts w:ascii="Times New Roman" w:hAnsi="Times New Roman" w:cs="Times New Roman"/>
                <w:sz w:val="20"/>
                <w:szCs w:val="20"/>
              </w:rPr>
              <w:t>2 145 000</w:t>
            </w:r>
          </w:p>
        </w:tc>
        <w:tc>
          <w:tcPr>
            <w:tcW w:w="401" w:type="pct"/>
            <w:vAlign w:val="center"/>
          </w:tcPr>
          <w:p w:rsidR="003B5CC1" w:rsidRPr="002E50B6" w:rsidRDefault="003B5CC1" w:rsidP="009B61FF">
            <w:pPr>
              <w:spacing w:after="0"/>
              <w:ind w:left="-110" w:right="-107"/>
              <w:jc w:val="center"/>
              <w:rPr>
                <w:rFonts w:ascii="Times New Roman" w:hAnsi="Times New Roman" w:cs="Times New Roman"/>
                <w:sz w:val="20"/>
                <w:szCs w:val="20"/>
              </w:rPr>
            </w:pPr>
            <w:r w:rsidRPr="002E50B6">
              <w:rPr>
                <w:rFonts w:ascii="Times New Roman" w:hAnsi="Times New Roman" w:cs="Times New Roman"/>
                <w:sz w:val="20"/>
                <w:szCs w:val="20"/>
              </w:rPr>
              <w:t>6 401 100</w:t>
            </w:r>
          </w:p>
        </w:tc>
      </w:tr>
      <w:tr w:rsidR="00BA218C" w:rsidRPr="002E50B6" w:rsidTr="009B61FF">
        <w:trPr>
          <w:trHeight w:val="411"/>
        </w:trPr>
        <w:tc>
          <w:tcPr>
            <w:tcW w:w="999" w:type="pct"/>
            <w:vMerge/>
            <w:vAlign w:val="center"/>
          </w:tcPr>
          <w:p w:rsidR="003B5CC1" w:rsidRPr="002E50B6" w:rsidRDefault="003B5CC1" w:rsidP="00F6661E">
            <w:pPr>
              <w:spacing w:after="0"/>
              <w:jc w:val="both"/>
              <w:rPr>
                <w:rFonts w:ascii="Times New Roman" w:hAnsi="Times New Roman" w:cs="Times New Roman"/>
                <w:sz w:val="20"/>
                <w:szCs w:val="20"/>
              </w:rPr>
            </w:pPr>
          </w:p>
        </w:tc>
        <w:tc>
          <w:tcPr>
            <w:tcW w:w="2201" w:type="pct"/>
            <w:shd w:val="clear" w:color="auto" w:fill="auto"/>
            <w:vAlign w:val="center"/>
          </w:tcPr>
          <w:p w:rsidR="003B5CC1" w:rsidRPr="002E50B6" w:rsidRDefault="003B5CC1" w:rsidP="00F6661E">
            <w:pPr>
              <w:spacing w:after="0"/>
              <w:jc w:val="both"/>
              <w:rPr>
                <w:rFonts w:ascii="Times New Roman" w:hAnsi="Times New Roman" w:cs="Times New Roman"/>
                <w:sz w:val="20"/>
                <w:szCs w:val="20"/>
              </w:rPr>
            </w:pPr>
            <w:r w:rsidRPr="002E50B6">
              <w:rPr>
                <w:rFonts w:ascii="Times New Roman" w:hAnsi="Times New Roman" w:cs="Times New Roman"/>
                <w:sz w:val="20"/>
                <w:szCs w:val="20"/>
              </w:rPr>
              <w:t>Ответственный исполнитель: консультант по природопользованию администрации Киренского муниципального района</w:t>
            </w:r>
          </w:p>
        </w:tc>
        <w:tc>
          <w:tcPr>
            <w:tcW w:w="466" w:type="pct"/>
            <w:shd w:val="clear" w:color="auto" w:fill="auto"/>
            <w:noWrap/>
            <w:vAlign w:val="center"/>
          </w:tcPr>
          <w:p w:rsidR="003B5CC1" w:rsidRPr="002E50B6" w:rsidRDefault="003B5CC1" w:rsidP="009B61FF">
            <w:pPr>
              <w:spacing w:after="0"/>
              <w:ind w:left="-75" w:right="-114"/>
              <w:jc w:val="center"/>
              <w:rPr>
                <w:rFonts w:ascii="Times New Roman" w:hAnsi="Times New Roman" w:cs="Times New Roman"/>
                <w:sz w:val="20"/>
                <w:szCs w:val="20"/>
              </w:rPr>
            </w:pPr>
            <w:r w:rsidRPr="002E50B6">
              <w:rPr>
                <w:rFonts w:ascii="Times New Roman" w:hAnsi="Times New Roman" w:cs="Times New Roman"/>
                <w:sz w:val="20"/>
                <w:szCs w:val="20"/>
              </w:rPr>
              <w:t>2 212 100</w:t>
            </w:r>
          </w:p>
        </w:tc>
        <w:tc>
          <w:tcPr>
            <w:tcW w:w="466" w:type="pct"/>
            <w:shd w:val="clear" w:color="auto" w:fill="auto"/>
            <w:noWrap/>
            <w:vAlign w:val="center"/>
          </w:tcPr>
          <w:p w:rsidR="003B5CC1" w:rsidRPr="002E50B6" w:rsidRDefault="003B5CC1" w:rsidP="009B61FF">
            <w:pPr>
              <w:spacing w:after="0"/>
              <w:ind w:left="-102" w:right="-34"/>
              <w:jc w:val="center"/>
              <w:rPr>
                <w:rFonts w:ascii="Times New Roman" w:hAnsi="Times New Roman" w:cs="Times New Roman"/>
                <w:sz w:val="20"/>
                <w:szCs w:val="20"/>
              </w:rPr>
            </w:pPr>
            <w:r w:rsidRPr="002E50B6">
              <w:rPr>
                <w:rFonts w:ascii="Times New Roman" w:hAnsi="Times New Roman" w:cs="Times New Roman"/>
                <w:sz w:val="20"/>
                <w:szCs w:val="20"/>
              </w:rPr>
              <w:t>2 044 000</w:t>
            </w:r>
          </w:p>
        </w:tc>
        <w:tc>
          <w:tcPr>
            <w:tcW w:w="467" w:type="pct"/>
            <w:shd w:val="clear" w:color="auto" w:fill="auto"/>
            <w:noWrap/>
            <w:vAlign w:val="center"/>
          </w:tcPr>
          <w:p w:rsidR="003B5CC1" w:rsidRPr="002E50B6" w:rsidRDefault="003B5CC1" w:rsidP="009B61FF">
            <w:pPr>
              <w:spacing w:after="0"/>
              <w:ind w:left="-105" w:right="-106"/>
              <w:jc w:val="center"/>
              <w:rPr>
                <w:rFonts w:ascii="Times New Roman" w:hAnsi="Times New Roman" w:cs="Times New Roman"/>
                <w:sz w:val="20"/>
                <w:szCs w:val="20"/>
              </w:rPr>
            </w:pPr>
            <w:r w:rsidRPr="002E50B6">
              <w:rPr>
                <w:rFonts w:ascii="Times New Roman" w:hAnsi="Times New Roman" w:cs="Times New Roman"/>
                <w:sz w:val="20"/>
                <w:szCs w:val="20"/>
              </w:rPr>
              <w:t>2 145 000</w:t>
            </w:r>
          </w:p>
        </w:tc>
        <w:tc>
          <w:tcPr>
            <w:tcW w:w="401" w:type="pct"/>
            <w:vAlign w:val="center"/>
          </w:tcPr>
          <w:p w:rsidR="003B5CC1" w:rsidRPr="002E50B6" w:rsidRDefault="003B5CC1" w:rsidP="009B61FF">
            <w:pPr>
              <w:spacing w:after="0"/>
              <w:ind w:left="-110" w:right="-107"/>
              <w:jc w:val="center"/>
              <w:rPr>
                <w:rFonts w:ascii="Times New Roman" w:hAnsi="Times New Roman" w:cs="Times New Roman"/>
                <w:sz w:val="20"/>
                <w:szCs w:val="20"/>
              </w:rPr>
            </w:pPr>
            <w:r w:rsidRPr="002E50B6">
              <w:rPr>
                <w:rFonts w:ascii="Times New Roman" w:hAnsi="Times New Roman" w:cs="Times New Roman"/>
                <w:sz w:val="20"/>
                <w:szCs w:val="20"/>
              </w:rPr>
              <w:t>6 401 100</w:t>
            </w:r>
          </w:p>
        </w:tc>
      </w:tr>
      <w:tr w:rsidR="00BA218C" w:rsidRPr="002E50B6" w:rsidTr="009B61FF">
        <w:trPr>
          <w:trHeight w:val="238"/>
        </w:trPr>
        <w:tc>
          <w:tcPr>
            <w:tcW w:w="999" w:type="pct"/>
            <w:vMerge/>
            <w:vAlign w:val="center"/>
          </w:tcPr>
          <w:p w:rsidR="003B5CC1" w:rsidRPr="002E50B6" w:rsidRDefault="003B5CC1" w:rsidP="00F6661E">
            <w:pPr>
              <w:spacing w:after="0"/>
              <w:jc w:val="both"/>
              <w:rPr>
                <w:rFonts w:ascii="Times New Roman" w:hAnsi="Times New Roman" w:cs="Times New Roman"/>
                <w:sz w:val="20"/>
                <w:szCs w:val="20"/>
              </w:rPr>
            </w:pPr>
          </w:p>
        </w:tc>
        <w:tc>
          <w:tcPr>
            <w:tcW w:w="2201" w:type="pct"/>
            <w:shd w:val="clear" w:color="auto" w:fill="auto"/>
            <w:vAlign w:val="center"/>
          </w:tcPr>
          <w:p w:rsidR="003B5CC1" w:rsidRPr="002E50B6" w:rsidRDefault="003B5CC1" w:rsidP="00F6661E">
            <w:pPr>
              <w:spacing w:after="0"/>
              <w:jc w:val="both"/>
              <w:rPr>
                <w:rFonts w:ascii="Times New Roman" w:hAnsi="Times New Roman" w:cs="Times New Roman"/>
                <w:sz w:val="20"/>
                <w:szCs w:val="20"/>
              </w:rPr>
            </w:pPr>
            <w:r w:rsidRPr="002E50B6">
              <w:rPr>
                <w:rFonts w:ascii="Times New Roman" w:hAnsi="Times New Roman" w:cs="Times New Roman"/>
                <w:sz w:val="20"/>
                <w:szCs w:val="20"/>
              </w:rPr>
              <w:t>Участник 1: отдел по анализу и прогнозированию,  социально-экономическому развитию и  бытовому обслуживанию администрации Киренского муниципального района</w:t>
            </w:r>
          </w:p>
        </w:tc>
        <w:tc>
          <w:tcPr>
            <w:tcW w:w="466" w:type="pct"/>
            <w:shd w:val="clear" w:color="auto" w:fill="auto"/>
            <w:noWrap/>
            <w:vAlign w:val="center"/>
          </w:tcPr>
          <w:p w:rsidR="003B5CC1" w:rsidRPr="002E50B6" w:rsidRDefault="003B5CC1" w:rsidP="009B61FF">
            <w:pPr>
              <w:spacing w:after="0"/>
              <w:ind w:left="-75" w:right="-114"/>
              <w:jc w:val="center"/>
              <w:rPr>
                <w:rFonts w:ascii="Times New Roman" w:hAnsi="Times New Roman" w:cs="Times New Roman"/>
                <w:sz w:val="20"/>
                <w:szCs w:val="20"/>
              </w:rPr>
            </w:pPr>
            <w:r w:rsidRPr="002E50B6">
              <w:rPr>
                <w:rFonts w:ascii="Times New Roman" w:hAnsi="Times New Roman" w:cs="Times New Roman"/>
                <w:sz w:val="20"/>
                <w:szCs w:val="20"/>
              </w:rPr>
              <w:t>-</w:t>
            </w:r>
          </w:p>
        </w:tc>
        <w:tc>
          <w:tcPr>
            <w:tcW w:w="466" w:type="pct"/>
            <w:shd w:val="clear" w:color="auto" w:fill="auto"/>
            <w:noWrap/>
            <w:vAlign w:val="center"/>
          </w:tcPr>
          <w:p w:rsidR="003B5CC1" w:rsidRPr="002E50B6" w:rsidRDefault="003B5CC1" w:rsidP="009B61FF">
            <w:pPr>
              <w:spacing w:after="0"/>
              <w:ind w:left="-102" w:right="-34"/>
              <w:jc w:val="center"/>
              <w:rPr>
                <w:rFonts w:ascii="Times New Roman" w:hAnsi="Times New Roman" w:cs="Times New Roman"/>
                <w:sz w:val="20"/>
                <w:szCs w:val="20"/>
              </w:rPr>
            </w:pPr>
            <w:r w:rsidRPr="002E50B6">
              <w:rPr>
                <w:rFonts w:ascii="Times New Roman" w:hAnsi="Times New Roman" w:cs="Times New Roman"/>
                <w:sz w:val="20"/>
                <w:szCs w:val="20"/>
              </w:rPr>
              <w:t>-</w:t>
            </w:r>
          </w:p>
        </w:tc>
        <w:tc>
          <w:tcPr>
            <w:tcW w:w="467" w:type="pct"/>
            <w:shd w:val="clear" w:color="auto" w:fill="auto"/>
            <w:noWrap/>
            <w:vAlign w:val="center"/>
          </w:tcPr>
          <w:p w:rsidR="003B5CC1" w:rsidRPr="002E50B6" w:rsidRDefault="003B5CC1" w:rsidP="009B61FF">
            <w:pPr>
              <w:spacing w:after="0"/>
              <w:ind w:left="-105" w:right="-106"/>
              <w:jc w:val="center"/>
              <w:rPr>
                <w:rFonts w:ascii="Times New Roman" w:hAnsi="Times New Roman" w:cs="Times New Roman"/>
                <w:sz w:val="20"/>
                <w:szCs w:val="20"/>
              </w:rPr>
            </w:pPr>
            <w:r w:rsidRPr="002E50B6">
              <w:rPr>
                <w:rFonts w:ascii="Times New Roman" w:hAnsi="Times New Roman" w:cs="Times New Roman"/>
                <w:sz w:val="20"/>
                <w:szCs w:val="20"/>
              </w:rPr>
              <w:t>-</w:t>
            </w:r>
          </w:p>
        </w:tc>
        <w:tc>
          <w:tcPr>
            <w:tcW w:w="401" w:type="pct"/>
            <w:vAlign w:val="center"/>
          </w:tcPr>
          <w:p w:rsidR="003B5CC1" w:rsidRPr="002E50B6" w:rsidRDefault="003B5CC1" w:rsidP="009B61FF">
            <w:pPr>
              <w:spacing w:after="0"/>
              <w:ind w:left="-110" w:right="-107"/>
              <w:jc w:val="center"/>
              <w:rPr>
                <w:rFonts w:ascii="Times New Roman" w:hAnsi="Times New Roman" w:cs="Times New Roman"/>
                <w:sz w:val="20"/>
                <w:szCs w:val="20"/>
              </w:rPr>
            </w:pPr>
            <w:r w:rsidRPr="002E50B6">
              <w:rPr>
                <w:rFonts w:ascii="Times New Roman" w:hAnsi="Times New Roman" w:cs="Times New Roman"/>
                <w:sz w:val="20"/>
                <w:szCs w:val="20"/>
              </w:rPr>
              <w:t>-</w:t>
            </w:r>
          </w:p>
        </w:tc>
      </w:tr>
      <w:tr w:rsidR="00BA218C" w:rsidRPr="002E50B6" w:rsidTr="009B61FF">
        <w:trPr>
          <w:trHeight w:val="238"/>
        </w:trPr>
        <w:tc>
          <w:tcPr>
            <w:tcW w:w="999" w:type="pct"/>
            <w:vAlign w:val="center"/>
          </w:tcPr>
          <w:p w:rsidR="003B5CC1" w:rsidRPr="002E50B6" w:rsidRDefault="00BA218C" w:rsidP="00F6661E">
            <w:pPr>
              <w:spacing w:after="0"/>
              <w:ind w:firstLine="34"/>
              <w:jc w:val="both"/>
              <w:rPr>
                <w:rFonts w:ascii="Times New Roman" w:hAnsi="Times New Roman" w:cs="Times New Roman"/>
                <w:sz w:val="20"/>
                <w:szCs w:val="20"/>
              </w:rPr>
            </w:pPr>
            <w:r w:rsidRPr="002E50B6">
              <w:rPr>
                <w:rFonts w:ascii="Times New Roman" w:hAnsi="Times New Roman" w:cs="Times New Roman"/>
                <w:sz w:val="20"/>
                <w:szCs w:val="20"/>
              </w:rPr>
              <w:t>Основное мероприятие</w:t>
            </w:r>
            <w:r w:rsidR="003B5CC1" w:rsidRPr="002E50B6">
              <w:rPr>
                <w:rFonts w:ascii="Times New Roman" w:hAnsi="Times New Roman" w:cs="Times New Roman"/>
                <w:sz w:val="20"/>
                <w:szCs w:val="20"/>
              </w:rPr>
              <w:t>:</w:t>
            </w:r>
          </w:p>
          <w:p w:rsidR="003B5CC1" w:rsidRPr="002E50B6" w:rsidRDefault="003B5CC1" w:rsidP="00F6661E">
            <w:pPr>
              <w:spacing w:after="0"/>
              <w:ind w:firstLine="34"/>
              <w:jc w:val="both"/>
              <w:rPr>
                <w:rFonts w:ascii="Times New Roman" w:hAnsi="Times New Roman" w:cs="Times New Roman"/>
                <w:sz w:val="20"/>
                <w:szCs w:val="20"/>
              </w:rPr>
            </w:pPr>
            <w:r w:rsidRPr="002E50B6">
              <w:rPr>
                <w:rFonts w:ascii="Times New Roman" w:hAnsi="Times New Roman" w:cs="Times New Roman"/>
                <w:sz w:val="20"/>
                <w:szCs w:val="20"/>
              </w:rPr>
              <w:t>1.1. Защита окружающей среды в Киренском районе</w:t>
            </w:r>
          </w:p>
        </w:tc>
        <w:tc>
          <w:tcPr>
            <w:tcW w:w="2201" w:type="pct"/>
            <w:shd w:val="clear" w:color="auto" w:fill="auto"/>
            <w:vAlign w:val="center"/>
          </w:tcPr>
          <w:p w:rsidR="003B5CC1" w:rsidRPr="002E50B6" w:rsidRDefault="003B5CC1" w:rsidP="00F6661E">
            <w:pPr>
              <w:spacing w:after="0"/>
              <w:jc w:val="both"/>
              <w:rPr>
                <w:rFonts w:ascii="Times New Roman" w:hAnsi="Times New Roman" w:cs="Times New Roman"/>
                <w:sz w:val="20"/>
                <w:szCs w:val="20"/>
              </w:rPr>
            </w:pPr>
            <w:r w:rsidRPr="002E50B6">
              <w:rPr>
                <w:rFonts w:ascii="Times New Roman" w:hAnsi="Times New Roman" w:cs="Times New Roman"/>
                <w:sz w:val="20"/>
                <w:szCs w:val="20"/>
              </w:rPr>
              <w:t>консультант по природопользованию администрации Киренского муниципального района</w:t>
            </w:r>
          </w:p>
        </w:tc>
        <w:tc>
          <w:tcPr>
            <w:tcW w:w="466" w:type="pct"/>
            <w:shd w:val="clear" w:color="auto" w:fill="auto"/>
            <w:noWrap/>
            <w:vAlign w:val="center"/>
          </w:tcPr>
          <w:p w:rsidR="003B5CC1" w:rsidRPr="002E50B6" w:rsidRDefault="003B5CC1" w:rsidP="009B61FF">
            <w:pPr>
              <w:spacing w:after="0"/>
              <w:ind w:left="-75" w:right="-114"/>
              <w:jc w:val="center"/>
              <w:rPr>
                <w:rFonts w:ascii="Times New Roman" w:hAnsi="Times New Roman" w:cs="Times New Roman"/>
                <w:sz w:val="20"/>
                <w:szCs w:val="20"/>
              </w:rPr>
            </w:pPr>
            <w:r w:rsidRPr="002E50B6">
              <w:rPr>
                <w:rFonts w:ascii="Times New Roman" w:hAnsi="Times New Roman" w:cs="Times New Roman"/>
                <w:sz w:val="20"/>
                <w:szCs w:val="20"/>
              </w:rPr>
              <w:t>2 212 100</w:t>
            </w:r>
          </w:p>
        </w:tc>
        <w:tc>
          <w:tcPr>
            <w:tcW w:w="466" w:type="pct"/>
            <w:shd w:val="clear" w:color="auto" w:fill="auto"/>
            <w:noWrap/>
            <w:vAlign w:val="center"/>
          </w:tcPr>
          <w:p w:rsidR="003B5CC1" w:rsidRPr="002E50B6" w:rsidRDefault="003B5CC1" w:rsidP="009B61FF">
            <w:pPr>
              <w:spacing w:after="0"/>
              <w:ind w:left="-102" w:right="-34"/>
              <w:jc w:val="center"/>
              <w:rPr>
                <w:rFonts w:ascii="Times New Roman" w:hAnsi="Times New Roman" w:cs="Times New Roman"/>
                <w:sz w:val="20"/>
                <w:szCs w:val="20"/>
              </w:rPr>
            </w:pPr>
            <w:r w:rsidRPr="002E50B6">
              <w:rPr>
                <w:rFonts w:ascii="Times New Roman" w:hAnsi="Times New Roman" w:cs="Times New Roman"/>
                <w:sz w:val="20"/>
                <w:szCs w:val="20"/>
              </w:rPr>
              <w:t>2 044 000</w:t>
            </w:r>
          </w:p>
        </w:tc>
        <w:tc>
          <w:tcPr>
            <w:tcW w:w="467" w:type="pct"/>
            <w:shd w:val="clear" w:color="auto" w:fill="auto"/>
            <w:noWrap/>
            <w:vAlign w:val="center"/>
          </w:tcPr>
          <w:p w:rsidR="003B5CC1" w:rsidRPr="002E50B6" w:rsidRDefault="003B5CC1" w:rsidP="009B61FF">
            <w:pPr>
              <w:spacing w:after="0"/>
              <w:ind w:left="-105" w:right="-106"/>
              <w:jc w:val="center"/>
              <w:rPr>
                <w:rFonts w:ascii="Times New Roman" w:hAnsi="Times New Roman" w:cs="Times New Roman"/>
                <w:sz w:val="20"/>
                <w:szCs w:val="20"/>
              </w:rPr>
            </w:pPr>
            <w:r w:rsidRPr="002E50B6">
              <w:rPr>
                <w:rFonts w:ascii="Times New Roman" w:hAnsi="Times New Roman" w:cs="Times New Roman"/>
                <w:sz w:val="20"/>
                <w:szCs w:val="20"/>
              </w:rPr>
              <w:t>2 145 000</w:t>
            </w:r>
          </w:p>
        </w:tc>
        <w:tc>
          <w:tcPr>
            <w:tcW w:w="401" w:type="pct"/>
            <w:vAlign w:val="center"/>
          </w:tcPr>
          <w:p w:rsidR="003B5CC1" w:rsidRPr="002E50B6" w:rsidRDefault="003B5CC1" w:rsidP="009B61FF">
            <w:pPr>
              <w:spacing w:after="0"/>
              <w:ind w:left="-110" w:right="-107"/>
              <w:jc w:val="center"/>
              <w:rPr>
                <w:rFonts w:ascii="Times New Roman" w:hAnsi="Times New Roman" w:cs="Times New Roman"/>
                <w:sz w:val="20"/>
                <w:szCs w:val="20"/>
              </w:rPr>
            </w:pPr>
            <w:r w:rsidRPr="002E50B6">
              <w:rPr>
                <w:rFonts w:ascii="Times New Roman" w:hAnsi="Times New Roman" w:cs="Times New Roman"/>
                <w:sz w:val="20"/>
                <w:szCs w:val="20"/>
              </w:rPr>
              <w:t>6 401 100</w:t>
            </w:r>
          </w:p>
        </w:tc>
      </w:tr>
      <w:tr w:rsidR="00BA218C" w:rsidRPr="002E50B6" w:rsidTr="009B61FF">
        <w:trPr>
          <w:trHeight w:val="238"/>
        </w:trPr>
        <w:tc>
          <w:tcPr>
            <w:tcW w:w="999" w:type="pct"/>
            <w:vAlign w:val="center"/>
          </w:tcPr>
          <w:p w:rsidR="003B5CC1" w:rsidRPr="002E50B6" w:rsidRDefault="003B5CC1" w:rsidP="00F6661E">
            <w:pPr>
              <w:spacing w:after="0"/>
              <w:jc w:val="both"/>
              <w:rPr>
                <w:rFonts w:ascii="Times New Roman" w:hAnsi="Times New Roman" w:cs="Times New Roman"/>
                <w:sz w:val="20"/>
                <w:szCs w:val="20"/>
              </w:rPr>
            </w:pPr>
            <w:r w:rsidRPr="002E50B6">
              <w:rPr>
                <w:rFonts w:ascii="Times New Roman" w:hAnsi="Times New Roman" w:cs="Times New Roman"/>
                <w:sz w:val="20"/>
                <w:szCs w:val="20"/>
              </w:rPr>
              <w:t xml:space="preserve">1.1.1. Приобретение станций термического уничтожения твердых бытовых отходов и пусконаладочные работы </w:t>
            </w:r>
          </w:p>
        </w:tc>
        <w:tc>
          <w:tcPr>
            <w:tcW w:w="2201" w:type="pct"/>
            <w:shd w:val="clear" w:color="auto" w:fill="auto"/>
            <w:vAlign w:val="center"/>
          </w:tcPr>
          <w:p w:rsidR="003B5CC1" w:rsidRPr="002E50B6" w:rsidRDefault="003B5CC1" w:rsidP="00F6661E">
            <w:pPr>
              <w:spacing w:after="0"/>
              <w:jc w:val="both"/>
              <w:rPr>
                <w:rFonts w:ascii="Times New Roman" w:hAnsi="Times New Roman" w:cs="Times New Roman"/>
                <w:sz w:val="20"/>
                <w:szCs w:val="20"/>
              </w:rPr>
            </w:pPr>
            <w:r w:rsidRPr="002E50B6">
              <w:rPr>
                <w:rFonts w:ascii="Times New Roman" w:hAnsi="Times New Roman" w:cs="Times New Roman"/>
                <w:sz w:val="20"/>
                <w:szCs w:val="20"/>
              </w:rPr>
              <w:t>консультант по природопользованию администрации Киренского муниципального района;</w:t>
            </w:r>
          </w:p>
          <w:p w:rsidR="003B5CC1" w:rsidRPr="002E50B6" w:rsidRDefault="003B5CC1" w:rsidP="00F6661E">
            <w:pPr>
              <w:spacing w:after="0"/>
              <w:jc w:val="both"/>
              <w:rPr>
                <w:rFonts w:ascii="Times New Roman" w:hAnsi="Times New Roman" w:cs="Times New Roman"/>
                <w:sz w:val="20"/>
                <w:szCs w:val="20"/>
              </w:rPr>
            </w:pPr>
            <w:r w:rsidRPr="002E50B6">
              <w:rPr>
                <w:rFonts w:ascii="Times New Roman" w:hAnsi="Times New Roman" w:cs="Times New Roman"/>
                <w:sz w:val="20"/>
                <w:szCs w:val="20"/>
              </w:rPr>
              <w:t>отдел по анализу и прогнозированию,  социально-экономическому развитию и  бытовому обслуживанию администрации Киренского муниципального района</w:t>
            </w:r>
          </w:p>
        </w:tc>
        <w:tc>
          <w:tcPr>
            <w:tcW w:w="466" w:type="pct"/>
            <w:shd w:val="clear" w:color="auto" w:fill="auto"/>
            <w:noWrap/>
            <w:vAlign w:val="center"/>
          </w:tcPr>
          <w:p w:rsidR="003B5CC1" w:rsidRPr="002E50B6" w:rsidRDefault="003B5CC1" w:rsidP="009B61FF">
            <w:pPr>
              <w:spacing w:after="0"/>
              <w:ind w:left="-75" w:right="-114"/>
              <w:jc w:val="center"/>
              <w:rPr>
                <w:rFonts w:ascii="Times New Roman" w:hAnsi="Times New Roman" w:cs="Times New Roman"/>
                <w:sz w:val="20"/>
                <w:szCs w:val="20"/>
              </w:rPr>
            </w:pPr>
            <w:r w:rsidRPr="002E50B6">
              <w:rPr>
                <w:rFonts w:ascii="Times New Roman" w:hAnsi="Times New Roman" w:cs="Times New Roman"/>
                <w:sz w:val="20"/>
                <w:szCs w:val="20"/>
              </w:rPr>
              <w:t>56 000</w:t>
            </w:r>
          </w:p>
        </w:tc>
        <w:tc>
          <w:tcPr>
            <w:tcW w:w="466" w:type="pct"/>
            <w:shd w:val="clear" w:color="auto" w:fill="auto"/>
            <w:noWrap/>
            <w:vAlign w:val="center"/>
          </w:tcPr>
          <w:p w:rsidR="003B5CC1" w:rsidRPr="002E50B6" w:rsidRDefault="003B5CC1" w:rsidP="009B61FF">
            <w:pPr>
              <w:spacing w:after="0"/>
              <w:ind w:left="-102" w:right="-34"/>
              <w:jc w:val="center"/>
              <w:rPr>
                <w:rFonts w:ascii="Times New Roman" w:hAnsi="Times New Roman" w:cs="Times New Roman"/>
                <w:sz w:val="20"/>
                <w:szCs w:val="20"/>
              </w:rPr>
            </w:pPr>
            <w:r w:rsidRPr="002E50B6">
              <w:rPr>
                <w:rFonts w:ascii="Times New Roman" w:hAnsi="Times New Roman" w:cs="Times New Roman"/>
                <w:sz w:val="20"/>
                <w:szCs w:val="20"/>
              </w:rPr>
              <w:t>-</w:t>
            </w:r>
          </w:p>
        </w:tc>
        <w:tc>
          <w:tcPr>
            <w:tcW w:w="467" w:type="pct"/>
            <w:shd w:val="clear" w:color="auto" w:fill="auto"/>
            <w:noWrap/>
            <w:vAlign w:val="center"/>
          </w:tcPr>
          <w:p w:rsidR="003B5CC1" w:rsidRPr="002E50B6" w:rsidRDefault="003B5CC1" w:rsidP="009B61FF">
            <w:pPr>
              <w:spacing w:after="0"/>
              <w:ind w:left="-105" w:right="-106"/>
              <w:jc w:val="center"/>
              <w:rPr>
                <w:rFonts w:ascii="Times New Roman" w:hAnsi="Times New Roman" w:cs="Times New Roman"/>
                <w:sz w:val="20"/>
                <w:szCs w:val="20"/>
              </w:rPr>
            </w:pPr>
            <w:r w:rsidRPr="002E50B6">
              <w:rPr>
                <w:rFonts w:ascii="Times New Roman" w:hAnsi="Times New Roman" w:cs="Times New Roman"/>
                <w:sz w:val="20"/>
                <w:szCs w:val="20"/>
              </w:rPr>
              <w:t>-</w:t>
            </w:r>
          </w:p>
        </w:tc>
        <w:tc>
          <w:tcPr>
            <w:tcW w:w="401" w:type="pct"/>
            <w:vAlign w:val="center"/>
          </w:tcPr>
          <w:p w:rsidR="003B5CC1" w:rsidRPr="002E50B6" w:rsidRDefault="003B5CC1" w:rsidP="009B61FF">
            <w:pPr>
              <w:spacing w:after="0"/>
              <w:ind w:left="-110" w:right="-107"/>
              <w:jc w:val="center"/>
              <w:rPr>
                <w:rFonts w:ascii="Times New Roman" w:hAnsi="Times New Roman" w:cs="Times New Roman"/>
                <w:sz w:val="20"/>
                <w:szCs w:val="20"/>
              </w:rPr>
            </w:pPr>
            <w:r w:rsidRPr="002E50B6">
              <w:rPr>
                <w:rFonts w:ascii="Times New Roman" w:hAnsi="Times New Roman" w:cs="Times New Roman"/>
                <w:sz w:val="20"/>
                <w:szCs w:val="20"/>
              </w:rPr>
              <w:t>56 000</w:t>
            </w:r>
          </w:p>
        </w:tc>
      </w:tr>
      <w:tr w:rsidR="00BA218C" w:rsidRPr="002E50B6" w:rsidTr="009B61FF">
        <w:trPr>
          <w:trHeight w:val="238"/>
        </w:trPr>
        <w:tc>
          <w:tcPr>
            <w:tcW w:w="999" w:type="pct"/>
            <w:vAlign w:val="center"/>
          </w:tcPr>
          <w:p w:rsidR="003B5CC1" w:rsidRPr="002E50B6" w:rsidRDefault="003B5CC1" w:rsidP="00F6661E">
            <w:pPr>
              <w:spacing w:after="0"/>
              <w:ind w:firstLine="34"/>
              <w:jc w:val="both"/>
              <w:rPr>
                <w:rFonts w:ascii="Times New Roman" w:hAnsi="Times New Roman" w:cs="Times New Roman"/>
                <w:sz w:val="20"/>
                <w:szCs w:val="20"/>
              </w:rPr>
            </w:pPr>
            <w:r w:rsidRPr="002E50B6">
              <w:rPr>
                <w:rFonts w:ascii="Times New Roman" w:hAnsi="Times New Roman" w:cs="Times New Roman"/>
                <w:sz w:val="20"/>
                <w:szCs w:val="20"/>
              </w:rPr>
              <w:t xml:space="preserve">1.1.2. Приобретение и пусконаладочные работы локальных очистных сооружений в п. Бубновка производительностью 20 м³/сут. </w:t>
            </w:r>
          </w:p>
        </w:tc>
        <w:tc>
          <w:tcPr>
            <w:tcW w:w="2201" w:type="pct"/>
            <w:shd w:val="clear" w:color="auto" w:fill="auto"/>
            <w:vAlign w:val="center"/>
          </w:tcPr>
          <w:p w:rsidR="003B5CC1" w:rsidRPr="002E50B6" w:rsidRDefault="003B5CC1" w:rsidP="00F6661E">
            <w:pPr>
              <w:spacing w:after="0"/>
              <w:jc w:val="both"/>
              <w:rPr>
                <w:rFonts w:ascii="Times New Roman" w:hAnsi="Times New Roman" w:cs="Times New Roman"/>
                <w:sz w:val="20"/>
                <w:szCs w:val="20"/>
              </w:rPr>
            </w:pPr>
            <w:r w:rsidRPr="002E50B6">
              <w:rPr>
                <w:rFonts w:ascii="Times New Roman" w:hAnsi="Times New Roman" w:cs="Times New Roman"/>
                <w:sz w:val="20"/>
                <w:szCs w:val="20"/>
              </w:rPr>
              <w:t>консультант по природопользованию администрации Киренского муниципального района;</w:t>
            </w:r>
          </w:p>
          <w:p w:rsidR="003B5CC1" w:rsidRPr="002E50B6" w:rsidRDefault="003B5CC1" w:rsidP="00F6661E">
            <w:pPr>
              <w:spacing w:after="0"/>
              <w:jc w:val="both"/>
              <w:rPr>
                <w:rFonts w:ascii="Times New Roman" w:hAnsi="Times New Roman" w:cs="Times New Roman"/>
                <w:sz w:val="20"/>
                <w:szCs w:val="20"/>
              </w:rPr>
            </w:pPr>
            <w:r w:rsidRPr="002E50B6">
              <w:rPr>
                <w:rFonts w:ascii="Times New Roman" w:hAnsi="Times New Roman" w:cs="Times New Roman"/>
                <w:sz w:val="20"/>
                <w:szCs w:val="20"/>
              </w:rPr>
              <w:t>отдел по анализу и прогнозированию,  социально-экономическому развитию и  бытовому обслуживанию администрации Киренского муниципального района</w:t>
            </w:r>
          </w:p>
        </w:tc>
        <w:tc>
          <w:tcPr>
            <w:tcW w:w="466" w:type="pct"/>
            <w:shd w:val="clear" w:color="auto" w:fill="auto"/>
            <w:noWrap/>
            <w:vAlign w:val="center"/>
          </w:tcPr>
          <w:p w:rsidR="003B5CC1" w:rsidRPr="002E50B6" w:rsidRDefault="003B5CC1" w:rsidP="009B61FF">
            <w:pPr>
              <w:spacing w:after="0"/>
              <w:ind w:left="-75" w:right="-114"/>
              <w:jc w:val="center"/>
              <w:rPr>
                <w:rFonts w:ascii="Times New Roman" w:hAnsi="Times New Roman" w:cs="Times New Roman"/>
                <w:sz w:val="20"/>
                <w:szCs w:val="20"/>
              </w:rPr>
            </w:pPr>
            <w:r w:rsidRPr="002E50B6">
              <w:rPr>
                <w:rFonts w:ascii="Times New Roman" w:hAnsi="Times New Roman" w:cs="Times New Roman"/>
                <w:sz w:val="20"/>
                <w:szCs w:val="20"/>
              </w:rPr>
              <w:t>-</w:t>
            </w:r>
          </w:p>
        </w:tc>
        <w:tc>
          <w:tcPr>
            <w:tcW w:w="466" w:type="pct"/>
            <w:shd w:val="clear" w:color="auto" w:fill="auto"/>
            <w:noWrap/>
            <w:vAlign w:val="center"/>
          </w:tcPr>
          <w:p w:rsidR="003B5CC1" w:rsidRPr="002E50B6" w:rsidRDefault="003B5CC1" w:rsidP="009B61FF">
            <w:pPr>
              <w:spacing w:after="0"/>
              <w:ind w:left="-102" w:right="-34"/>
              <w:jc w:val="center"/>
              <w:rPr>
                <w:rFonts w:ascii="Times New Roman" w:hAnsi="Times New Roman" w:cs="Times New Roman"/>
                <w:sz w:val="20"/>
                <w:szCs w:val="20"/>
              </w:rPr>
            </w:pPr>
            <w:r w:rsidRPr="002E50B6">
              <w:rPr>
                <w:rFonts w:ascii="Times New Roman" w:hAnsi="Times New Roman" w:cs="Times New Roman"/>
                <w:sz w:val="20"/>
                <w:szCs w:val="20"/>
              </w:rPr>
              <w:t>-</w:t>
            </w:r>
          </w:p>
        </w:tc>
        <w:tc>
          <w:tcPr>
            <w:tcW w:w="467" w:type="pct"/>
            <w:shd w:val="clear" w:color="auto" w:fill="auto"/>
            <w:noWrap/>
            <w:vAlign w:val="center"/>
          </w:tcPr>
          <w:p w:rsidR="003B5CC1" w:rsidRPr="002E50B6" w:rsidRDefault="003B5CC1" w:rsidP="009B61FF">
            <w:pPr>
              <w:spacing w:after="0"/>
              <w:ind w:left="-105" w:right="-106"/>
              <w:jc w:val="center"/>
              <w:rPr>
                <w:rFonts w:ascii="Times New Roman" w:hAnsi="Times New Roman" w:cs="Times New Roman"/>
                <w:sz w:val="20"/>
                <w:szCs w:val="20"/>
              </w:rPr>
            </w:pPr>
            <w:r w:rsidRPr="002E50B6">
              <w:rPr>
                <w:rFonts w:ascii="Times New Roman" w:hAnsi="Times New Roman" w:cs="Times New Roman"/>
                <w:sz w:val="20"/>
                <w:szCs w:val="20"/>
              </w:rPr>
              <w:t>-</w:t>
            </w:r>
          </w:p>
        </w:tc>
        <w:tc>
          <w:tcPr>
            <w:tcW w:w="401" w:type="pct"/>
            <w:vAlign w:val="center"/>
          </w:tcPr>
          <w:p w:rsidR="003B5CC1" w:rsidRPr="002E50B6" w:rsidRDefault="003B5CC1" w:rsidP="009B61FF">
            <w:pPr>
              <w:spacing w:after="0"/>
              <w:ind w:left="-110" w:right="-107"/>
              <w:jc w:val="center"/>
              <w:rPr>
                <w:rFonts w:ascii="Times New Roman" w:hAnsi="Times New Roman" w:cs="Times New Roman"/>
                <w:sz w:val="20"/>
                <w:szCs w:val="20"/>
              </w:rPr>
            </w:pPr>
            <w:r w:rsidRPr="002E50B6">
              <w:rPr>
                <w:rFonts w:ascii="Times New Roman" w:hAnsi="Times New Roman" w:cs="Times New Roman"/>
                <w:sz w:val="20"/>
                <w:szCs w:val="20"/>
              </w:rPr>
              <w:t>-</w:t>
            </w:r>
          </w:p>
        </w:tc>
      </w:tr>
      <w:tr w:rsidR="00BA218C" w:rsidRPr="002E50B6" w:rsidTr="009B61FF">
        <w:trPr>
          <w:trHeight w:val="238"/>
        </w:trPr>
        <w:tc>
          <w:tcPr>
            <w:tcW w:w="999" w:type="pct"/>
            <w:vAlign w:val="center"/>
          </w:tcPr>
          <w:p w:rsidR="003B5CC1" w:rsidRPr="002E50B6" w:rsidRDefault="003B5CC1" w:rsidP="00F6661E">
            <w:pPr>
              <w:spacing w:after="0"/>
              <w:ind w:firstLine="34"/>
              <w:jc w:val="both"/>
              <w:rPr>
                <w:rFonts w:ascii="Times New Roman" w:hAnsi="Times New Roman" w:cs="Times New Roman"/>
                <w:sz w:val="20"/>
                <w:szCs w:val="20"/>
              </w:rPr>
            </w:pPr>
            <w:r w:rsidRPr="002E50B6">
              <w:rPr>
                <w:rFonts w:ascii="Times New Roman" w:hAnsi="Times New Roman" w:cs="Times New Roman"/>
                <w:sz w:val="20"/>
                <w:szCs w:val="20"/>
              </w:rPr>
              <w:t xml:space="preserve">1.1.3. </w:t>
            </w:r>
            <w:r w:rsidRPr="002E50B6">
              <w:rPr>
                <w:rStyle w:val="aff2"/>
                <w:rFonts w:ascii="Times New Roman" w:hAnsi="Times New Roman"/>
                <w:b w:val="0"/>
                <w:sz w:val="20"/>
                <w:szCs w:val="20"/>
              </w:rPr>
              <w:t>Частичное возмещение транспортных затрат по вывозу вторичного сырья с территории Киренского района на пункты приема</w:t>
            </w:r>
          </w:p>
        </w:tc>
        <w:tc>
          <w:tcPr>
            <w:tcW w:w="2201" w:type="pct"/>
            <w:shd w:val="clear" w:color="auto" w:fill="auto"/>
            <w:vAlign w:val="center"/>
          </w:tcPr>
          <w:p w:rsidR="003B5CC1" w:rsidRPr="002E50B6" w:rsidRDefault="003B5CC1" w:rsidP="00F6661E">
            <w:pPr>
              <w:spacing w:after="0"/>
              <w:jc w:val="both"/>
              <w:rPr>
                <w:rFonts w:ascii="Times New Roman" w:hAnsi="Times New Roman" w:cs="Times New Roman"/>
                <w:sz w:val="20"/>
                <w:szCs w:val="20"/>
              </w:rPr>
            </w:pPr>
            <w:r w:rsidRPr="002E50B6">
              <w:rPr>
                <w:rFonts w:ascii="Times New Roman" w:hAnsi="Times New Roman" w:cs="Times New Roman"/>
                <w:sz w:val="20"/>
                <w:szCs w:val="20"/>
              </w:rPr>
              <w:t>консультант по природопользованию администрации Киренского муниципального района;</w:t>
            </w:r>
          </w:p>
          <w:p w:rsidR="003B5CC1" w:rsidRPr="002E50B6" w:rsidRDefault="003B5CC1" w:rsidP="00F6661E">
            <w:pPr>
              <w:spacing w:after="0"/>
              <w:jc w:val="both"/>
              <w:rPr>
                <w:rFonts w:ascii="Times New Roman" w:hAnsi="Times New Roman" w:cs="Times New Roman"/>
                <w:sz w:val="20"/>
                <w:szCs w:val="20"/>
              </w:rPr>
            </w:pPr>
            <w:r w:rsidRPr="002E50B6">
              <w:rPr>
                <w:rFonts w:ascii="Times New Roman" w:hAnsi="Times New Roman" w:cs="Times New Roman"/>
                <w:sz w:val="20"/>
                <w:szCs w:val="20"/>
              </w:rPr>
              <w:t>отдел по анализу и прогнозированию,  социально-экономическому развитию и  бытовому обслуживанию администрации Киренского муниципального района</w:t>
            </w:r>
          </w:p>
        </w:tc>
        <w:tc>
          <w:tcPr>
            <w:tcW w:w="466" w:type="pct"/>
            <w:shd w:val="clear" w:color="auto" w:fill="auto"/>
            <w:noWrap/>
            <w:vAlign w:val="center"/>
          </w:tcPr>
          <w:p w:rsidR="003B5CC1" w:rsidRPr="002E50B6" w:rsidRDefault="003B5CC1" w:rsidP="009B61FF">
            <w:pPr>
              <w:spacing w:after="0"/>
              <w:ind w:left="-75" w:right="-114"/>
              <w:jc w:val="center"/>
              <w:rPr>
                <w:rFonts w:ascii="Times New Roman" w:hAnsi="Times New Roman" w:cs="Times New Roman"/>
                <w:sz w:val="20"/>
                <w:szCs w:val="20"/>
              </w:rPr>
            </w:pPr>
            <w:r w:rsidRPr="002E50B6">
              <w:rPr>
                <w:rFonts w:ascii="Times New Roman" w:hAnsi="Times New Roman" w:cs="Times New Roman"/>
                <w:sz w:val="20"/>
                <w:szCs w:val="20"/>
              </w:rPr>
              <w:t>150 000</w:t>
            </w:r>
          </w:p>
        </w:tc>
        <w:tc>
          <w:tcPr>
            <w:tcW w:w="466" w:type="pct"/>
            <w:shd w:val="clear" w:color="auto" w:fill="auto"/>
            <w:noWrap/>
            <w:vAlign w:val="center"/>
          </w:tcPr>
          <w:p w:rsidR="003B5CC1" w:rsidRPr="002E50B6" w:rsidRDefault="003B5CC1" w:rsidP="009B61FF">
            <w:pPr>
              <w:spacing w:after="0"/>
              <w:ind w:left="-102" w:right="-34"/>
              <w:jc w:val="center"/>
              <w:rPr>
                <w:rFonts w:ascii="Times New Roman" w:hAnsi="Times New Roman" w:cs="Times New Roman"/>
                <w:sz w:val="20"/>
                <w:szCs w:val="20"/>
              </w:rPr>
            </w:pPr>
            <w:r w:rsidRPr="002E50B6">
              <w:rPr>
                <w:rFonts w:ascii="Times New Roman" w:hAnsi="Times New Roman" w:cs="Times New Roman"/>
                <w:sz w:val="20"/>
                <w:szCs w:val="20"/>
              </w:rPr>
              <w:t>160 000</w:t>
            </w:r>
          </w:p>
        </w:tc>
        <w:tc>
          <w:tcPr>
            <w:tcW w:w="467" w:type="pct"/>
            <w:shd w:val="clear" w:color="auto" w:fill="auto"/>
            <w:noWrap/>
            <w:vAlign w:val="center"/>
          </w:tcPr>
          <w:p w:rsidR="003B5CC1" w:rsidRPr="002E50B6" w:rsidRDefault="003B5CC1" w:rsidP="009B61FF">
            <w:pPr>
              <w:spacing w:after="0"/>
              <w:ind w:left="-105" w:right="-106"/>
              <w:jc w:val="center"/>
              <w:rPr>
                <w:rFonts w:ascii="Times New Roman" w:hAnsi="Times New Roman" w:cs="Times New Roman"/>
                <w:sz w:val="20"/>
                <w:szCs w:val="20"/>
              </w:rPr>
            </w:pPr>
            <w:r w:rsidRPr="002E50B6">
              <w:rPr>
                <w:rFonts w:ascii="Times New Roman" w:hAnsi="Times New Roman" w:cs="Times New Roman"/>
                <w:sz w:val="20"/>
                <w:szCs w:val="20"/>
              </w:rPr>
              <w:t>165 000</w:t>
            </w:r>
          </w:p>
        </w:tc>
        <w:tc>
          <w:tcPr>
            <w:tcW w:w="401" w:type="pct"/>
            <w:vAlign w:val="center"/>
          </w:tcPr>
          <w:p w:rsidR="003B5CC1" w:rsidRPr="002E50B6" w:rsidRDefault="003B5CC1" w:rsidP="009B61FF">
            <w:pPr>
              <w:spacing w:after="0"/>
              <w:ind w:left="-110" w:right="-107"/>
              <w:jc w:val="center"/>
              <w:rPr>
                <w:rFonts w:ascii="Times New Roman" w:hAnsi="Times New Roman" w:cs="Times New Roman"/>
                <w:sz w:val="20"/>
                <w:szCs w:val="20"/>
              </w:rPr>
            </w:pPr>
            <w:r w:rsidRPr="002E50B6">
              <w:rPr>
                <w:rFonts w:ascii="Times New Roman" w:hAnsi="Times New Roman" w:cs="Times New Roman"/>
                <w:sz w:val="20"/>
                <w:szCs w:val="20"/>
              </w:rPr>
              <w:t>475 000</w:t>
            </w:r>
          </w:p>
        </w:tc>
      </w:tr>
      <w:tr w:rsidR="00BA218C" w:rsidRPr="002E50B6" w:rsidTr="009B61FF">
        <w:trPr>
          <w:trHeight w:val="238"/>
        </w:trPr>
        <w:tc>
          <w:tcPr>
            <w:tcW w:w="999" w:type="pct"/>
            <w:vAlign w:val="center"/>
          </w:tcPr>
          <w:p w:rsidR="003B5CC1" w:rsidRPr="002E50B6" w:rsidRDefault="003B5CC1" w:rsidP="00F6661E">
            <w:pPr>
              <w:spacing w:after="0"/>
              <w:ind w:firstLine="34"/>
              <w:jc w:val="both"/>
              <w:rPr>
                <w:rFonts w:ascii="Times New Roman" w:hAnsi="Times New Roman" w:cs="Times New Roman"/>
                <w:sz w:val="20"/>
                <w:szCs w:val="20"/>
              </w:rPr>
            </w:pPr>
            <w:r w:rsidRPr="002E50B6">
              <w:rPr>
                <w:rFonts w:ascii="Times New Roman" w:hAnsi="Times New Roman" w:cs="Times New Roman"/>
                <w:sz w:val="20"/>
                <w:szCs w:val="20"/>
              </w:rPr>
              <w:t xml:space="preserve">1.1.4. </w:t>
            </w:r>
            <w:r w:rsidRPr="002E50B6">
              <w:rPr>
                <w:rFonts w:ascii="Times New Roman" w:hAnsi="Times New Roman" w:cs="Times New Roman"/>
                <w:color w:val="000000"/>
                <w:sz w:val="20"/>
                <w:szCs w:val="20"/>
              </w:rPr>
              <w:t>Возмещения затрат на утилизацию ртутьсодержащих ламп, собранных у населения</w:t>
            </w:r>
          </w:p>
        </w:tc>
        <w:tc>
          <w:tcPr>
            <w:tcW w:w="2201" w:type="pct"/>
            <w:shd w:val="clear" w:color="auto" w:fill="auto"/>
            <w:vAlign w:val="center"/>
          </w:tcPr>
          <w:p w:rsidR="003B5CC1" w:rsidRPr="002E50B6" w:rsidRDefault="003B5CC1" w:rsidP="00F6661E">
            <w:pPr>
              <w:spacing w:after="0"/>
              <w:jc w:val="both"/>
              <w:rPr>
                <w:rFonts w:ascii="Times New Roman" w:hAnsi="Times New Roman" w:cs="Times New Roman"/>
                <w:sz w:val="20"/>
                <w:szCs w:val="20"/>
              </w:rPr>
            </w:pPr>
            <w:r w:rsidRPr="002E50B6">
              <w:rPr>
                <w:rFonts w:ascii="Times New Roman" w:hAnsi="Times New Roman" w:cs="Times New Roman"/>
                <w:sz w:val="20"/>
                <w:szCs w:val="20"/>
              </w:rPr>
              <w:t>консультант по природопользованию администрации Киренского муниципального района;</w:t>
            </w:r>
          </w:p>
          <w:p w:rsidR="003B5CC1" w:rsidRPr="002E50B6" w:rsidRDefault="003B5CC1" w:rsidP="00F6661E">
            <w:pPr>
              <w:spacing w:after="0"/>
              <w:jc w:val="both"/>
              <w:rPr>
                <w:rFonts w:ascii="Times New Roman" w:hAnsi="Times New Roman" w:cs="Times New Roman"/>
                <w:sz w:val="20"/>
                <w:szCs w:val="20"/>
              </w:rPr>
            </w:pPr>
            <w:r w:rsidRPr="002E50B6">
              <w:rPr>
                <w:rFonts w:ascii="Times New Roman" w:hAnsi="Times New Roman" w:cs="Times New Roman"/>
                <w:sz w:val="20"/>
                <w:szCs w:val="20"/>
              </w:rPr>
              <w:t>отдел по анализу и прогнозированию,  социально-экономическому развитию и  бытовому обслуживанию администрации Киренского муниципального района</w:t>
            </w:r>
          </w:p>
        </w:tc>
        <w:tc>
          <w:tcPr>
            <w:tcW w:w="466" w:type="pct"/>
            <w:shd w:val="clear" w:color="auto" w:fill="auto"/>
            <w:noWrap/>
            <w:vAlign w:val="center"/>
          </w:tcPr>
          <w:p w:rsidR="003B5CC1" w:rsidRPr="002E50B6" w:rsidRDefault="003B5CC1" w:rsidP="009B61FF">
            <w:pPr>
              <w:spacing w:after="0"/>
              <w:ind w:left="-75" w:right="-114"/>
              <w:jc w:val="center"/>
              <w:rPr>
                <w:rFonts w:ascii="Times New Roman" w:hAnsi="Times New Roman" w:cs="Times New Roman"/>
                <w:sz w:val="20"/>
                <w:szCs w:val="20"/>
              </w:rPr>
            </w:pPr>
            <w:r w:rsidRPr="002E50B6">
              <w:rPr>
                <w:rFonts w:ascii="Times New Roman" w:hAnsi="Times New Roman" w:cs="Times New Roman"/>
                <w:sz w:val="20"/>
                <w:szCs w:val="20"/>
              </w:rPr>
              <w:t>-</w:t>
            </w:r>
          </w:p>
        </w:tc>
        <w:tc>
          <w:tcPr>
            <w:tcW w:w="466" w:type="pct"/>
            <w:shd w:val="clear" w:color="auto" w:fill="auto"/>
            <w:noWrap/>
            <w:vAlign w:val="center"/>
          </w:tcPr>
          <w:p w:rsidR="003B5CC1" w:rsidRPr="002E50B6" w:rsidRDefault="003B5CC1" w:rsidP="009B61FF">
            <w:pPr>
              <w:spacing w:after="0"/>
              <w:ind w:left="-102" w:right="-34"/>
              <w:jc w:val="center"/>
              <w:rPr>
                <w:rFonts w:ascii="Times New Roman" w:hAnsi="Times New Roman" w:cs="Times New Roman"/>
                <w:sz w:val="20"/>
                <w:szCs w:val="20"/>
              </w:rPr>
            </w:pPr>
            <w:r w:rsidRPr="002E50B6">
              <w:rPr>
                <w:rFonts w:ascii="Times New Roman" w:hAnsi="Times New Roman" w:cs="Times New Roman"/>
                <w:sz w:val="20"/>
                <w:szCs w:val="20"/>
              </w:rPr>
              <w:t>53 000</w:t>
            </w:r>
          </w:p>
        </w:tc>
        <w:tc>
          <w:tcPr>
            <w:tcW w:w="467" w:type="pct"/>
            <w:shd w:val="clear" w:color="auto" w:fill="auto"/>
            <w:noWrap/>
            <w:vAlign w:val="center"/>
          </w:tcPr>
          <w:p w:rsidR="003B5CC1" w:rsidRPr="002E50B6" w:rsidRDefault="003B5CC1" w:rsidP="009B61FF">
            <w:pPr>
              <w:spacing w:after="0"/>
              <w:ind w:left="-105" w:right="-106"/>
              <w:jc w:val="center"/>
              <w:rPr>
                <w:rFonts w:ascii="Times New Roman" w:hAnsi="Times New Roman" w:cs="Times New Roman"/>
                <w:sz w:val="20"/>
                <w:szCs w:val="20"/>
              </w:rPr>
            </w:pPr>
            <w:r w:rsidRPr="002E50B6">
              <w:rPr>
                <w:rFonts w:ascii="Times New Roman" w:hAnsi="Times New Roman" w:cs="Times New Roman"/>
                <w:sz w:val="20"/>
                <w:szCs w:val="20"/>
              </w:rPr>
              <w:t>55 000</w:t>
            </w:r>
          </w:p>
        </w:tc>
        <w:tc>
          <w:tcPr>
            <w:tcW w:w="401" w:type="pct"/>
            <w:vAlign w:val="center"/>
          </w:tcPr>
          <w:p w:rsidR="003B5CC1" w:rsidRPr="002E50B6" w:rsidRDefault="003B5CC1" w:rsidP="009B61FF">
            <w:pPr>
              <w:spacing w:after="0"/>
              <w:ind w:left="-110" w:right="-107"/>
              <w:jc w:val="center"/>
              <w:rPr>
                <w:rFonts w:ascii="Times New Roman" w:hAnsi="Times New Roman" w:cs="Times New Roman"/>
                <w:sz w:val="20"/>
                <w:szCs w:val="20"/>
              </w:rPr>
            </w:pPr>
            <w:r w:rsidRPr="002E50B6">
              <w:rPr>
                <w:rFonts w:ascii="Times New Roman" w:hAnsi="Times New Roman" w:cs="Times New Roman"/>
                <w:sz w:val="20"/>
                <w:szCs w:val="20"/>
              </w:rPr>
              <w:t>108 000</w:t>
            </w:r>
          </w:p>
        </w:tc>
      </w:tr>
      <w:tr w:rsidR="00BA218C" w:rsidRPr="002E50B6" w:rsidTr="009B61FF">
        <w:trPr>
          <w:trHeight w:val="238"/>
        </w:trPr>
        <w:tc>
          <w:tcPr>
            <w:tcW w:w="999" w:type="pct"/>
            <w:vAlign w:val="center"/>
          </w:tcPr>
          <w:p w:rsidR="003B5CC1" w:rsidRPr="002E50B6" w:rsidRDefault="003B5CC1" w:rsidP="00F6661E">
            <w:pPr>
              <w:spacing w:after="0"/>
              <w:ind w:firstLine="34"/>
              <w:jc w:val="both"/>
              <w:rPr>
                <w:rFonts w:ascii="Times New Roman" w:hAnsi="Times New Roman" w:cs="Times New Roman"/>
                <w:sz w:val="20"/>
                <w:szCs w:val="20"/>
              </w:rPr>
            </w:pPr>
            <w:r w:rsidRPr="002E50B6">
              <w:rPr>
                <w:rFonts w:ascii="Times New Roman" w:hAnsi="Times New Roman" w:cs="Times New Roman"/>
                <w:sz w:val="20"/>
                <w:szCs w:val="20"/>
              </w:rPr>
              <w:t>1.1.5.</w:t>
            </w:r>
            <w:r w:rsidRPr="002E50B6">
              <w:rPr>
                <w:rFonts w:ascii="Times New Roman" w:hAnsi="Times New Roman" w:cs="Times New Roman"/>
                <w:color w:val="000000"/>
                <w:sz w:val="20"/>
                <w:szCs w:val="20"/>
              </w:rPr>
              <w:t xml:space="preserve"> Возмещение </w:t>
            </w:r>
            <w:r w:rsidRPr="002E50B6">
              <w:rPr>
                <w:rFonts w:ascii="Times New Roman" w:hAnsi="Times New Roman" w:cs="Times New Roman"/>
                <w:color w:val="000000"/>
                <w:sz w:val="20"/>
                <w:szCs w:val="20"/>
              </w:rPr>
              <w:lastRenderedPageBreak/>
              <w:t xml:space="preserve">выпадающих доходов на предоставлении услуги по утилизации твердых бытовых отходов в п. Бубновка </w:t>
            </w:r>
          </w:p>
        </w:tc>
        <w:tc>
          <w:tcPr>
            <w:tcW w:w="2201" w:type="pct"/>
            <w:shd w:val="clear" w:color="auto" w:fill="auto"/>
            <w:vAlign w:val="center"/>
          </w:tcPr>
          <w:p w:rsidR="003B5CC1" w:rsidRPr="002E50B6" w:rsidRDefault="003B5CC1" w:rsidP="00F6661E">
            <w:pPr>
              <w:spacing w:after="0"/>
              <w:jc w:val="both"/>
              <w:rPr>
                <w:rFonts w:ascii="Times New Roman" w:hAnsi="Times New Roman" w:cs="Times New Roman"/>
                <w:sz w:val="20"/>
                <w:szCs w:val="20"/>
              </w:rPr>
            </w:pPr>
            <w:r w:rsidRPr="002E50B6">
              <w:rPr>
                <w:rFonts w:ascii="Times New Roman" w:hAnsi="Times New Roman" w:cs="Times New Roman"/>
                <w:sz w:val="20"/>
                <w:szCs w:val="20"/>
              </w:rPr>
              <w:lastRenderedPageBreak/>
              <w:t>отдел по анализу и прогнозированию,  социально-</w:t>
            </w:r>
            <w:r w:rsidRPr="002E50B6">
              <w:rPr>
                <w:rFonts w:ascii="Times New Roman" w:hAnsi="Times New Roman" w:cs="Times New Roman"/>
                <w:sz w:val="20"/>
                <w:szCs w:val="20"/>
              </w:rPr>
              <w:lastRenderedPageBreak/>
              <w:t>экономическому развитию и  бытовому обслуживанию администрации Киренского муниципального района</w:t>
            </w:r>
          </w:p>
        </w:tc>
        <w:tc>
          <w:tcPr>
            <w:tcW w:w="466" w:type="pct"/>
            <w:shd w:val="clear" w:color="auto" w:fill="auto"/>
            <w:noWrap/>
            <w:vAlign w:val="center"/>
          </w:tcPr>
          <w:p w:rsidR="003B5CC1" w:rsidRPr="002E50B6" w:rsidRDefault="003B5CC1" w:rsidP="009B61FF">
            <w:pPr>
              <w:spacing w:after="0"/>
              <w:ind w:left="-75" w:right="-114"/>
              <w:jc w:val="center"/>
              <w:rPr>
                <w:rFonts w:ascii="Times New Roman" w:hAnsi="Times New Roman" w:cs="Times New Roman"/>
                <w:sz w:val="20"/>
                <w:szCs w:val="20"/>
              </w:rPr>
            </w:pPr>
            <w:r w:rsidRPr="002E50B6">
              <w:rPr>
                <w:rFonts w:ascii="Times New Roman" w:hAnsi="Times New Roman" w:cs="Times New Roman"/>
                <w:sz w:val="20"/>
                <w:szCs w:val="20"/>
              </w:rPr>
              <w:lastRenderedPageBreak/>
              <w:t>-</w:t>
            </w:r>
          </w:p>
        </w:tc>
        <w:tc>
          <w:tcPr>
            <w:tcW w:w="466" w:type="pct"/>
            <w:shd w:val="clear" w:color="auto" w:fill="auto"/>
            <w:noWrap/>
            <w:vAlign w:val="center"/>
          </w:tcPr>
          <w:p w:rsidR="003B5CC1" w:rsidRPr="002E50B6" w:rsidRDefault="003B5CC1" w:rsidP="009B61FF">
            <w:pPr>
              <w:spacing w:after="0"/>
              <w:ind w:left="-102" w:right="-34"/>
              <w:jc w:val="center"/>
              <w:rPr>
                <w:rFonts w:ascii="Times New Roman" w:hAnsi="Times New Roman" w:cs="Times New Roman"/>
                <w:sz w:val="20"/>
                <w:szCs w:val="20"/>
              </w:rPr>
            </w:pPr>
            <w:r w:rsidRPr="002E50B6">
              <w:rPr>
                <w:rFonts w:ascii="Times New Roman" w:hAnsi="Times New Roman" w:cs="Times New Roman"/>
                <w:sz w:val="20"/>
                <w:szCs w:val="20"/>
              </w:rPr>
              <w:t>-</w:t>
            </w:r>
          </w:p>
        </w:tc>
        <w:tc>
          <w:tcPr>
            <w:tcW w:w="467" w:type="pct"/>
            <w:shd w:val="clear" w:color="auto" w:fill="auto"/>
            <w:noWrap/>
            <w:vAlign w:val="center"/>
          </w:tcPr>
          <w:p w:rsidR="003B5CC1" w:rsidRPr="002E50B6" w:rsidRDefault="003B5CC1" w:rsidP="009B61FF">
            <w:pPr>
              <w:spacing w:after="0"/>
              <w:ind w:left="-105" w:right="-106"/>
              <w:jc w:val="center"/>
              <w:rPr>
                <w:rFonts w:ascii="Times New Roman" w:hAnsi="Times New Roman" w:cs="Times New Roman"/>
                <w:sz w:val="20"/>
                <w:szCs w:val="20"/>
              </w:rPr>
            </w:pPr>
            <w:r w:rsidRPr="002E50B6">
              <w:rPr>
                <w:rFonts w:ascii="Times New Roman" w:hAnsi="Times New Roman" w:cs="Times New Roman"/>
                <w:sz w:val="20"/>
                <w:szCs w:val="20"/>
              </w:rPr>
              <w:t>-</w:t>
            </w:r>
          </w:p>
        </w:tc>
        <w:tc>
          <w:tcPr>
            <w:tcW w:w="401" w:type="pct"/>
            <w:vAlign w:val="center"/>
          </w:tcPr>
          <w:p w:rsidR="003B5CC1" w:rsidRPr="002E50B6" w:rsidRDefault="003B5CC1" w:rsidP="009B61FF">
            <w:pPr>
              <w:spacing w:after="0"/>
              <w:ind w:left="-110" w:right="-107"/>
              <w:jc w:val="center"/>
              <w:rPr>
                <w:rFonts w:ascii="Times New Roman" w:hAnsi="Times New Roman" w:cs="Times New Roman"/>
                <w:sz w:val="20"/>
                <w:szCs w:val="20"/>
              </w:rPr>
            </w:pPr>
            <w:r w:rsidRPr="002E50B6">
              <w:rPr>
                <w:rFonts w:ascii="Times New Roman" w:hAnsi="Times New Roman" w:cs="Times New Roman"/>
                <w:sz w:val="20"/>
                <w:szCs w:val="20"/>
              </w:rPr>
              <w:t>-</w:t>
            </w:r>
          </w:p>
        </w:tc>
      </w:tr>
      <w:tr w:rsidR="00BA218C" w:rsidRPr="002E50B6" w:rsidTr="009B61FF">
        <w:trPr>
          <w:trHeight w:val="238"/>
        </w:trPr>
        <w:tc>
          <w:tcPr>
            <w:tcW w:w="999" w:type="pct"/>
            <w:vAlign w:val="center"/>
          </w:tcPr>
          <w:p w:rsidR="003B5CC1" w:rsidRPr="002E50B6" w:rsidRDefault="003B5CC1" w:rsidP="00F6661E">
            <w:pPr>
              <w:spacing w:after="0"/>
              <w:ind w:firstLine="34"/>
              <w:jc w:val="both"/>
              <w:rPr>
                <w:rFonts w:ascii="Times New Roman" w:hAnsi="Times New Roman" w:cs="Times New Roman"/>
                <w:sz w:val="20"/>
                <w:szCs w:val="20"/>
              </w:rPr>
            </w:pPr>
            <w:r w:rsidRPr="002E50B6">
              <w:rPr>
                <w:rFonts w:ascii="Times New Roman" w:hAnsi="Times New Roman" w:cs="Times New Roman"/>
                <w:sz w:val="20"/>
                <w:szCs w:val="20"/>
              </w:rPr>
              <w:lastRenderedPageBreak/>
              <w:t xml:space="preserve">1.1.6. Организация охраны территории свалки г. Киренска и тушение возникших возгораний, утилизация </w:t>
            </w:r>
            <w:r w:rsidRPr="002E50B6">
              <w:rPr>
                <w:rFonts w:ascii="Times New Roman" w:hAnsi="Times New Roman" w:cs="Times New Roman"/>
                <w:sz w:val="20"/>
                <w:szCs w:val="20"/>
                <w:lang w:val="en-US"/>
              </w:rPr>
              <w:t>V</w:t>
            </w:r>
            <w:r w:rsidRPr="002E50B6">
              <w:rPr>
                <w:rFonts w:ascii="Times New Roman" w:hAnsi="Times New Roman" w:cs="Times New Roman"/>
                <w:sz w:val="20"/>
                <w:szCs w:val="20"/>
              </w:rPr>
              <w:t xml:space="preserve"> класса опасности отходов. </w:t>
            </w:r>
          </w:p>
        </w:tc>
        <w:tc>
          <w:tcPr>
            <w:tcW w:w="2201" w:type="pct"/>
            <w:shd w:val="clear" w:color="auto" w:fill="auto"/>
            <w:vAlign w:val="center"/>
          </w:tcPr>
          <w:p w:rsidR="003B5CC1" w:rsidRPr="002E50B6" w:rsidRDefault="003B5CC1" w:rsidP="00F6661E">
            <w:pPr>
              <w:spacing w:after="0"/>
              <w:jc w:val="both"/>
              <w:rPr>
                <w:rFonts w:ascii="Times New Roman" w:hAnsi="Times New Roman" w:cs="Times New Roman"/>
                <w:sz w:val="20"/>
                <w:szCs w:val="20"/>
              </w:rPr>
            </w:pPr>
            <w:r w:rsidRPr="002E50B6">
              <w:rPr>
                <w:rFonts w:ascii="Times New Roman" w:hAnsi="Times New Roman" w:cs="Times New Roman"/>
                <w:sz w:val="20"/>
                <w:szCs w:val="20"/>
              </w:rPr>
              <w:t>консультант по природопользованию администрации Киренского муниципального района;</w:t>
            </w:r>
          </w:p>
          <w:p w:rsidR="003B5CC1" w:rsidRPr="002E50B6" w:rsidRDefault="003B5CC1" w:rsidP="00F6661E">
            <w:pPr>
              <w:spacing w:after="0"/>
              <w:jc w:val="both"/>
              <w:rPr>
                <w:rFonts w:ascii="Times New Roman" w:hAnsi="Times New Roman" w:cs="Times New Roman"/>
                <w:sz w:val="20"/>
                <w:szCs w:val="20"/>
              </w:rPr>
            </w:pPr>
            <w:r w:rsidRPr="002E50B6">
              <w:rPr>
                <w:rFonts w:ascii="Times New Roman" w:hAnsi="Times New Roman" w:cs="Times New Roman"/>
                <w:sz w:val="20"/>
                <w:szCs w:val="20"/>
              </w:rPr>
              <w:t>отдел по анализу и прогнозированию,  социально-экономическому развитию и  бытовому обслуживанию администрации Киренского муниципального района</w:t>
            </w:r>
          </w:p>
        </w:tc>
        <w:tc>
          <w:tcPr>
            <w:tcW w:w="466" w:type="pct"/>
            <w:shd w:val="clear" w:color="auto" w:fill="auto"/>
            <w:noWrap/>
            <w:vAlign w:val="center"/>
          </w:tcPr>
          <w:p w:rsidR="003B5CC1" w:rsidRPr="002E50B6" w:rsidRDefault="003B5CC1" w:rsidP="009B61FF">
            <w:pPr>
              <w:spacing w:after="0"/>
              <w:ind w:left="-75" w:right="-114"/>
              <w:jc w:val="center"/>
              <w:rPr>
                <w:rFonts w:ascii="Times New Roman" w:hAnsi="Times New Roman" w:cs="Times New Roman"/>
                <w:sz w:val="20"/>
                <w:szCs w:val="20"/>
              </w:rPr>
            </w:pPr>
            <w:r w:rsidRPr="002E50B6">
              <w:rPr>
                <w:rFonts w:ascii="Times New Roman" w:hAnsi="Times New Roman" w:cs="Times New Roman"/>
                <w:sz w:val="20"/>
                <w:szCs w:val="20"/>
              </w:rPr>
              <w:t>2 006 100</w:t>
            </w:r>
          </w:p>
        </w:tc>
        <w:tc>
          <w:tcPr>
            <w:tcW w:w="466" w:type="pct"/>
            <w:shd w:val="clear" w:color="auto" w:fill="auto"/>
            <w:noWrap/>
            <w:vAlign w:val="center"/>
          </w:tcPr>
          <w:p w:rsidR="003B5CC1" w:rsidRPr="002E50B6" w:rsidRDefault="003B5CC1" w:rsidP="009B61FF">
            <w:pPr>
              <w:spacing w:after="0"/>
              <w:ind w:left="-102" w:right="-34"/>
              <w:jc w:val="center"/>
              <w:rPr>
                <w:rFonts w:ascii="Times New Roman" w:hAnsi="Times New Roman" w:cs="Times New Roman"/>
                <w:sz w:val="20"/>
                <w:szCs w:val="20"/>
              </w:rPr>
            </w:pPr>
            <w:r w:rsidRPr="002E50B6">
              <w:rPr>
                <w:rFonts w:ascii="Times New Roman" w:hAnsi="Times New Roman" w:cs="Times New Roman"/>
                <w:sz w:val="20"/>
                <w:szCs w:val="20"/>
              </w:rPr>
              <w:t>1 731 000</w:t>
            </w:r>
          </w:p>
        </w:tc>
        <w:tc>
          <w:tcPr>
            <w:tcW w:w="467" w:type="pct"/>
            <w:shd w:val="clear" w:color="auto" w:fill="auto"/>
            <w:noWrap/>
            <w:vAlign w:val="center"/>
          </w:tcPr>
          <w:p w:rsidR="003B5CC1" w:rsidRPr="002E50B6" w:rsidRDefault="003B5CC1" w:rsidP="009B61FF">
            <w:pPr>
              <w:spacing w:after="0"/>
              <w:ind w:left="-105" w:right="-106"/>
              <w:jc w:val="center"/>
              <w:rPr>
                <w:rFonts w:ascii="Times New Roman" w:hAnsi="Times New Roman" w:cs="Times New Roman"/>
                <w:sz w:val="20"/>
                <w:szCs w:val="20"/>
              </w:rPr>
            </w:pPr>
            <w:r w:rsidRPr="002E50B6">
              <w:rPr>
                <w:rFonts w:ascii="Times New Roman" w:hAnsi="Times New Roman" w:cs="Times New Roman"/>
                <w:sz w:val="20"/>
                <w:szCs w:val="20"/>
              </w:rPr>
              <w:t>1 925 000</w:t>
            </w:r>
          </w:p>
        </w:tc>
        <w:tc>
          <w:tcPr>
            <w:tcW w:w="401" w:type="pct"/>
            <w:vAlign w:val="center"/>
          </w:tcPr>
          <w:p w:rsidR="003B5CC1" w:rsidRPr="002E50B6" w:rsidRDefault="003B5CC1" w:rsidP="009B61FF">
            <w:pPr>
              <w:spacing w:after="0"/>
              <w:ind w:left="-110" w:right="-107"/>
              <w:jc w:val="center"/>
              <w:rPr>
                <w:rFonts w:ascii="Times New Roman" w:hAnsi="Times New Roman" w:cs="Times New Roman"/>
                <w:sz w:val="20"/>
                <w:szCs w:val="20"/>
              </w:rPr>
            </w:pPr>
            <w:r w:rsidRPr="002E50B6">
              <w:rPr>
                <w:rFonts w:ascii="Times New Roman" w:hAnsi="Times New Roman" w:cs="Times New Roman"/>
                <w:sz w:val="20"/>
                <w:szCs w:val="20"/>
              </w:rPr>
              <w:t>5 662 100</w:t>
            </w:r>
          </w:p>
        </w:tc>
      </w:tr>
      <w:tr w:rsidR="00BA218C" w:rsidRPr="002E50B6" w:rsidTr="009B61FF">
        <w:trPr>
          <w:trHeight w:val="238"/>
        </w:trPr>
        <w:tc>
          <w:tcPr>
            <w:tcW w:w="999" w:type="pct"/>
            <w:vAlign w:val="center"/>
          </w:tcPr>
          <w:p w:rsidR="003B5CC1" w:rsidRPr="002E50B6" w:rsidRDefault="003B5CC1" w:rsidP="00F6661E">
            <w:pPr>
              <w:spacing w:after="0"/>
              <w:ind w:firstLine="34"/>
              <w:jc w:val="both"/>
              <w:rPr>
                <w:rFonts w:ascii="Times New Roman" w:hAnsi="Times New Roman" w:cs="Times New Roman"/>
                <w:sz w:val="20"/>
                <w:szCs w:val="20"/>
              </w:rPr>
            </w:pPr>
            <w:r w:rsidRPr="002E50B6">
              <w:rPr>
                <w:rFonts w:ascii="Times New Roman" w:hAnsi="Times New Roman" w:cs="Times New Roman"/>
                <w:sz w:val="20"/>
                <w:szCs w:val="20"/>
              </w:rPr>
              <w:t>1.1.7 Предпроектные и проектные работы для  строительства полигона бытовых и промышленных отходов на территории Киренского района.</w:t>
            </w:r>
          </w:p>
        </w:tc>
        <w:tc>
          <w:tcPr>
            <w:tcW w:w="2201" w:type="pct"/>
            <w:shd w:val="clear" w:color="auto" w:fill="auto"/>
            <w:vAlign w:val="center"/>
          </w:tcPr>
          <w:p w:rsidR="003B5CC1" w:rsidRPr="002E50B6" w:rsidRDefault="003B5CC1" w:rsidP="00F6661E">
            <w:pPr>
              <w:spacing w:after="0"/>
              <w:jc w:val="both"/>
              <w:rPr>
                <w:rFonts w:ascii="Times New Roman" w:hAnsi="Times New Roman" w:cs="Times New Roman"/>
                <w:sz w:val="20"/>
                <w:szCs w:val="20"/>
              </w:rPr>
            </w:pPr>
            <w:r w:rsidRPr="002E50B6">
              <w:rPr>
                <w:rFonts w:ascii="Times New Roman" w:hAnsi="Times New Roman" w:cs="Times New Roman"/>
                <w:sz w:val="20"/>
                <w:szCs w:val="20"/>
              </w:rPr>
              <w:t>консультант по природопользованию администрации Киренского муниципального района;</w:t>
            </w:r>
          </w:p>
          <w:p w:rsidR="003B5CC1" w:rsidRPr="002E50B6" w:rsidRDefault="003B5CC1" w:rsidP="00F6661E">
            <w:pPr>
              <w:spacing w:after="0"/>
              <w:jc w:val="both"/>
              <w:rPr>
                <w:rFonts w:ascii="Times New Roman" w:hAnsi="Times New Roman" w:cs="Times New Roman"/>
                <w:sz w:val="20"/>
                <w:szCs w:val="20"/>
              </w:rPr>
            </w:pPr>
          </w:p>
        </w:tc>
        <w:tc>
          <w:tcPr>
            <w:tcW w:w="466" w:type="pct"/>
            <w:shd w:val="clear" w:color="auto" w:fill="auto"/>
            <w:noWrap/>
            <w:vAlign w:val="center"/>
          </w:tcPr>
          <w:p w:rsidR="003B5CC1" w:rsidRPr="002E50B6" w:rsidRDefault="003B5CC1" w:rsidP="009B61FF">
            <w:pPr>
              <w:spacing w:after="0"/>
              <w:ind w:left="-75" w:right="-114"/>
              <w:jc w:val="center"/>
              <w:rPr>
                <w:rFonts w:ascii="Times New Roman" w:hAnsi="Times New Roman" w:cs="Times New Roman"/>
                <w:sz w:val="20"/>
                <w:szCs w:val="20"/>
              </w:rPr>
            </w:pPr>
            <w:r w:rsidRPr="002E50B6">
              <w:rPr>
                <w:rFonts w:ascii="Times New Roman" w:hAnsi="Times New Roman" w:cs="Times New Roman"/>
                <w:sz w:val="20"/>
                <w:szCs w:val="20"/>
              </w:rPr>
              <w:t>0</w:t>
            </w:r>
          </w:p>
        </w:tc>
        <w:tc>
          <w:tcPr>
            <w:tcW w:w="466" w:type="pct"/>
            <w:shd w:val="clear" w:color="auto" w:fill="auto"/>
            <w:noWrap/>
            <w:vAlign w:val="center"/>
          </w:tcPr>
          <w:p w:rsidR="003B5CC1" w:rsidRPr="002E50B6" w:rsidRDefault="003B5CC1" w:rsidP="009B61FF">
            <w:pPr>
              <w:spacing w:after="0"/>
              <w:ind w:left="-102" w:right="-34"/>
              <w:jc w:val="center"/>
              <w:rPr>
                <w:rFonts w:ascii="Times New Roman" w:hAnsi="Times New Roman" w:cs="Times New Roman"/>
                <w:sz w:val="20"/>
                <w:szCs w:val="20"/>
              </w:rPr>
            </w:pPr>
            <w:r w:rsidRPr="002E50B6">
              <w:rPr>
                <w:rFonts w:ascii="Times New Roman" w:hAnsi="Times New Roman" w:cs="Times New Roman"/>
                <w:sz w:val="20"/>
                <w:szCs w:val="20"/>
              </w:rPr>
              <w:t>100 000</w:t>
            </w:r>
          </w:p>
        </w:tc>
        <w:tc>
          <w:tcPr>
            <w:tcW w:w="467" w:type="pct"/>
            <w:shd w:val="clear" w:color="auto" w:fill="auto"/>
            <w:noWrap/>
            <w:vAlign w:val="center"/>
          </w:tcPr>
          <w:p w:rsidR="003B5CC1" w:rsidRPr="002E50B6" w:rsidRDefault="003B5CC1" w:rsidP="009B61FF">
            <w:pPr>
              <w:spacing w:after="0"/>
              <w:ind w:left="-105" w:right="-106"/>
              <w:jc w:val="center"/>
              <w:rPr>
                <w:rFonts w:ascii="Times New Roman" w:hAnsi="Times New Roman" w:cs="Times New Roman"/>
                <w:sz w:val="20"/>
                <w:szCs w:val="20"/>
              </w:rPr>
            </w:pPr>
            <w:r w:rsidRPr="002E50B6">
              <w:rPr>
                <w:rFonts w:ascii="Times New Roman" w:hAnsi="Times New Roman" w:cs="Times New Roman"/>
                <w:sz w:val="20"/>
                <w:szCs w:val="20"/>
              </w:rPr>
              <w:t>0</w:t>
            </w:r>
          </w:p>
        </w:tc>
        <w:tc>
          <w:tcPr>
            <w:tcW w:w="401" w:type="pct"/>
            <w:vAlign w:val="center"/>
          </w:tcPr>
          <w:p w:rsidR="003B5CC1" w:rsidRPr="002E50B6" w:rsidRDefault="003B5CC1" w:rsidP="009B61FF">
            <w:pPr>
              <w:spacing w:after="0"/>
              <w:ind w:left="-110" w:right="-107"/>
              <w:jc w:val="center"/>
              <w:rPr>
                <w:rFonts w:ascii="Times New Roman" w:hAnsi="Times New Roman" w:cs="Times New Roman"/>
                <w:sz w:val="20"/>
                <w:szCs w:val="20"/>
              </w:rPr>
            </w:pPr>
            <w:r w:rsidRPr="002E50B6">
              <w:rPr>
                <w:rFonts w:ascii="Times New Roman" w:hAnsi="Times New Roman" w:cs="Times New Roman"/>
                <w:sz w:val="20"/>
                <w:szCs w:val="20"/>
              </w:rPr>
              <w:t>100 000</w:t>
            </w:r>
          </w:p>
        </w:tc>
      </w:tr>
    </w:tbl>
    <w:p w:rsidR="003B5CC1" w:rsidRPr="002E50B6" w:rsidRDefault="003B5CC1" w:rsidP="00F6661E">
      <w:pPr>
        <w:widowControl w:val="0"/>
        <w:autoSpaceDE w:val="0"/>
        <w:autoSpaceDN w:val="0"/>
        <w:adjustRightInd w:val="0"/>
        <w:spacing w:after="0"/>
        <w:jc w:val="both"/>
        <w:outlineLvl w:val="3"/>
        <w:rPr>
          <w:rFonts w:ascii="Times New Roman" w:hAnsi="Times New Roman" w:cs="Times New Roman"/>
          <w:sz w:val="24"/>
          <w:szCs w:val="24"/>
        </w:rPr>
      </w:pPr>
    </w:p>
    <w:p w:rsidR="003B5CC1" w:rsidRPr="002E50B6" w:rsidRDefault="003B5CC1" w:rsidP="00F6661E">
      <w:pPr>
        <w:widowControl w:val="0"/>
        <w:autoSpaceDE w:val="0"/>
        <w:autoSpaceDN w:val="0"/>
        <w:adjustRightInd w:val="0"/>
        <w:spacing w:after="0"/>
        <w:jc w:val="both"/>
        <w:outlineLvl w:val="3"/>
        <w:rPr>
          <w:rFonts w:ascii="Times New Roman" w:hAnsi="Times New Roman" w:cs="Times New Roman"/>
          <w:sz w:val="24"/>
          <w:szCs w:val="24"/>
        </w:rPr>
      </w:pPr>
    </w:p>
    <w:p w:rsidR="00BA218C" w:rsidRPr="002E50B6" w:rsidRDefault="00BA218C" w:rsidP="00BA218C">
      <w:pPr>
        <w:widowControl w:val="0"/>
        <w:spacing w:after="0"/>
        <w:jc w:val="right"/>
        <w:outlineLvl w:val="1"/>
        <w:rPr>
          <w:rFonts w:ascii="Times New Roman" w:hAnsi="Times New Roman" w:cs="Times New Roman"/>
          <w:sz w:val="24"/>
          <w:szCs w:val="24"/>
        </w:rPr>
      </w:pPr>
      <w:r w:rsidRPr="002E50B6">
        <w:rPr>
          <w:rFonts w:ascii="Times New Roman" w:hAnsi="Times New Roman" w:cs="Times New Roman"/>
          <w:sz w:val="24"/>
          <w:szCs w:val="24"/>
        </w:rPr>
        <w:t>Приложение 3</w:t>
      </w:r>
    </w:p>
    <w:p w:rsidR="00BA218C" w:rsidRPr="002E50B6" w:rsidRDefault="00BA218C" w:rsidP="00BA218C">
      <w:pPr>
        <w:spacing w:after="0"/>
        <w:jc w:val="right"/>
        <w:rPr>
          <w:rFonts w:ascii="Times New Roman" w:hAnsi="Times New Roman" w:cs="Times New Roman"/>
          <w:sz w:val="24"/>
          <w:szCs w:val="24"/>
        </w:rPr>
      </w:pPr>
      <w:r w:rsidRPr="002E50B6">
        <w:rPr>
          <w:rFonts w:ascii="Times New Roman" w:hAnsi="Times New Roman" w:cs="Times New Roman"/>
          <w:sz w:val="24"/>
          <w:szCs w:val="24"/>
        </w:rPr>
        <w:t>к муниципальной программе</w:t>
      </w:r>
    </w:p>
    <w:p w:rsidR="00BA218C" w:rsidRPr="002E50B6" w:rsidRDefault="00BA218C" w:rsidP="00BA218C">
      <w:pPr>
        <w:spacing w:after="0"/>
        <w:jc w:val="right"/>
        <w:rPr>
          <w:rFonts w:ascii="Times New Roman" w:hAnsi="Times New Roman" w:cs="Times New Roman"/>
          <w:sz w:val="24"/>
          <w:szCs w:val="24"/>
        </w:rPr>
      </w:pPr>
      <w:r w:rsidRPr="002E50B6">
        <w:rPr>
          <w:rFonts w:ascii="Times New Roman" w:hAnsi="Times New Roman" w:cs="Times New Roman"/>
          <w:sz w:val="24"/>
          <w:szCs w:val="24"/>
        </w:rPr>
        <w:t>«Защита окружающей среды в</w:t>
      </w:r>
    </w:p>
    <w:p w:rsidR="00BA218C" w:rsidRPr="002E50B6" w:rsidRDefault="00BA218C" w:rsidP="00BA218C">
      <w:pPr>
        <w:spacing w:after="0"/>
        <w:jc w:val="right"/>
        <w:rPr>
          <w:rFonts w:ascii="Times New Roman" w:hAnsi="Times New Roman" w:cs="Times New Roman"/>
          <w:sz w:val="24"/>
          <w:szCs w:val="24"/>
        </w:rPr>
      </w:pPr>
      <w:r w:rsidRPr="002E50B6">
        <w:rPr>
          <w:rFonts w:ascii="Times New Roman" w:hAnsi="Times New Roman" w:cs="Times New Roman"/>
          <w:sz w:val="24"/>
          <w:szCs w:val="24"/>
        </w:rPr>
        <w:t xml:space="preserve"> Киренском районе на  2014-2016гг.»</w:t>
      </w:r>
    </w:p>
    <w:p w:rsidR="00BA218C" w:rsidRPr="002E50B6" w:rsidRDefault="00BA218C" w:rsidP="00BA218C">
      <w:pPr>
        <w:spacing w:after="0"/>
        <w:jc w:val="right"/>
        <w:rPr>
          <w:rFonts w:ascii="Times New Roman" w:hAnsi="Times New Roman" w:cs="Times New Roman"/>
          <w:b/>
          <w:bCs/>
          <w:color w:val="000000"/>
          <w:sz w:val="24"/>
          <w:szCs w:val="24"/>
        </w:rPr>
      </w:pPr>
    </w:p>
    <w:p w:rsidR="003B5CC1" w:rsidRPr="002E50B6" w:rsidRDefault="003B5CC1" w:rsidP="00BA218C">
      <w:pPr>
        <w:spacing w:after="0"/>
        <w:jc w:val="center"/>
        <w:rPr>
          <w:rFonts w:ascii="Times New Roman" w:hAnsi="Times New Roman" w:cs="Times New Roman"/>
          <w:bCs/>
          <w:color w:val="000000"/>
          <w:sz w:val="24"/>
          <w:szCs w:val="24"/>
        </w:rPr>
      </w:pPr>
      <w:r w:rsidRPr="002E50B6">
        <w:rPr>
          <w:rFonts w:ascii="Times New Roman" w:hAnsi="Times New Roman" w:cs="Times New Roman"/>
          <w:b/>
          <w:bCs/>
          <w:color w:val="000000"/>
          <w:sz w:val="24"/>
          <w:szCs w:val="24"/>
        </w:rPr>
        <w:t>ПРОГНОЗНАЯ (СПРАВОЧНАЯ) ОЦЕНКА РЕСУРСНОГО ОБЕСПЕЧЕНИЯ РЕАЛИЗАЦИИ МУНИЦИПАЛЬНОЙ ПРОГРАММЫ</w:t>
      </w:r>
    </w:p>
    <w:p w:rsidR="00BA218C" w:rsidRPr="002E50B6" w:rsidRDefault="003B5CC1" w:rsidP="00BA218C">
      <w:pPr>
        <w:spacing w:after="0"/>
        <w:jc w:val="center"/>
        <w:rPr>
          <w:rFonts w:ascii="Times New Roman" w:hAnsi="Times New Roman" w:cs="Times New Roman"/>
          <w:b/>
          <w:bCs/>
          <w:color w:val="000000"/>
          <w:sz w:val="24"/>
          <w:szCs w:val="24"/>
        </w:rPr>
      </w:pPr>
      <w:r w:rsidRPr="002E50B6">
        <w:rPr>
          <w:rFonts w:ascii="Times New Roman" w:hAnsi="Times New Roman" w:cs="Times New Roman"/>
          <w:b/>
          <w:sz w:val="24"/>
          <w:szCs w:val="24"/>
        </w:rPr>
        <w:t xml:space="preserve">«ЗАЩИТА ОКРУЖАЮЩЕЙ СРЕДЫ В КИРЕНСКОМ РАЙОНЕ </w:t>
      </w:r>
      <w:r w:rsidRPr="002E50B6">
        <w:rPr>
          <w:rFonts w:ascii="Times New Roman" w:hAnsi="Times New Roman" w:cs="Times New Roman"/>
          <w:b/>
          <w:bCs/>
          <w:color w:val="000000"/>
          <w:sz w:val="24"/>
          <w:szCs w:val="24"/>
        </w:rPr>
        <w:t xml:space="preserve">НА 2014-2016 </w:t>
      </w:r>
      <w:r w:rsidRPr="002E50B6">
        <w:rPr>
          <w:rFonts w:ascii="Times New Roman" w:hAnsi="Times New Roman" w:cs="Times New Roman"/>
          <w:b/>
          <w:bCs/>
          <w:color w:val="000000"/>
          <w:sz w:val="24"/>
          <w:szCs w:val="24"/>
        </w:rPr>
        <w:tab/>
        <w:t>г.г.»  ЗА СЧЕТ ВСЕХ ИСТОЧНИКОВ ФИНАНСИРОВАНИЯ</w:t>
      </w:r>
    </w:p>
    <w:p w:rsidR="003B5CC1" w:rsidRPr="002E50B6" w:rsidRDefault="003B5CC1" w:rsidP="00BA218C">
      <w:pPr>
        <w:spacing w:after="0"/>
        <w:jc w:val="center"/>
        <w:rPr>
          <w:rFonts w:ascii="Times New Roman" w:hAnsi="Times New Roman" w:cs="Times New Roman"/>
          <w:bCs/>
          <w:color w:val="000000"/>
          <w:sz w:val="24"/>
          <w:szCs w:val="24"/>
        </w:rPr>
      </w:pPr>
      <w:r w:rsidRPr="002E50B6">
        <w:rPr>
          <w:rFonts w:ascii="Times New Roman" w:hAnsi="Times New Roman" w:cs="Times New Roman"/>
          <w:bCs/>
          <w:color w:val="000000"/>
          <w:sz w:val="24"/>
          <w:szCs w:val="24"/>
        </w:rPr>
        <w:t>(далее – программа)</w:t>
      </w:r>
    </w:p>
    <w:p w:rsidR="00BA218C" w:rsidRPr="002E50B6" w:rsidRDefault="00BA218C" w:rsidP="00BA218C">
      <w:pPr>
        <w:spacing w:after="0"/>
        <w:jc w:val="center"/>
        <w:rPr>
          <w:rFonts w:ascii="Times New Roman" w:hAnsi="Times New Roman" w:cs="Times New Roman"/>
          <w:bCs/>
          <w:color w:val="000000"/>
          <w:sz w:val="24"/>
          <w:szCs w:val="24"/>
        </w:rPr>
      </w:pPr>
    </w:p>
    <w:tbl>
      <w:tblPr>
        <w:tblW w:w="499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21"/>
        <w:gridCol w:w="2248"/>
        <w:gridCol w:w="2370"/>
        <w:gridCol w:w="21"/>
        <w:gridCol w:w="1194"/>
        <w:gridCol w:w="21"/>
        <w:gridCol w:w="1187"/>
        <w:gridCol w:w="21"/>
        <w:gridCol w:w="1172"/>
        <w:gridCol w:w="21"/>
        <w:gridCol w:w="827"/>
        <w:gridCol w:w="23"/>
      </w:tblGrid>
      <w:tr w:rsidR="003B5CC1" w:rsidRPr="002E50B6" w:rsidTr="009B61FF">
        <w:trPr>
          <w:trHeight w:val="464"/>
        </w:trPr>
        <w:tc>
          <w:tcPr>
            <w:tcW w:w="672" w:type="pct"/>
            <w:vMerge w:val="restart"/>
            <w:shd w:val="clear" w:color="auto" w:fill="auto"/>
            <w:vAlign w:val="center"/>
          </w:tcPr>
          <w:p w:rsidR="003B5CC1" w:rsidRPr="009B61FF" w:rsidRDefault="003B5CC1" w:rsidP="009B61FF">
            <w:pPr>
              <w:spacing w:after="0"/>
              <w:ind w:left="-108" w:right="-108"/>
              <w:jc w:val="center"/>
              <w:rPr>
                <w:rFonts w:ascii="Times New Roman" w:hAnsi="Times New Roman" w:cs="Times New Roman"/>
                <w:sz w:val="18"/>
                <w:szCs w:val="18"/>
              </w:rPr>
            </w:pPr>
            <w:r w:rsidRPr="009B61FF">
              <w:rPr>
                <w:rFonts w:ascii="Times New Roman" w:hAnsi="Times New Roman" w:cs="Times New Roman"/>
                <w:sz w:val="18"/>
                <w:szCs w:val="18"/>
              </w:rPr>
              <w:t>Наименование программы, подпрограммы, ведомственной целевой программы, основного мероприятия, мероприятия</w:t>
            </w:r>
          </w:p>
        </w:tc>
        <w:tc>
          <w:tcPr>
            <w:tcW w:w="1076" w:type="pct"/>
            <w:gridSpan w:val="2"/>
            <w:vMerge w:val="restart"/>
            <w:shd w:val="clear" w:color="auto" w:fill="auto"/>
            <w:vAlign w:val="center"/>
          </w:tcPr>
          <w:p w:rsidR="003B5CC1" w:rsidRPr="002E50B6" w:rsidRDefault="003B5CC1" w:rsidP="00BE5A8F">
            <w:pPr>
              <w:spacing w:after="0"/>
              <w:ind w:left="-111" w:right="-115"/>
              <w:jc w:val="center"/>
              <w:rPr>
                <w:rFonts w:ascii="Times New Roman" w:hAnsi="Times New Roman" w:cs="Times New Roman"/>
                <w:sz w:val="20"/>
                <w:szCs w:val="20"/>
              </w:rPr>
            </w:pPr>
            <w:r w:rsidRPr="002E50B6">
              <w:rPr>
                <w:rFonts w:ascii="Times New Roman" w:hAnsi="Times New Roman" w:cs="Times New Roman"/>
                <w:sz w:val="20"/>
                <w:szCs w:val="20"/>
              </w:rPr>
              <w:t>Ответственный исполнитель, соисполнители, участники, исполнители мероприятий</w:t>
            </w:r>
          </w:p>
        </w:tc>
        <w:tc>
          <w:tcPr>
            <w:tcW w:w="1134" w:type="pct"/>
            <w:gridSpan w:val="2"/>
            <w:vMerge w:val="restart"/>
            <w:shd w:val="clear" w:color="auto" w:fill="auto"/>
            <w:vAlign w:val="center"/>
          </w:tcPr>
          <w:p w:rsidR="003B5CC1" w:rsidRPr="002E50B6" w:rsidRDefault="003B5CC1" w:rsidP="00BE5A8F">
            <w:pPr>
              <w:spacing w:after="0"/>
              <w:ind w:left="-101" w:right="-86"/>
              <w:jc w:val="center"/>
              <w:rPr>
                <w:rFonts w:ascii="Times New Roman" w:hAnsi="Times New Roman" w:cs="Times New Roman"/>
                <w:sz w:val="20"/>
                <w:szCs w:val="20"/>
              </w:rPr>
            </w:pPr>
            <w:r w:rsidRPr="002E50B6">
              <w:rPr>
                <w:rFonts w:ascii="Times New Roman" w:hAnsi="Times New Roman" w:cs="Times New Roman"/>
                <w:sz w:val="20"/>
                <w:szCs w:val="20"/>
              </w:rPr>
              <w:t>Источники финансирования</w:t>
            </w:r>
          </w:p>
        </w:tc>
        <w:tc>
          <w:tcPr>
            <w:tcW w:w="2118" w:type="pct"/>
            <w:gridSpan w:val="8"/>
            <w:shd w:val="clear" w:color="auto" w:fill="auto"/>
            <w:vAlign w:val="center"/>
          </w:tcPr>
          <w:p w:rsidR="003B5CC1" w:rsidRPr="002E50B6" w:rsidRDefault="003B5CC1" w:rsidP="00BA218C">
            <w:pPr>
              <w:spacing w:after="0"/>
              <w:jc w:val="center"/>
              <w:rPr>
                <w:rFonts w:ascii="Times New Roman" w:hAnsi="Times New Roman" w:cs="Times New Roman"/>
                <w:sz w:val="20"/>
                <w:szCs w:val="20"/>
              </w:rPr>
            </w:pPr>
            <w:r w:rsidRPr="002E50B6">
              <w:rPr>
                <w:rFonts w:ascii="Times New Roman" w:hAnsi="Times New Roman" w:cs="Times New Roman"/>
                <w:sz w:val="20"/>
                <w:szCs w:val="20"/>
              </w:rPr>
              <w:t>Оценка расходов</w:t>
            </w:r>
            <w:r w:rsidRPr="002E50B6">
              <w:rPr>
                <w:rFonts w:ascii="Times New Roman" w:hAnsi="Times New Roman" w:cs="Times New Roman"/>
                <w:sz w:val="20"/>
                <w:szCs w:val="20"/>
              </w:rPr>
              <w:br/>
              <w:t>( руб.), годы</w:t>
            </w:r>
          </w:p>
        </w:tc>
      </w:tr>
      <w:tr w:rsidR="009B61FF" w:rsidRPr="002E50B6" w:rsidTr="009B61FF">
        <w:trPr>
          <w:trHeight w:val="1123"/>
        </w:trPr>
        <w:tc>
          <w:tcPr>
            <w:tcW w:w="672" w:type="pct"/>
            <w:vMerge/>
            <w:vAlign w:val="center"/>
          </w:tcPr>
          <w:p w:rsidR="003B5CC1" w:rsidRPr="002E50B6" w:rsidRDefault="003B5CC1" w:rsidP="009B61FF">
            <w:pPr>
              <w:spacing w:after="0"/>
              <w:ind w:left="-108" w:right="-108"/>
              <w:jc w:val="center"/>
              <w:rPr>
                <w:rFonts w:ascii="Times New Roman" w:hAnsi="Times New Roman" w:cs="Times New Roman"/>
                <w:sz w:val="20"/>
                <w:szCs w:val="20"/>
              </w:rPr>
            </w:pPr>
          </w:p>
        </w:tc>
        <w:tc>
          <w:tcPr>
            <w:tcW w:w="1076" w:type="pct"/>
            <w:gridSpan w:val="2"/>
            <w:vMerge/>
            <w:vAlign w:val="center"/>
          </w:tcPr>
          <w:p w:rsidR="003B5CC1" w:rsidRPr="002E50B6" w:rsidRDefault="003B5CC1" w:rsidP="00BE5A8F">
            <w:pPr>
              <w:spacing w:after="0"/>
              <w:ind w:left="-111" w:right="-115"/>
              <w:jc w:val="center"/>
              <w:rPr>
                <w:rFonts w:ascii="Times New Roman" w:hAnsi="Times New Roman" w:cs="Times New Roman"/>
                <w:sz w:val="20"/>
                <w:szCs w:val="20"/>
              </w:rPr>
            </w:pPr>
          </w:p>
        </w:tc>
        <w:tc>
          <w:tcPr>
            <w:tcW w:w="1134" w:type="pct"/>
            <w:gridSpan w:val="2"/>
            <w:vMerge/>
            <w:vAlign w:val="center"/>
          </w:tcPr>
          <w:p w:rsidR="003B5CC1" w:rsidRPr="002E50B6" w:rsidRDefault="003B5CC1" w:rsidP="00BE5A8F">
            <w:pPr>
              <w:spacing w:after="0"/>
              <w:ind w:left="-101" w:right="-86"/>
              <w:jc w:val="center"/>
              <w:rPr>
                <w:rFonts w:ascii="Times New Roman" w:hAnsi="Times New Roman" w:cs="Times New Roman"/>
                <w:sz w:val="20"/>
                <w:szCs w:val="20"/>
              </w:rPr>
            </w:pPr>
          </w:p>
        </w:tc>
        <w:tc>
          <w:tcPr>
            <w:tcW w:w="576" w:type="pct"/>
            <w:gridSpan w:val="2"/>
            <w:shd w:val="clear" w:color="auto" w:fill="auto"/>
            <w:vAlign w:val="center"/>
          </w:tcPr>
          <w:p w:rsidR="003B5CC1" w:rsidRPr="002E50B6" w:rsidRDefault="003B5CC1" w:rsidP="00BA218C">
            <w:pPr>
              <w:spacing w:after="0"/>
              <w:ind w:left="-130" w:right="-125"/>
              <w:jc w:val="center"/>
              <w:rPr>
                <w:rFonts w:ascii="Times New Roman" w:hAnsi="Times New Roman" w:cs="Times New Roman"/>
                <w:sz w:val="20"/>
                <w:szCs w:val="20"/>
              </w:rPr>
            </w:pPr>
            <w:r w:rsidRPr="002E50B6">
              <w:rPr>
                <w:rFonts w:ascii="Times New Roman" w:hAnsi="Times New Roman" w:cs="Times New Roman"/>
                <w:sz w:val="20"/>
                <w:szCs w:val="20"/>
              </w:rPr>
              <w:t>Первый год действия программы, 2014</w:t>
            </w:r>
          </w:p>
        </w:tc>
        <w:tc>
          <w:tcPr>
            <w:tcW w:w="573" w:type="pct"/>
            <w:gridSpan w:val="2"/>
            <w:shd w:val="clear" w:color="auto" w:fill="auto"/>
            <w:vAlign w:val="center"/>
          </w:tcPr>
          <w:p w:rsidR="003B5CC1" w:rsidRPr="002E50B6" w:rsidRDefault="003B5CC1" w:rsidP="00BA218C">
            <w:pPr>
              <w:spacing w:after="0"/>
              <w:ind w:left="-91" w:right="-6"/>
              <w:jc w:val="center"/>
              <w:rPr>
                <w:rFonts w:ascii="Times New Roman" w:hAnsi="Times New Roman" w:cs="Times New Roman"/>
                <w:sz w:val="20"/>
                <w:szCs w:val="20"/>
              </w:rPr>
            </w:pPr>
            <w:r w:rsidRPr="002E50B6">
              <w:rPr>
                <w:rFonts w:ascii="Times New Roman" w:hAnsi="Times New Roman" w:cs="Times New Roman"/>
                <w:sz w:val="20"/>
                <w:szCs w:val="20"/>
              </w:rPr>
              <w:t>Второй год действия программы,</w:t>
            </w:r>
          </w:p>
          <w:p w:rsidR="003B5CC1" w:rsidRPr="002E50B6" w:rsidRDefault="003B5CC1" w:rsidP="00BA218C">
            <w:pPr>
              <w:spacing w:after="0"/>
              <w:ind w:left="-91" w:right="-6"/>
              <w:jc w:val="center"/>
              <w:rPr>
                <w:rFonts w:ascii="Times New Roman" w:hAnsi="Times New Roman" w:cs="Times New Roman"/>
                <w:sz w:val="20"/>
                <w:szCs w:val="20"/>
              </w:rPr>
            </w:pPr>
            <w:r w:rsidRPr="002E50B6">
              <w:rPr>
                <w:rFonts w:ascii="Times New Roman" w:hAnsi="Times New Roman" w:cs="Times New Roman"/>
                <w:sz w:val="20"/>
                <w:szCs w:val="20"/>
              </w:rPr>
              <w:t>2015</w:t>
            </w:r>
          </w:p>
        </w:tc>
        <w:tc>
          <w:tcPr>
            <w:tcW w:w="566" w:type="pct"/>
            <w:gridSpan w:val="2"/>
            <w:shd w:val="clear" w:color="auto" w:fill="auto"/>
            <w:vAlign w:val="center"/>
          </w:tcPr>
          <w:p w:rsidR="003B5CC1" w:rsidRPr="002E50B6" w:rsidRDefault="003B5CC1" w:rsidP="00BA218C">
            <w:pPr>
              <w:spacing w:after="0"/>
              <w:ind w:left="-68" w:right="-122"/>
              <w:jc w:val="center"/>
              <w:rPr>
                <w:rFonts w:ascii="Times New Roman" w:hAnsi="Times New Roman" w:cs="Times New Roman"/>
                <w:sz w:val="20"/>
                <w:szCs w:val="20"/>
              </w:rPr>
            </w:pPr>
            <w:r w:rsidRPr="002E50B6">
              <w:rPr>
                <w:rFonts w:ascii="Times New Roman" w:hAnsi="Times New Roman" w:cs="Times New Roman"/>
                <w:sz w:val="20"/>
                <w:szCs w:val="20"/>
              </w:rPr>
              <w:t>Год завершения действия программы,</w:t>
            </w:r>
          </w:p>
          <w:p w:rsidR="003B5CC1" w:rsidRPr="002E50B6" w:rsidRDefault="003B5CC1" w:rsidP="00BA218C">
            <w:pPr>
              <w:spacing w:after="0"/>
              <w:ind w:left="-68" w:right="-122"/>
              <w:jc w:val="center"/>
              <w:rPr>
                <w:rFonts w:ascii="Times New Roman" w:hAnsi="Times New Roman" w:cs="Times New Roman"/>
                <w:sz w:val="20"/>
                <w:szCs w:val="20"/>
              </w:rPr>
            </w:pPr>
            <w:r w:rsidRPr="002E50B6">
              <w:rPr>
                <w:rFonts w:ascii="Times New Roman" w:hAnsi="Times New Roman" w:cs="Times New Roman"/>
                <w:sz w:val="20"/>
                <w:szCs w:val="20"/>
              </w:rPr>
              <w:t>2016</w:t>
            </w:r>
          </w:p>
        </w:tc>
        <w:tc>
          <w:tcPr>
            <w:tcW w:w="402" w:type="pct"/>
            <w:gridSpan w:val="2"/>
            <w:vAlign w:val="center"/>
          </w:tcPr>
          <w:p w:rsidR="003B5CC1" w:rsidRPr="002E50B6" w:rsidRDefault="003B5CC1" w:rsidP="00BA218C">
            <w:pPr>
              <w:spacing w:after="0"/>
              <w:ind w:left="-94" w:right="-107"/>
              <w:jc w:val="center"/>
              <w:rPr>
                <w:rFonts w:ascii="Times New Roman" w:hAnsi="Times New Roman" w:cs="Times New Roman"/>
                <w:sz w:val="20"/>
                <w:szCs w:val="20"/>
              </w:rPr>
            </w:pPr>
            <w:r w:rsidRPr="002E50B6">
              <w:rPr>
                <w:rFonts w:ascii="Times New Roman" w:hAnsi="Times New Roman" w:cs="Times New Roman"/>
                <w:sz w:val="20"/>
                <w:szCs w:val="20"/>
              </w:rPr>
              <w:t>Всего</w:t>
            </w:r>
          </w:p>
        </w:tc>
      </w:tr>
      <w:tr w:rsidR="009B61FF" w:rsidRPr="002E50B6" w:rsidTr="009B61FF">
        <w:trPr>
          <w:trHeight w:val="133"/>
        </w:trPr>
        <w:tc>
          <w:tcPr>
            <w:tcW w:w="672" w:type="pct"/>
            <w:shd w:val="clear" w:color="auto" w:fill="auto"/>
            <w:noWrap/>
            <w:vAlign w:val="center"/>
          </w:tcPr>
          <w:p w:rsidR="003B5CC1" w:rsidRPr="002E50B6" w:rsidRDefault="003B5CC1" w:rsidP="009B61FF">
            <w:pPr>
              <w:spacing w:after="0"/>
              <w:ind w:left="-108" w:right="-108"/>
              <w:jc w:val="center"/>
              <w:rPr>
                <w:rFonts w:ascii="Times New Roman" w:hAnsi="Times New Roman" w:cs="Times New Roman"/>
                <w:sz w:val="20"/>
                <w:szCs w:val="20"/>
              </w:rPr>
            </w:pPr>
            <w:r w:rsidRPr="002E50B6">
              <w:rPr>
                <w:rFonts w:ascii="Times New Roman" w:hAnsi="Times New Roman" w:cs="Times New Roman"/>
                <w:sz w:val="20"/>
                <w:szCs w:val="20"/>
              </w:rPr>
              <w:t>1</w:t>
            </w:r>
          </w:p>
        </w:tc>
        <w:tc>
          <w:tcPr>
            <w:tcW w:w="1076" w:type="pct"/>
            <w:gridSpan w:val="2"/>
            <w:shd w:val="clear" w:color="auto" w:fill="auto"/>
            <w:noWrap/>
            <w:vAlign w:val="center"/>
          </w:tcPr>
          <w:p w:rsidR="003B5CC1" w:rsidRPr="002E50B6" w:rsidRDefault="003B5CC1" w:rsidP="00BE5A8F">
            <w:pPr>
              <w:spacing w:after="0"/>
              <w:ind w:left="-111" w:right="-115"/>
              <w:jc w:val="center"/>
              <w:rPr>
                <w:rFonts w:ascii="Times New Roman" w:hAnsi="Times New Roman" w:cs="Times New Roman"/>
                <w:sz w:val="20"/>
                <w:szCs w:val="20"/>
              </w:rPr>
            </w:pPr>
            <w:r w:rsidRPr="002E50B6">
              <w:rPr>
                <w:rFonts w:ascii="Times New Roman" w:hAnsi="Times New Roman" w:cs="Times New Roman"/>
                <w:sz w:val="20"/>
                <w:szCs w:val="20"/>
              </w:rPr>
              <w:t>2</w:t>
            </w:r>
          </w:p>
        </w:tc>
        <w:tc>
          <w:tcPr>
            <w:tcW w:w="1134" w:type="pct"/>
            <w:gridSpan w:val="2"/>
            <w:shd w:val="clear" w:color="auto" w:fill="auto"/>
            <w:vAlign w:val="center"/>
          </w:tcPr>
          <w:p w:rsidR="003B5CC1" w:rsidRPr="002E50B6" w:rsidRDefault="003B5CC1" w:rsidP="00BE5A8F">
            <w:pPr>
              <w:spacing w:after="0"/>
              <w:ind w:left="-101" w:right="-86"/>
              <w:jc w:val="center"/>
              <w:rPr>
                <w:rFonts w:ascii="Times New Roman" w:hAnsi="Times New Roman" w:cs="Times New Roman"/>
                <w:sz w:val="20"/>
                <w:szCs w:val="20"/>
              </w:rPr>
            </w:pPr>
            <w:r w:rsidRPr="002E50B6">
              <w:rPr>
                <w:rFonts w:ascii="Times New Roman" w:hAnsi="Times New Roman" w:cs="Times New Roman"/>
                <w:sz w:val="20"/>
                <w:szCs w:val="20"/>
              </w:rPr>
              <w:t>3</w:t>
            </w:r>
          </w:p>
        </w:tc>
        <w:tc>
          <w:tcPr>
            <w:tcW w:w="576" w:type="pct"/>
            <w:gridSpan w:val="2"/>
            <w:shd w:val="clear" w:color="auto" w:fill="auto"/>
            <w:noWrap/>
            <w:vAlign w:val="center"/>
          </w:tcPr>
          <w:p w:rsidR="003B5CC1" w:rsidRPr="002E50B6" w:rsidRDefault="003B5CC1" w:rsidP="00BA218C">
            <w:pPr>
              <w:spacing w:after="0"/>
              <w:ind w:left="-130" w:right="-125"/>
              <w:jc w:val="center"/>
              <w:rPr>
                <w:rFonts w:ascii="Times New Roman" w:hAnsi="Times New Roman" w:cs="Times New Roman"/>
                <w:sz w:val="20"/>
                <w:szCs w:val="20"/>
              </w:rPr>
            </w:pPr>
            <w:r w:rsidRPr="002E50B6">
              <w:rPr>
                <w:rFonts w:ascii="Times New Roman" w:hAnsi="Times New Roman" w:cs="Times New Roman"/>
                <w:sz w:val="20"/>
                <w:szCs w:val="20"/>
              </w:rPr>
              <w:t>4</w:t>
            </w:r>
          </w:p>
        </w:tc>
        <w:tc>
          <w:tcPr>
            <w:tcW w:w="573" w:type="pct"/>
            <w:gridSpan w:val="2"/>
            <w:shd w:val="clear" w:color="auto" w:fill="auto"/>
            <w:noWrap/>
            <w:vAlign w:val="center"/>
          </w:tcPr>
          <w:p w:rsidR="003B5CC1" w:rsidRPr="002E50B6" w:rsidRDefault="003B5CC1" w:rsidP="00BA218C">
            <w:pPr>
              <w:spacing w:after="0"/>
              <w:ind w:left="-91" w:right="-6"/>
              <w:jc w:val="center"/>
              <w:rPr>
                <w:rFonts w:ascii="Times New Roman" w:hAnsi="Times New Roman" w:cs="Times New Roman"/>
                <w:sz w:val="20"/>
                <w:szCs w:val="20"/>
              </w:rPr>
            </w:pPr>
            <w:r w:rsidRPr="002E50B6">
              <w:rPr>
                <w:rFonts w:ascii="Times New Roman" w:hAnsi="Times New Roman" w:cs="Times New Roman"/>
                <w:sz w:val="20"/>
                <w:szCs w:val="20"/>
              </w:rPr>
              <w:t>5</w:t>
            </w:r>
          </w:p>
        </w:tc>
        <w:tc>
          <w:tcPr>
            <w:tcW w:w="566" w:type="pct"/>
            <w:gridSpan w:val="2"/>
            <w:shd w:val="clear" w:color="auto" w:fill="auto"/>
            <w:noWrap/>
            <w:vAlign w:val="center"/>
          </w:tcPr>
          <w:p w:rsidR="003B5CC1" w:rsidRPr="002E50B6" w:rsidRDefault="003B5CC1" w:rsidP="00BA218C">
            <w:pPr>
              <w:spacing w:after="0"/>
              <w:ind w:left="-68" w:right="-122"/>
              <w:jc w:val="center"/>
              <w:rPr>
                <w:rFonts w:ascii="Times New Roman" w:hAnsi="Times New Roman" w:cs="Times New Roman"/>
                <w:sz w:val="20"/>
                <w:szCs w:val="20"/>
              </w:rPr>
            </w:pPr>
            <w:r w:rsidRPr="002E50B6">
              <w:rPr>
                <w:rFonts w:ascii="Times New Roman" w:hAnsi="Times New Roman" w:cs="Times New Roman"/>
                <w:sz w:val="20"/>
                <w:szCs w:val="20"/>
              </w:rPr>
              <w:t>6</w:t>
            </w:r>
          </w:p>
        </w:tc>
        <w:tc>
          <w:tcPr>
            <w:tcW w:w="402" w:type="pct"/>
            <w:gridSpan w:val="2"/>
            <w:vAlign w:val="center"/>
          </w:tcPr>
          <w:p w:rsidR="003B5CC1" w:rsidRPr="002E50B6" w:rsidRDefault="003B5CC1" w:rsidP="00BA218C">
            <w:pPr>
              <w:spacing w:after="0"/>
              <w:ind w:left="-94" w:right="-107"/>
              <w:jc w:val="center"/>
              <w:rPr>
                <w:rFonts w:ascii="Times New Roman" w:hAnsi="Times New Roman" w:cs="Times New Roman"/>
                <w:sz w:val="20"/>
                <w:szCs w:val="20"/>
              </w:rPr>
            </w:pPr>
          </w:p>
        </w:tc>
      </w:tr>
      <w:tr w:rsidR="009B61FF" w:rsidRPr="002E50B6" w:rsidTr="009B61FF">
        <w:trPr>
          <w:trHeight w:val="133"/>
        </w:trPr>
        <w:tc>
          <w:tcPr>
            <w:tcW w:w="672" w:type="pct"/>
            <w:vMerge w:val="restart"/>
            <w:shd w:val="clear" w:color="auto" w:fill="auto"/>
            <w:noWrap/>
          </w:tcPr>
          <w:p w:rsidR="003B5CC1" w:rsidRPr="002E50B6" w:rsidRDefault="003B5CC1" w:rsidP="009B61FF">
            <w:pPr>
              <w:spacing w:after="0"/>
              <w:ind w:left="-108" w:right="-108"/>
              <w:jc w:val="center"/>
              <w:rPr>
                <w:rFonts w:ascii="Times New Roman" w:hAnsi="Times New Roman" w:cs="Times New Roman"/>
                <w:sz w:val="20"/>
                <w:szCs w:val="20"/>
              </w:rPr>
            </w:pPr>
            <w:r w:rsidRPr="002E50B6">
              <w:rPr>
                <w:rFonts w:ascii="Times New Roman" w:hAnsi="Times New Roman" w:cs="Times New Roman"/>
                <w:sz w:val="20"/>
                <w:szCs w:val="20"/>
              </w:rPr>
              <w:t>Программа Защита окружающей среды в Киренском районе на 2014-2016 годы</w:t>
            </w:r>
          </w:p>
        </w:tc>
        <w:tc>
          <w:tcPr>
            <w:tcW w:w="1076" w:type="pct"/>
            <w:gridSpan w:val="2"/>
            <w:vMerge w:val="restart"/>
            <w:shd w:val="clear" w:color="auto" w:fill="auto"/>
            <w:noWrap/>
          </w:tcPr>
          <w:p w:rsidR="003B5CC1" w:rsidRPr="002E50B6" w:rsidRDefault="003B5CC1" w:rsidP="00BE5A8F">
            <w:pPr>
              <w:spacing w:after="0"/>
              <w:ind w:left="-111" w:right="-115"/>
              <w:jc w:val="center"/>
              <w:rPr>
                <w:rFonts w:ascii="Times New Roman" w:hAnsi="Times New Roman" w:cs="Times New Roman"/>
                <w:sz w:val="20"/>
                <w:szCs w:val="20"/>
              </w:rPr>
            </w:pPr>
            <w:r w:rsidRPr="002E50B6">
              <w:rPr>
                <w:rFonts w:ascii="Times New Roman" w:hAnsi="Times New Roman" w:cs="Times New Roman"/>
                <w:sz w:val="20"/>
                <w:szCs w:val="20"/>
              </w:rPr>
              <w:t>всего, в том числе:</w:t>
            </w:r>
          </w:p>
        </w:tc>
        <w:tc>
          <w:tcPr>
            <w:tcW w:w="1134" w:type="pct"/>
            <w:gridSpan w:val="2"/>
            <w:shd w:val="clear" w:color="auto" w:fill="auto"/>
          </w:tcPr>
          <w:p w:rsidR="003B5CC1" w:rsidRPr="002E50B6" w:rsidRDefault="003B5CC1" w:rsidP="00BE5A8F">
            <w:pPr>
              <w:spacing w:after="0"/>
              <w:ind w:left="-101" w:right="-86"/>
              <w:jc w:val="center"/>
              <w:rPr>
                <w:rFonts w:ascii="Times New Roman" w:hAnsi="Times New Roman" w:cs="Times New Roman"/>
                <w:sz w:val="20"/>
                <w:szCs w:val="20"/>
              </w:rPr>
            </w:pPr>
            <w:r w:rsidRPr="002E50B6">
              <w:rPr>
                <w:rFonts w:ascii="Times New Roman" w:hAnsi="Times New Roman" w:cs="Times New Roman"/>
                <w:sz w:val="20"/>
                <w:szCs w:val="20"/>
              </w:rPr>
              <w:t>Всего</w:t>
            </w:r>
          </w:p>
        </w:tc>
        <w:tc>
          <w:tcPr>
            <w:tcW w:w="576" w:type="pct"/>
            <w:gridSpan w:val="2"/>
            <w:shd w:val="clear" w:color="auto" w:fill="auto"/>
            <w:noWrap/>
            <w:vAlign w:val="center"/>
          </w:tcPr>
          <w:p w:rsidR="003B5CC1" w:rsidRPr="002E50B6" w:rsidRDefault="003B5CC1" w:rsidP="00BA218C">
            <w:pPr>
              <w:spacing w:after="0"/>
              <w:ind w:left="-130" w:right="-125"/>
              <w:jc w:val="center"/>
              <w:rPr>
                <w:rFonts w:ascii="Times New Roman" w:hAnsi="Times New Roman" w:cs="Times New Roman"/>
                <w:sz w:val="20"/>
                <w:szCs w:val="20"/>
              </w:rPr>
            </w:pPr>
            <w:r w:rsidRPr="002E50B6">
              <w:rPr>
                <w:rFonts w:ascii="Times New Roman" w:hAnsi="Times New Roman" w:cs="Times New Roman"/>
                <w:sz w:val="20"/>
                <w:szCs w:val="20"/>
              </w:rPr>
              <w:t>2 212 100</w:t>
            </w:r>
          </w:p>
        </w:tc>
        <w:tc>
          <w:tcPr>
            <w:tcW w:w="573" w:type="pct"/>
            <w:gridSpan w:val="2"/>
            <w:shd w:val="clear" w:color="auto" w:fill="auto"/>
            <w:noWrap/>
            <w:vAlign w:val="center"/>
          </w:tcPr>
          <w:p w:rsidR="003B5CC1" w:rsidRPr="002E50B6" w:rsidRDefault="003B5CC1" w:rsidP="00BA218C">
            <w:pPr>
              <w:spacing w:after="0"/>
              <w:ind w:left="-91" w:right="-6"/>
              <w:jc w:val="center"/>
              <w:rPr>
                <w:rFonts w:ascii="Times New Roman" w:hAnsi="Times New Roman" w:cs="Times New Roman"/>
                <w:sz w:val="20"/>
                <w:szCs w:val="20"/>
              </w:rPr>
            </w:pPr>
            <w:r w:rsidRPr="002E50B6">
              <w:rPr>
                <w:rFonts w:ascii="Times New Roman" w:hAnsi="Times New Roman" w:cs="Times New Roman"/>
                <w:sz w:val="20"/>
                <w:szCs w:val="20"/>
              </w:rPr>
              <w:t>2 044 000</w:t>
            </w:r>
          </w:p>
        </w:tc>
        <w:tc>
          <w:tcPr>
            <w:tcW w:w="566" w:type="pct"/>
            <w:gridSpan w:val="2"/>
            <w:shd w:val="clear" w:color="auto" w:fill="auto"/>
            <w:noWrap/>
            <w:vAlign w:val="center"/>
          </w:tcPr>
          <w:p w:rsidR="003B5CC1" w:rsidRPr="002E50B6" w:rsidRDefault="003B5CC1" w:rsidP="00BA218C">
            <w:pPr>
              <w:spacing w:after="0"/>
              <w:ind w:left="-68" w:right="-122"/>
              <w:jc w:val="center"/>
              <w:rPr>
                <w:rFonts w:ascii="Times New Roman" w:hAnsi="Times New Roman" w:cs="Times New Roman"/>
                <w:sz w:val="20"/>
                <w:szCs w:val="20"/>
              </w:rPr>
            </w:pPr>
            <w:r w:rsidRPr="002E50B6">
              <w:rPr>
                <w:rFonts w:ascii="Times New Roman" w:hAnsi="Times New Roman" w:cs="Times New Roman"/>
                <w:sz w:val="20"/>
                <w:szCs w:val="20"/>
              </w:rPr>
              <w:t>2 145 000</w:t>
            </w:r>
          </w:p>
        </w:tc>
        <w:tc>
          <w:tcPr>
            <w:tcW w:w="402" w:type="pct"/>
            <w:gridSpan w:val="2"/>
            <w:vAlign w:val="center"/>
          </w:tcPr>
          <w:p w:rsidR="003B5CC1" w:rsidRPr="002E50B6" w:rsidRDefault="003B5CC1" w:rsidP="00BA218C">
            <w:pPr>
              <w:spacing w:after="0"/>
              <w:ind w:left="-94" w:right="-107"/>
              <w:jc w:val="center"/>
              <w:rPr>
                <w:rFonts w:ascii="Times New Roman" w:hAnsi="Times New Roman" w:cs="Times New Roman"/>
                <w:sz w:val="20"/>
                <w:szCs w:val="20"/>
              </w:rPr>
            </w:pPr>
            <w:r w:rsidRPr="002E50B6">
              <w:rPr>
                <w:rFonts w:ascii="Times New Roman" w:hAnsi="Times New Roman" w:cs="Times New Roman"/>
                <w:sz w:val="20"/>
                <w:szCs w:val="20"/>
              </w:rPr>
              <w:t>6 401 100</w:t>
            </w:r>
          </w:p>
        </w:tc>
      </w:tr>
      <w:tr w:rsidR="009B61FF" w:rsidRPr="002E50B6" w:rsidTr="009B61FF">
        <w:trPr>
          <w:trHeight w:val="133"/>
        </w:trPr>
        <w:tc>
          <w:tcPr>
            <w:tcW w:w="672" w:type="pct"/>
            <w:vMerge/>
            <w:shd w:val="clear" w:color="auto" w:fill="auto"/>
            <w:noWrap/>
          </w:tcPr>
          <w:p w:rsidR="003B5CC1" w:rsidRPr="002E50B6" w:rsidRDefault="003B5CC1" w:rsidP="009B61FF">
            <w:pPr>
              <w:spacing w:after="0"/>
              <w:ind w:left="-108" w:right="-108"/>
              <w:jc w:val="center"/>
              <w:rPr>
                <w:rFonts w:ascii="Times New Roman" w:hAnsi="Times New Roman" w:cs="Times New Roman"/>
                <w:sz w:val="20"/>
                <w:szCs w:val="20"/>
              </w:rPr>
            </w:pPr>
          </w:p>
        </w:tc>
        <w:tc>
          <w:tcPr>
            <w:tcW w:w="1076" w:type="pct"/>
            <w:gridSpan w:val="2"/>
            <w:vMerge/>
            <w:shd w:val="clear" w:color="auto" w:fill="auto"/>
            <w:noWrap/>
          </w:tcPr>
          <w:p w:rsidR="003B5CC1" w:rsidRPr="002E50B6" w:rsidRDefault="003B5CC1" w:rsidP="00BE5A8F">
            <w:pPr>
              <w:spacing w:after="0"/>
              <w:ind w:left="-111" w:right="-115"/>
              <w:jc w:val="center"/>
              <w:rPr>
                <w:rFonts w:ascii="Times New Roman" w:hAnsi="Times New Roman" w:cs="Times New Roman"/>
                <w:sz w:val="20"/>
                <w:szCs w:val="20"/>
              </w:rPr>
            </w:pPr>
          </w:p>
        </w:tc>
        <w:tc>
          <w:tcPr>
            <w:tcW w:w="1134" w:type="pct"/>
            <w:gridSpan w:val="2"/>
            <w:shd w:val="clear" w:color="auto" w:fill="auto"/>
          </w:tcPr>
          <w:p w:rsidR="003B5CC1" w:rsidRPr="002E50B6" w:rsidRDefault="003B5CC1" w:rsidP="00BE5A8F">
            <w:pPr>
              <w:spacing w:after="0"/>
              <w:ind w:left="-101" w:right="-86"/>
              <w:jc w:val="center"/>
              <w:rPr>
                <w:rFonts w:ascii="Times New Roman" w:hAnsi="Times New Roman" w:cs="Times New Roman"/>
                <w:sz w:val="20"/>
                <w:szCs w:val="20"/>
              </w:rPr>
            </w:pPr>
            <w:r w:rsidRPr="002E50B6">
              <w:rPr>
                <w:rFonts w:ascii="Times New Roman" w:hAnsi="Times New Roman" w:cs="Times New Roman"/>
                <w:sz w:val="20"/>
                <w:szCs w:val="20"/>
              </w:rPr>
              <w:t>Средства, планируемые к привлечению из областного бюджета (ОБ)</w:t>
            </w:r>
          </w:p>
        </w:tc>
        <w:tc>
          <w:tcPr>
            <w:tcW w:w="576" w:type="pct"/>
            <w:gridSpan w:val="2"/>
            <w:shd w:val="clear" w:color="auto" w:fill="auto"/>
            <w:noWrap/>
            <w:vAlign w:val="center"/>
          </w:tcPr>
          <w:p w:rsidR="003B5CC1" w:rsidRPr="002E50B6" w:rsidRDefault="003B5CC1" w:rsidP="00BA218C">
            <w:pPr>
              <w:spacing w:after="0"/>
              <w:ind w:left="-130" w:right="-125"/>
              <w:jc w:val="center"/>
              <w:rPr>
                <w:rFonts w:ascii="Times New Roman" w:hAnsi="Times New Roman" w:cs="Times New Roman"/>
                <w:sz w:val="20"/>
                <w:szCs w:val="20"/>
              </w:rPr>
            </w:pPr>
            <w:r w:rsidRPr="002E50B6">
              <w:rPr>
                <w:rFonts w:ascii="Times New Roman" w:hAnsi="Times New Roman" w:cs="Times New Roman"/>
                <w:sz w:val="20"/>
                <w:szCs w:val="20"/>
              </w:rPr>
              <w:t>-</w:t>
            </w:r>
          </w:p>
        </w:tc>
        <w:tc>
          <w:tcPr>
            <w:tcW w:w="573" w:type="pct"/>
            <w:gridSpan w:val="2"/>
            <w:shd w:val="clear" w:color="auto" w:fill="auto"/>
            <w:noWrap/>
            <w:vAlign w:val="center"/>
          </w:tcPr>
          <w:p w:rsidR="003B5CC1" w:rsidRPr="002E50B6" w:rsidRDefault="003B5CC1" w:rsidP="00BA218C">
            <w:pPr>
              <w:spacing w:after="0"/>
              <w:ind w:left="-91" w:right="-6"/>
              <w:jc w:val="center"/>
              <w:rPr>
                <w:rFonts w:ascii="Times New Roman" w:hAnsi="Times New Roman" w:cs="Times New Roman"/>
                <w:sz w:val="20"/>
                <w:szCs w:val="20"/>
              </w:rPr>
            </w:pPr>
            <w:r w:rsidRPr="002E50B6">
              <w:rPr>
                <w:rFonts w:ascii="Times New Roman" w:hAnsi="Times New Roman" w:cs="Times New Roman"/>
                <w:sz w:val="20"/>
                <w:szCs w:val="20"/>
              </w:rPr>
              <w:t>-</w:t>
            </w:r>
          </w:p>
        </w:tc>
        <w:tc>
          <w:tcPr>
            <w:tcW w:w="566" w:type="pct"/>
            <w:gridSpan w:val="2"/>
            <w:shd w:val="clear" w:color="auto" w:fill="auto"/>
            <w:noWrap/>
            <w:vAlign w:val="center"/>
          </w:tcPr>
          <w:p w:rsidR="003B5CC1" w:rsidRPr="002E50B6" w:rsidRDefault="003B5CC1" w:rsidP="00BA218C">
            <w:pPr>
              <w:spacing w:after="0"/>
              <w:ind w:left="-68" w:right="-122"/>
              <w:jc w:val="center"/>
              <w:rPr>
                <w:rFonts w:ascii="Times New Roman" w:hAnsi="Times New Roman" w:cs="Times New Roman"/>
                <w:sz w:val="20"/>
                <w:szCs w:val="20"/>
              </w:rPr>
            </w:pPr>
            <w:r w:rsidRPr="002E50B6">
              <w:rPr>
                <w:rFonts w:ascii="Times New Roman" w:hAnsi="Times New Roman" w:cs="Times New Roman"/>
                <w:sz w:val="20"/>
                <w:szCs w:val="20"/>
              </w:rPr>
              <w:t>-</w:t>
            </w:r>
          </w:p>
        </w:tc>
        <w:tc>
          <w:tcPr>
            <w:tcW w:w="402" w:type="pct"/>
            <w:gridSpan w:val="2"/>
            <w:vAlign w:val="center"/>
          </w:tcPr>
          <w:p w:rsidR="003B5CC1" w:rsidRPr="002E50B6" w:rsidRDefault="003B5CC1" w:rsidP="00BA218C">
            <w:pPr>
              <w:spacing w:after="0"/>
              <w:ind w:left="-94" w:right="-107"/>
              <w:jc w:val="center"/>
              <w:rPr>
                <w:rFonts w:ascii="Times New Roman" w:hAnsi="Times New Roman" w:cs="Times New Roman"/>
                <w:sz w:val="20"/>
                <w:szCs w:val="20"/>
              </w:rPr>
            </w:pPr>
            <w:r w:rsidRPr="002E50B6">
              <w:rPr>
                <w:rFonts w:ascii="Times New Roman" w:hAnsi="Times New Roman" w:cs="Times New Roman"/>
                <w:sz w:val="20"/>
                <w:szCs w:val="20"/>
              </w:rPr>
              <w:t>-</w:t>
            </w:r>
          </w:p>
        </w:tc>
      </w:tr>
      <w:tr w:rsidR="009B61FF" w:rsidRPr="002E50B6" w:rsidTr="009B61FF">
        <w:trPr>
          <w:trHeight w:val="133"/>
        </w:trPr>
        <w:tc>
          <w:tcPr>
            <w:tcW w:w="672" w:type="pct"/>
            <w:vMerge/>
            <w:shd w:val="clear" w:color="auto" w:fill="auto"/>
            <w:noWrap/>
          </w:tcPr>
          <w:p w:rsidR="003B5CC1" w:rsidRPr="002E50B6" w:rsidRDefault="003B5CC1" w:rsidP="009B61FF">
            <w:pPr>
              <w:spacing w:after="0"/>
              <w:ind w:left="-108" w:right="-108"/>
              <w:jc w:val="center"/>
              <w:rPr>
                <w:rFonts w:ascii="Times New Roman" w:hAnsi="Times New Roman" w:cs="Times New Roman"/>
                <w:sz w:val="20"/>
                <w:szCs w:val="20"/>
              </w:rPr>
            </w:pPr>
          </w:p>
        </w:tc>
        <w:tc>
          <w:tcPr>
            <w:tcW w:w="1076" w:type="pct"/>
            <w:gridSpan w:val="2"/>
            <w:vMerge/>
            <w:shd w:val="clear" w:color="auto" w:fill="auto"/>
            <w:noWrap/>
          </w:tcPr>
          <w:p w:rsidR="003B5CC1" w:rsidRPr="002E50B6" w:rsidRDefault="003B5CC1" w:rsidP="00BE5A8F">
            <w:pPr>
              <w:spacing w:after="0"/>
              <w:ind w:left="-111" w:right="-115"/>
              <w:jc w:val="center"/>
              <w:rPr>
                <w:rFonts w:ascii="Times New Roman" w:hAnsi="Times New Roman" w:cs="Times New Roman"/>
                <w:sz w:val="20"/>
                <w:szCs w:val="20"/>
              </w:rPr>
            </w:pPr>
          </w:p>
        </w:tc>
        <w:tc>
          <w:tcPr>
            <w:tcW w:w="1134" w:type="pct"/>
            <w:gridSpan w:val="2"/>
            <w:shd w:val="clear" w:color="auto" w:fill="auto"/>
          </w:tcPr>
          <w:p w:rsidR="003B5CC1" w:rsidRPr="002E50B6" w:rsidRDefault="003B5CC1" w:rsidP="00BE5A8F">
            <w:pPr>
              <w:spacing w:after="0"/>
              <w:ind w:left="-101" w:right="-86"/>
              <w:jc w:val="center"/>
              <w:rPr>
                <w:rFonts w:ascii="Times New Roman" w:hAnsi="Times New Roman" w:cs="Times New Roman"/>
                <w:sz w:val="20"/>
                <w:szCs w:val="20"/>
              </w:rPr>
            </w:pPr>
            <w:r w:rsidRPr="002E50B6">
              <w:rPr>
                <w:rFonts w:ascii="Times New Roman" w:hAnsi="Times New Roman" w:cs="Times New Roman"/>
                <w:sz w:val="20"/>
                <w:szCs w:val="20"/>
              </w:rPr>
              <w:t>Средства, планируемые к привлечению из федерального бюджета (ФБ)</w:t>
            </w:r>
          </w:p>
        </w:tc>
        <w:tc>
          <w:tcPr>
            <w:tcW w:w="576" w:type="pct"/>
            <w:gridSpan w:val="2"/>
            <w:shd w:val="clear" w:color="auto" w:fill="auto"/>
            <w:noWrap/>
            <w:vAlign w:val="center"/>
          </w:tcPr>
          <w:p w:rsidR="003B5CC1" w:rsidRPr="002E50B6" w:rsidRDefault="003B5CC1" w:rsidP="00BA218C">
            <w:pPr>
              <w:spacing w:after="0"/>
              <w:ind w:left="-130" w:right="-125"/>
              <w:jc w:val="center"/>
              <w:rPr>
                <w:rFonts w:ascii="Times New Roman" w:hAnsi="Times New Roman" w:cs="Times New Roman"/>
                <w:sz w:val="20"/>
                <w:szCs w:val="20"/>
              </w:rPr>
            </w:pPr>
            <w:r w:rsidRPr="002E50B6">
              <w:rPr>
                <w:rFonts w:ascii="Times New Roman" w:hAnsi="Times New Roman" w:cs="Times New Roman"/>
                <w:sz w:val="20"/>
                <w:szCs w:val="20"/>
              </w:rPr>
              <w:t>-</w:t>
            </w:r>
          </w:p>
        </w:tc>
        <w:tc>
          <w:tcPr>
            <w:tcW w:w="573" w:type="pct"/>
            <w:gridSpan w:val="2"/>
            <w:shd w:val="clear" w:color="auto" w:fill="auto"/>
            <w:noWrap/>
            <w:vAlign w:val="center"/>
          </w:tcPr>
          <w:p w:rsidR="003B5CC1" w:rsidRPr="002E50B6" w:rsidRDefault="003B5CC1" w:rsidP="00BA218C">
            <w:pPr>
              <w:spacing w:after="0"/>
              <w:ind w:left="-91" w:right="-6"/>
              <w:jc w:val="center"/>
              <w:rPr>
                <w:rFonts w:ascii="Times New Roman" w:hAnsi="Times New Roman" w:cs="Times New Roman"/>
                <w:sz w:val="20"/>
                <w:szCs w:val="20"/>
              </w:rPr>
            </w:pPr>
            <w:r w:rsidRPr="002E50B6">
              <w:rPr>
                <w:rFonts w:ascii="Times New Roman" w:hAnsi="Times New Roman" w:cs="Times New Roman"/>
                <w:sz w:val="20"/>
                <w:szCs w:val="20"/>
              </w:rPr>
              <w:t>-</w:t>
            </w:r>
          </w:p>
        </w:tc>
        <w:tc>
          <w:tcPr>
            <w:tcW w:w="566" w:type="pct"/>
            <w:gridSpan w:val="2"/>
            <w:shd w:val="clear" w:color="auto" w:fill="auto"/>
            <w:noWrap/>
            <w:vAlign w:val="center"/>
          </w:tcPr>
          <w:p w:rsidR="003B5CC1" w:rsidRPr="002E50B6" w:rsidRDefault="003B5CC1" w:rsidP="00BA218C">
            <w:pPr>
              <w:spacing w:after="0"/>
              <w:ind w:left="-68" w:right="-122"/>
              <w:jc w:val="center"/>
              <w:rPr>
                <w:rFonts w:ascii="Times New Roman" w:hAnsi="Times New Roman" w:cs="Times New Roman"/>
                <w:sz w:val="20"/>
                <w:szCs w:val="20"/>
              </w:rPr>
            </w:pPr>
            <w:r w:rsidRPr="002E50B6">
              <w:rPr>
                <w:rFonts w:ascii="Times New Roman" w:hAnsi="Times New Roman" w:cs="Times New Roman"/>
                <w:sz w:val="20"/>
                <w:szCs w:val="20"/>
              </w:rPr>
              <w:t>-</w:t>
            </w:r>
          </w:p>
        </w:tc>
        <w:tc>
          <w:tcPr>
            <w:tcW w:w="402" w:type="pct"/>
            <w:gridSpan w:val="2"/>
            <w:vAlign w:val="center"/>
          </w:tcPr>
          <w:p w:rsidR="003B5CC1" w:rsidRPr="002E50B6" w:rsidRDefault="003B5CC1" w:rsidP="00BA218C">
            <w:pPr>
              <w:spacing w:after="0"/>
              <w:ind w:left="-94" w:right="-107"/>
              <w:jc w:val="center"/>
              <w:rPr>
                <w:rFonts w:ascii="Times New Roman" w:hAnsi="Times New Roman" w:cs="Times New Roman"/>
                <w:sz w:val="20"/>
                <w:szCs w:val="20"/>
              </w:rPr>
            </w:pPr>
            <w:r w:rsidRPr="002E50B6">
              <w:rPr>
                <w:rFonts w:ascii="Times New Roman" w:hAnsi="Times New Roman" w:cs="Times New Roman"/>
                <w:sz w:val="20"/>
                <w:szCs w:val="20"/>
              </w:rPr>
              <w:t>-</w:t>
            </w:r>
          </w:p>
        </w:tc>
      </w:tr>
      <w:tr w:rsidR="009B61FF" w:rsidRPr="002E50B6" w:rsidTr="009B61FF">
        <w:trPr>
          <w:trHeight w:val="133"/>
        </w:trPr>
        <w:tc>
          <w:tcPr>
            <w:tcW w:w="672" w:type="pct"/>
            <w:vMerge/>
            <w:shd w:val="clear" w:color="auto" w:fill="auto"/>
            <w:noWrap/>
          </w:tcPr>
          <w:p w:rsidR="003B5CC1" w:rsidRPr="002E50B6" w:rsidRDefault="003B5CC1" w:rsidP="009B61FF">
            <w:pPr>
              <w:spacing w:after="0"/>
              <w:ind w:left="-108" w:right="-108"/>
              <w:jc w:val="center"/>
              <w:rPr>
                <w:rFonts w:ascii="Times New Roman" w:hAnsi="Times New Roman" w:cs="Times New Roman"/>
                <w:sz w:val="20"/>
                <w:szCs w:val="20"/>
              </w:rPr>
            </w:pPr>
          </w:p>
        </w:tc>
        <w:tc>
          <w:tcPr>
            <w:tcW w:w="1076" w:type="pct"/>
            <w:gridSpan w:val="2"/>
            <w:vMerge/>
            <w:shd w:val="clear" w:color="auto" w:fill="auto"/>
            <w:noWrap/>
          </w:tcPr>
          <w:p w:rsidR="003B5CC1" w:rsidRPr="002E50B6" w:rsidRDefault="003B5CC1" w:rsidP="00BE5A8F">
            <w:pPr>
              <w:spacing w:after="0"/>
              <w:ind w:left="-111" w:right="-115"/>
              <w:jc w:val="center"/>
              <w:rPr>
                <w:rFonts w:ascii="Times New Roman" w:hAnsi="Times New Roman" w:cs="Times New Roman"/>
                <w:sz w:val="20"/>
                <w:szCs w:val="20"/>
              </w:rPr>
            </w:pPr>
          </w:p>
        </w:tc>
        <w:tc>
          <w:tcPr>
            <w:tcW w:w="1134" w:type="pct"/>
            <w:gridSpan w:val="2"/>
            <w:shd w:val="clear" w:color="auto" w:fill="auto"/>
          </w:tcPr>
          <w:p w:rsidR="003B5CC1" w:rsidRPr="002E50B6" w:rsidRDefault="003B5CC1" w:rsidP="00BE5A8F">
            <w:pPr>
              <w:spacing w:after="0"/>
              <w:ind w:left="-101" w:right="-86"/>
              <w:jc w:val="center"/>
              <w:rPr>
                <w:rFonts w:ascii="Times New Roman" w:hAnsi="Times New Roman" w:cs="Times New Roman"/>
                <w:sz w:val="20"/>
                <w:szCs w:val="20"/>
              </w:rPr>
            </w:pPr>
            <w:r w:rsidRPr="002E50B6">
              <w:rPr>
                <w:rFonts w:ascii="Times New Roman" w:hAnsi="Times New Roman" w:cs="Times New Roman"/>
                <w:sz w:val="20"/>
                <w:szCs w:val="20"/>
              </w:rPr>
              <w:t>Местный бюджет (МБ)</w:t>
            </w:r>
          </w:p>
        </w:tc>
        <w:tc>
          <w:tcPr>
            <w:tcW w:w="576" w:type="pct"/>
            <w:gridSpan w:val="2"/>
            <w:shd w:val="clear" w:color="auto" w:fill="auto"/>
            <w:noWrap/>
            <w:vAlign w:val="center"/>
          </w:tcPr>
          <w:p w:rsidR="003B5CC1" w:rsidRPr="002E50B6" w:rsidRDefault="003B5CC1" w:rsidP="00BA218C">
            <w:pPr>
              <w:spacing w:after="0"/>
              <w:ind w:left="-130" w:right="-125"/>
              <w:jc w:val="center"/>
              <w:rPr>
                <w:rFonts w:ascii="Times New Roman" w:hAnsi="Times New Roman" w:cs="Times New Roman"/>
                <w:sz w:val="20"/>
                <w:szCs w:val="20"/>
              </w:rPr>
            </w:pPr>
            <w:r w:rsidRPr="002E50B6">
              <w:rPr>
                <w:rFonts w:ascii="Times New Roman" w:hAnsi="Times New Roman" w:cs="Times New Roman"/>
                <w:sz w:val="20"/>
                <w:szCs w:val="20"/>
              </w:rPr>
              <w:t>2 212 100</w:t>
            </w:r>
          </w:p>
        </w:tc>
        <w:tc>
          <w:tcPr>
            <w:tcW w:w="573" w:type="pct"/>
            <w:gridSpan w:val="2"/>
            <w:shd w:val="clear" w:color="auto" w:fill="auto"/>
            <w:noWrap/>
            <w:vAlign w:val="center"/>
          </w:tcPr>
          <w:p w:rsidR="003B5CC1" w:rsidRPr="002E50B6" w:rsidRDefault="003B5CC1" w:rsidP="00BA218C">
            <w:pPr>
              <w:spacing w:after="0"/>
              <w:ind w:left="-91" w:right="-6"/>
              <w:jc w:val="center"/>
              <w:rPr>
                <w:rFonts w:ascii="Times New Roman" w:hAnsi="Times New Roman" w:cs="Times New Roman"/>
                <w:sz w:val="20"/>
                <w:szCs w:val="20"/>
              </w:rPr>
            </w:pPr>
            <w:r w:rsidRPr="002E50B6">
              <w:rPr>
                <w:rFonts w:ascii="Times New Roman" w:hAnsi="Times New Roman" w:cs="Times New Roman"/>
                <w:sz w:val="20"/>
                <w:szCs w:val="20"/>
              </w:rPr>
              <w:t>2 044 000</w:t>
            </w:r>
          </w:p>
        </w:tc>
        <w:tc>
          <w:tcPr>
            <w:tcW w:w="566" w:type="pct"/>
            <w:gridSpan w:val="2"/>
            <w:shd w:val="clear" w:color="auto" w:fill="auto"/>
            <w:noWrap/>
            <w:vAlign w:val="center"/>
          </w:tcPr>
          <w:p w:rsidR="003B5CC1" w:rsidRPr="002E50B6" w:rsidRDefault="003B5CC1" w:rsidP="00BA218C">
            <w:pPr>
              <w:spacing w:after="0"/>
              <w:ind w:left="-68" w:right="-122"/>
              <w:jc w:val="center"/>
              <w:rPr>
                <w:rFonts w:ascii="Times New Roman" w:hAnsi="Times New Roman" w:cs="Times New Roman"/>
                <w:sz w:val="20"/>
                <w:szCs w:val="20"/>
              </w:rPr>
            </w:pPr>
            <w:r w:rsidRPr="002E50B6">
              <w:rPr>
                <w:rFonts w:ascii="Times New Roman" w:hAnsi="Times New Roman" w:cs="Times New Roman"/>
                <w:sz w:val="20"/>
                <w:szCs w:val="20"/>
              </w:rPr>
              <w:t>2 145 000</w:t>
            </w:r>
          </w:p>
        </w:tc>
        <w:tc>
          <w:tcPr>
            <w:tcW w:w="402" w:type="pct"/>
            <w:gridSpan w:val="2"/>
            <w:vAlign w:val="center"/>
          </w:tcPr>
          <w:p w:rsidR="003B5CC1" w:rsidRPr="002E50B6" w:rsidRDefault="003B5CC1" w:rsidP="00BA218C">
            <w:pPr>
              <w:spacing w:after="0"/>
              <w:ind w:left="-94" w:right="-107"/>
              <w:jc w:val="center"/>
              <w:rPr>
                <w:rFonts w:ascii="Times New Roman" w:hAnsi="Times New Roman" w:cs="Times New Roman"/>
                <w:sz w:val="20"/>
                <w:szCs w:val="20"/>
              </w:rPr>
            </w:pPr>
            <w:r w:rsidRPr="002E50B6">
              <w:rPr>
                <w:rFonts w:ascii="Times New Roman" w:hAnsi="Times New Roman" w:cs="Times New Roman"/>
                <w:sz w:val="20"/>
                <w:szCs w:val="20"/>
              </w:rPr>
              <w:t>6 401 100</w:t>
            </w:r>
          </w:p>
        </w:tc>
      </w:tr>
      <w:tr w:rsidR="009B61FF" w:rsidRPr="002E50B6" w:rsidTr="009B61FF">
        <w:trPr>
          <w:trHeight w:val="133"/>
        </w:trPr>
        <w:tc>
          <w:tcPr>
            <w:tcW w:w="672" w:type="pct"/>
            <w:vMerge/>
            <w:shd w:val="clear" w:color="auto" w:fill="auto"/>
            <w:noWrap/>
          </w:tcPr>
          <w:p w:rsidR="003B5CC1" w:rsidRPr="002E50B6" w:rsidRDefault="003B5CC1" w:rsidP="009B61FF">
            <w:pPr>
              <w:spacing w:after="0"/>
              <w:ind w:left="-108" w:right="-108"/>
              <w:jc w:val="center"/>
              <w:rPr>
                <w:rFonts w:ascii="Times New Roman" w:hAnsi="Times New Roman" w:cs="Times New Roman"/>
                <w:sz w:val="20"/>
                <w:szCs w:val="20"/>
              </w:rPr>
            </w:pPr>
          </w:p>
        </w:tc>
        <w:tc>
          <w:tcPr>
            <w:tcW w:w="1076" w:type="pct"/>
            <w:gridSpan w:val="2"/>
            <w:vMerge/>
            <w:shd w:val="clear" w:color="auto" w:fill="auto"/>
            <w:noWrap/>
          </w:tcPr>
          <w:p w:rsidR="003B5CC1" w:rsidRPr="002E50B6" w:rsidRDefault="003B5CC1" w:rsidP="00BE5A8F">
            <w:pPr>
              <w:spacing w:after="0"/>
              <w:ind w:left="-111" w:right="-115"/>
              <w:jc w:val="center"/>
              <w:rPr>
                <w:rFonts w:ascii="Times New Roman" w:hAnsi="Times New Roman" w:cs="Times New Roman"/>
                <w:sz w:val="20"/>
                <w:szCs w:val="20"/>
              </w:rPr>
            </w:pPr>
          </w:p>
        </w:tc>
        <w:tc>
          <w:tcPr>
            <w:tcW w:w="1134" w:type="pct"/>
            <w:gridSpan w:val="2"/>
            <w:shd w:val="clear" w:color="auto" w:fill="auto"/>
          </w:tcPr>
          <w:p w:rsidR="003B5CC1" w:rsidRPr="002E50B6" w:rsidRDefault="003B5CC1" w:rsidP="00BE5A8F">
            <w:pPr>
              <w:spacing w:after="0"/>
              <w:ind w:left="-101" w:right="-86"/>
              <w:jc w:val="center"/>
              <w:rPr>
                <w:rFonts w:ascii="Times New Roman" w:hAnsi="Times New Roman" w:cs="Times New Roman"/>
                <w:sz w:val="20"/>
                <w:szCs w:val="20"/>
              </w:rPr>
            </w:pPr>
            <w:r w:rsidRPr="002E50B6">
              <w:rPr>
                <w:rFonts w:ascii="Times New Roman" w:hAnsi="Times New Roman" w:cs="Times New Roman"/>
                <w:sz w:val="20"/>
                <w:szCs w:val="20"/>
              </w:rPr>
              <w:t>Иные источники (ИИ)</w:t>
            </w:r>
          </w:p>
        </w:tc>
        <w:tc>
          <w:tcPr>
            <w:tcW w:w="576" w:type="pct"/>
            <w:gridSpan w:val="2"/>
            <w:shd w:val="clear" w:color="auto" w:fill="auto"/>
            <w:noWrap/>
            <w:vAlign w:val="center"/>
          </w:tcPr>
          <w:p w:rsidR="003B5CC1" w:rsidRPr="002E50B6" w:rsidRDefault="003B5CC1" w:rsidP="00BA218C">
            <w:pPr>
              <w:spacing w:after="0"/>
              <w:ind w:left="-130" w:right="-125"/>
              <w:jc w:val="center"/>
              <w:rPr>
                <w:rFonts w:ascii="Times New Roman" w:hAnsi="Times New Roman" w:cs="Times New Roman"/>
                <w:sz w:val="20"/>
                <w:szCs w:val="20"/>
              </w:rPr>
            </w:pPr>
            <w:r w:rsidRPr="002E50B6">
              <w:rPr>
                <w:rFonts w:ascii="Times New Roman" w:hAnsi="Times New Roman" w:cs="Times New Roman"/>
                <w:sz w:val="20"/>
                <w:szCs w:val="20"/>
              </w:rPr>
              <w:t>-</w:t>
            </w:r>
          </w:p>
        </w:tc>
        <w:tc>
          <w:tcPr>
            <w:tcW w:w="573" w:type="pct"/>
            <w:gridSpan w:val="2"/>
            <w:shd w:val="clear" w:color="auto" w:fill="auto"/>
            <w:noWrap/>
            <w:vAlign w:val="center"/>
          </w:tcPr>
          <w:p w:rsidR="003B5CC1" w:rsidRPr="002E50B6" w:rsidRDefault="003B5CC1" w:rsidP="00BA218C">
            <w:pPr>
              <w:spacing w:after="0"/>
              <w:ind w:left="-91" w:right="-6"/>
              <w:jc w:val="center"/>
              <w:rPr>
                <w:rFonts w:ascii="Times New Roman" w:hAnsi="Times New Roman" w:cs="Times New Roman"/>
                <w:sz w:val="20"/>
                <w:szCs w:val="20"/>
              </w:rPr>
            </w:pPr>
            <w:r w:rsidRPr="002E50B6">
              <w:rPr>
                <w:rFonts w:ascii="Times New Roman" w:hAnsi="Times New Roman" w:cs="Times New Roman"/>
                <w:sz w:val="20"/>
                <w:szCs w:val="20"/>
              </w:rPr>
              <w:t>-</w:t>
            </w:r>
          </w:p>
        </w:tc>
        <w:tc>
          <w:tcPr>
            <w:tcW w:w="566" w:type="pct"/>
            <w:gridSpan w:val="2"/>
            <w:shd w:val="clear" w:color="auto" w:fill="auto"/>
            <w:noWrap/>
            <w:vAlign w:val="center"/>
          </w:tcPr>
          <w:p w:rsidR="003B5CC1" w:rsidRPr="002E50B6" w:rsidRDefault="003B5CC1" w:rsidP="00BA218C">
            <w:pPr>
              <w:spacing w:after="0"/>
              <w:ind w:left="-68" w:right="-122"/>
              <w:jc w:val="center"/>
              <w:rPr>
                <w:rFonts w:ascii="Times New Roman" w:hAnsi="Times New Roman" w:cs="Times New Roman"/>
                <w:sz w:val="20"/>
                <w:szCs w:val="20"/>
              </w:rPr>
            </w:pPr>
            <w:r w:rsidRPr="002E50B6">
              <w:rPr>
                <w:rFonts w:ascii="Times New Roman" w:hAnsi="Times New Roman" w:cs="Times New Roman"/>
                <w:sz w:val="20"/>
                <w:szCs w:val="20"/>
              </w:rPr>
              <w:t>-</w:t>
            </w:r>
          </w:p>
        </w:tc>
        <w:tc>
          <w:tcPr>
            <w:tcW w:w="402" w:type="pct"/>
            <w:gridSpan w:val="2"/>
            <w:vAlign w:val="center"/>
          </w:tcPr>
          <w:p w:rsidR="003B5CC1" w:rsidRPr="002E50B6" w:rsidRDefault="003B5CC1" w:rsidP="00BA218C">
            <w:pPr>
              <w:spacing w:after="0"/>
              <w:ind w:left="-94" w:right="-107"/>
              <w:jc w:val="center"/>
              <w:rPr>
                <w:rFonts w:ascii="Times New Roman" w:hAnsi="Times New Roman" w:cs="Times New Roman"/>
                <w:sz w:val="20"/>
                <w:szCs w:val="20"/>
              </w:rPr>
            </w:pPr>
            <w:r w:rsidRPr="002E50B6">
              <w:rPr>
                <w:rFonts w:ascii="Times New Roman" w:hAnsi="Times New Roman" w:cs="Times New Roman"/>
                <w:sz w:val="20"/>
                <w:szCs w:val="20"/>
              </w:rPr>
              <w:t>-</w:t>
            </w:r>
          </w:p>
        </w:tc>
      </w:tr>
      <w:tr w:rsidR="009B61FF" w:rsidRPr="002E50B6" w:rsidTr="009B61FF">
        <w:trPr>
          <w:trHeight w:val="1580"/>
        </w:trPr>
        <w:tc>
          <w:tcPr>
            <w:tcW w:w="672" w:type="pct"/>
            <w:vMerge w:val="restart"/>
            <w:shd w:val="clear" w:color="auto" w:fill="auto"/>
            <w:noWrap/>
          </w:tcPr>
          <w:p w:rsidR="003B5CC1" w:rsidRPr="002E50B6" w:rsidRDefault="003B5CC1" w:rsidP="009B61FF">
            <w:pPr>
              <w:spacing w:after="0"/>
              <w:ind w:left="-108" w:right="-108"/>
              <w:jc w:val="center"/>
              <w:rPr>
                <w:rFonts w:ascii="Times New Roman" w:hAnsi="Times New Roman" w:cs="Times New Roman"/>
                <w:sz w:val="20"/>
                <w:szCs w:val="20"/>
              </w:rPr>
            </w:pPr>
          </w:p>
        </w:tc>
        <w:tc>
          <w:tcPr>
            <w:tcW w:w="1076" w:type="pct"/>
            <w:gridSpan w:val="2"/>
            <w:vMerge w:val="restart"/>
            <w:shd w:val="clear" w:color="auto" w:fill="auto"/>
            <w:noWrap/>
          </w:tcPr>
          <w:p w:rsidR="003B5CC1" w:rsidRPr="002E50B6" w:rsidRDefault="003B5CC1" w:rsidP="00BE5A8F">
            <w:pPr>
              <w:spacing w:after="0"/>
              <w:ind w:left="-111" w:right="-115"/>
              <w:jc w:val="center"/>
              <w:rPr>
                <w:rFonts w:ascii="Times New Roman" w:hAnsi="Times New Roman" w:cs="Times New Roman"/>
                <w:sz w:val="20"/>
                <w:szCs w:val="20"/>
              </w:rPr>
            </w:pPr>
            <w:r w:rsidRPr="002E50B6">
              <w:rPr>
                <w:rFonts w:ascii="Times New Roman" w:hAnsi="Times New Roman" w:cs="Times New Roman"/>
                <w:sz w:val="20"/>
                <w:szCs w:val="20"/>
              </w:rPr>
              <w:t xml:space="preserve">Ответственный исполнитель: консультант по природопользованию администрации Киренского муниципального района; отдел по анализу и </w:t>
            </w:r>
            <w:r w:rsidRPr="002E50B6">
              <w:rPr>
                <w:rFonts w:ascii="Times New Roman" w:hAnsi="Times New Roman" w:cs="Times New Roman"/>
                <w:sz w:val="20"/>
                <w:szCs w:val="20"/>
              </w:rPr>
              <w:lastRenderedPageBreak/>
              <w:t>прогнозированию,  социально-экономическому развитию и  бытовому обслуживанию администрации Киренского муниципального района</w:t>
            </w:r>
          </w:p>
        </w:tc>
        <w:tc>
          <w:tcPr>
            <w:tcW w:w="1134" w:type="pct"/>
            <w:gridSpan w:val="2"/>
            <w:shd w:val="clear" w:color="auto" w:fill="auto"/>
            <w:vAlign w:val="center"/>
          </w:tcPr>
          <w:p w:rsidR="003B5CC1" w:rsidRPr="002E50B6" w:rsidRDefault="003B5CC1" w:rsidP="00BE5A8F">
            <w:pPr>
              <w:spacing w:after="0"/>
              <w:ind w:left="-101" w:right="-86"/>
              <w:jc w:val="center"/>
              <w:rPr>
                <w:rFonts w:ascii="Times New Roman" w:hAnsi="Times New Roman" w:cs="Times New Roman"/>
                <w:sz w:val="20"/>
                <w:szCs w:val="20"/>
              </w:rPr>
            </w:pPr>
            <w:r w:rsidRPr="002E50B6">
              <w:rPr>
                <w:rFonts w:ascii="Times New Roman" w:hAnsi="Times New Roman" w:cs="Times New Roman"/>
                <w:sz w:val="20"/>
                <w:szCs w:val="20"/>
              </w:rPr>
              <w:lastRenderedPageBreak/>
              <w:t>Средства, планируемые к привлечению из областного бюджета (ОБ)</w:t>
            </w:r>
          </w:p>
        </w:tc>
        <w:tc>
          <w:tcPr>
            <w:tcW w:w="576" w:type="pct"/>
            <w:gridSpan w:val="2"/>
            <w:shd w:val="clear" w:color="auto" w:fill="auto"/>
            <w:noWrap/>
            <w:vAlign w:val="center"/>
          </w:tcPr>
          <w:p w:rsidR="003B5CC1" w:rsidRPr="002E50B6" w:rsidRDefault="003B5CC1" w:rsidP="00BA218C">
            <w:pPr>
              <w:spacing w:after="0"/>
              <w:ind w:left="-130" w:right="-125"/>
              <w:jc w:val="center"/>
              <w:rPr>
                <w:rFonts w:ascii="Times New Roman" w:hAnsi="Times New Roman" w:cs="Times New Roman"/>
                <w:sz w:val="20"/>
                <w:szCs w:val="20"/>
              </w:rPr>
            </w:pPr>
            <w:r w:rsidRPr="002E50B6">
              <w:rPr>
                <w:rFonts w:ascii="Times New Roman" w:hAnsi="Times New Roman" w:cs="Times New Roman"/>
                <w:sz w:val="20"/>
                <w:szCs w:val="20"/>
              </w:rPr>
              <w:t>-</w:t>
            </w:r>
          </w:p>
        </w:tc>
        <w:tc>
          <w:tcPr>
            <w:tcW w:w="573" w:type="pct"/>
            <w:gridSpan w:val="2"/>
            <w:shd w:val="clear" w:color="auto" w:fill="auto"/>
            <w:noWrap/>
            <w:vAlign w:val="center"/>
          </w:tcPr>
          <w:p w:rsidR="003B5CC1" w:rsidRPr="002E50B6" w:rsidRDefault="003B5CC1" w:rsidP="00BA218C">
            <w:pPr>
              <w:spacing w:after="0"/>
              <w:ind w:left="-91" w:right="-6"/>
              <w:jc w:val="center"/>
              <w:rPr>
                <w:rFonts w:ascii="Times New Roman" w:hAnsi="Times New Roman" w:cs="Times New Roman"/>
                <w:sz w:val="20"/>
                <w:szCs w:val="20"/>
              </w:rPr>
            </w:pPr>
            <w:r w:rsidRPr="002E50B6">
              <w:rPr>
                <w:rFonts w:ascii="Times New Roman" w:hAnsi="Times New Roman" w:cs="Times New Roman"/>
                <w:sz w:val="20"/>
                <w:szCs w:val="20"/>
              </w:rPr>
              <w:t>-</w:t>
            </w:r>
          </w:p>
        </w:tc>
        <w:tc>
          <w:tcPr>
            <w:tcW w:w="566" w:type="pct"/>
            <w:gridSpan w:val="2"/>
            <w:shd w:val="clear" w:color="auto" w:fill="auto"/>
            <w:noWrap/>
            <w:vAlign w:val="center"/>
          </w:tcPr>
          <w:p w:rsidR="003B5CC1" w:rsidRPr="002E50B6" w:rsidRDefault="003B5CC1" w:rsidP="00BA218C">
            <w:pPr>
              <w:spacing w:after="0"/>
              <w:ind w:left="-68" w:right="-122"/>
              <w:jc w:val="center"/>
              <w:rPr>
                <w:rFonts w:ascii="Times New Roman" w:hAnsi="Times New Roman" w:cs="Times New Roman"/>
                <w:sz w:val="20"/>
                <w:szCs w:val="20"/>
              </w:rPr>
            </w:pPr>
            <w:r w:rsidRPr="002E50B6">
              <w:rPr>
                <w:rFonts w:ascii="Times New Roman" w:hAnsi="Times New Roman" w:cs="Times New Roman"/>
                <w:sz w:val="20"/>
                <w:szCs w:val="20"/>
              </w:rPr>
              <w:t>-</w:t>
            </w:r>
          </w:p>
        </w:tc>
        <w:tc>
          <w:tcPr>
            <w:tcW w:w="402" w:type="pct"/>
            <w:gridSpan w:val="2"/>
            <w:vAlign w:val="center"/>
          </w:tcPr>
          <w:p w:rsidR="003B5CC1" w:rsidRPr="002E50B6" w:rsidRDefault="003B5CC1" w:rsidP="00BA218C">
            <w:pPr>
              <w:spacing w:after="0"/>
              <w:ind w:left="-94" w:right="-107"/>
              <w:jc w:val="center"/>
              <w:rPr>
                <w:rFonts w:ascii="Times New Roman" w:hAnsi="Times New Roman" w:cs="Times New Roman"/>
                <w:sz w:val="20"/>
                <w:szCs w:val="20"/>
              </w:rPr>
            </w:pPr>
            <w:r w:rsidRPr="002E50B6">
              <w:rPr>
                <w:rFonts w:ascii="Times New Roman" w:hAnsi="Times New Roman" w:cs="Times New Roman"/>
                <w:sz w:val="20"/>
                <w:szCs w:val="20"/>
              </w:rPr>
              <w:t>-</w:t>
            </w:r>
          </w:p>
        </w:tc>
      </w:tr>
      <w:tr w:rsidR="009B61FF" w:rsidRPr="002E50B6" w:rsidTr="009B61FF">
        <w:trPr>
          <w:trHeight w:val="133"/>
        </w:trPr>
        <w:tc>
          <w:tcPr>
            <w:tcW w:w="672" w:type="pct"/>
            <w:vMerge/>
            <w:shd w:val="clear" w:color="auto" w:fill="auto"/>
            <w:noWrap/>
          </w:tcPr>
          <w:p w:rsidR="003B5CC1" w:rsidRPr="002E50B6" w:rsidRDefault="003B5CC1" w:rsidP="00F6661E">
            <w:pPr>
              <w:spacing w:after="0"/>
              <w:jc w:val="both"/>
              <w:rPr>
                <w:rFonts w:ascii="Times New Roman" w:hAnsi="Times New Roman" w:cs="Times New Roman"/>
                <w:sz w:val="20"/>
                <w:szCs w:val="20"/>
              </w:rPr>
            </w:pPr>
          </w:p>
        </w:tc>
        <w:tc>
          <w:tcPr>
            <w:tcW w:w="1076" w:type="pct"/>
            <w:gridSpan w:val="2"/>
            <w:vMerge/>
            <w:shd w:val="clear" w:color="auto" w:fill="auto"/>
            <w:noWrap/>
          </w:tcPr>
          <w:p w:rsidR="003B5CC1" w:rsidRPr="002E50B6" w:rsidRDefault="003B5CC1" w:rsidP="00BE5A8F">
            <w:pPr>
              <w:spacing w:after="0"/>
              <w:ind w:left="-111" w:right="-115"/>
              <w:jc w:val="center"/>
              <w:rPr>
                <w:rFonts w:ascii="Times New Roman" w:hAnsi="Times New Roman" w:cs="Times New Roman"/>
                <w:sz w:val="20"/>
                <w:szCs w:val="20"/>
              </w:rPr>
            </w:pPr>
          </w:p>
        </w:tc>
        <w:tc>
          <w:tcPr>
            <w:tcW w:w="1134" w:type="pct"/>
            <w:gridSpan w:val="2"/>
            <w:shd w:val="clear" w:color="auto" w:fill="auto"/>
            <w:vAlign w:val="center"/>
          </w:tcPr>
          <w:p w:rsidR="003B5CC1" w:rsidRPr="002E50B6" w:rsidRDefault="003B5CC1" w:rsidP="00BE5A8F">
            <w:pPr>
              <w:spacing w:after="0"/>
              <w:ind w:left="-101" w:right="-86"/>
              <w:jc w:val="center"/>
              <w:rPr>
                <w:rFonts w:ascii="Times New Roman" w:hAnsi="Times New Roman" w:cs="Times New Roman"/>
                <w:sz w:val="20"/>
                <w:szCs w:val="20"/>
              </w:rPr>
            </w:pPr>
            <w:r w:rsidRPr="002E50B6">
              <w:rPr>
                <w:rFonts w:ascii="Times New Roman" w:hAnsi="Times New Roman" w:cs="Times New Roman"/>
                <w:sz w:val="20"/>
                <w:szCs w:val="20"/>
              </w:rPr>
              <w:t xml:space="preserve">Средства, планируемые к </w:t>
            </w:r>
            <w:r w:rsidRPr="002E50B6">
              <w:rPr>
                <w:rFonts w:ascii="Times New Roman" w:hAnsi="Times New Roman" w:cs="Times New Roman"/>
                <w:sz w:val="20"/>
                <w:szCs w:val="20"/>
              </w:rPr>
              <w:lastRenderedPageBreak/>
              <w:t>привлечению из федерального бюджета (ФБ)</w:t>
            </w:r>
          </w:p>
        </w:tc>
        <w:tc>
          <w:tcPr>
            <w:tcW w:w="576" w:type="pct"/>
            <w:gridSpan w:val="2"/>
            <w:shd w:val="clear" w:color="auto" w:fill="auto"/>
            <w:noWrap/>
            <w:vAlign w:val="center"/>
          </w:tcPr>
          <w:p w:rsidR="003B5CC1" w:rsidRPr="002E50B6" w:rsidRDefault="003B5CC1" w:rsidP="00BA218C">
            <w:pPr>
              <w:spacing w:after="0"/>
              <w:ind w:left="-130" w:right="-125"/>
              <w:jc w:val="center"/>
              <w:rPr>
                <w:rFonts w:ascii="Times New Roman" w:hAnsi="Times New Roman" w:cs="Times New Roman"/>
                <w:sz w:val="20"/>
                <w:szCs w:val="20"/>
              </w:rPr>
            </w:pPr>
            <w:r w:rsidRPr="002E50B6">
              <w:rPr>
                <w:rFonts w:ascii="Times New Roman" w:hAnsi="Times New Roman" w:cs="Times New Roman"/>
                <w:sz w:val="20"/>
                <w:szCs w:val="20"/>
              </w:rPr>
              <w:lastRenderedPageBreak/>
              <w:t>-</w:t>
            </w:r>
          </w:p>
        </w:tc>
        <w:tc>
          <w:tcPr>
            <w:tcW w:w="573" w:type="pct"/>
            <w:gridSpan w:val="2"/>
            <w:shd w:val="clear" w:color="auto" w:fill="auto"/>
            <w:noWrap/>
            <w:vAlign w:val="center"/>
          </w:tcPr>
          <w:p w:rsidR="003B5CC1" w:rsidRPr="002E50B6" w:rsidRDefault="003B5CC1" w:rsidP="00BA218C">
            <w:pPr>
              <w:spacing w:after="0"/>
              <w:ind w:left="-91" w:right="-6"/>
              <w:jc w:val="center"/>
              <w:rPr>
                <w:rFonts w:ascii="Times New Roman" w:hAnsi="Times New Roman" w:cs="Times New Roman"/>
                <w:sz w:val="20"/>
                <w:szCs w:val="20"/>
              </w:rPr>
            </w:pPr>
            <w:r w:rsidRPr="002E50B6">
              <w:rPr>
                <w:rFonts w:ascii="Times New Roman" w:hAnsi="Times New Roman" w:cs="Times New Roman"/>
                <w:sz w:val="20"/>
                <w:szCs w:val="20"/>
              </w:rPr>
              <w:t>-</w:t>
            </w:r>
          </w:p>
        </w:tc>
        <w:tc>
          <w:tcPr>
            <w:tcW w:w="566" w:type="pct"/>
            <w:gridSpan w:val="2"/>
            <w:shd w:val="clear" w:color="auto" w:fill="auto"/>
            <w:noWrap/>
            <w:vAlign w:val="center"/>
          </w:tcPr>
          <w:p w:rsidR="003B5CC1" w:rsidRPr="002E50B6" w:rsidRDefault="003B5CC1" w:rsidP="00BA218C">
            <w:pPr>
              <w:spacing w:after="0"/>
              <w:ind w:left="-68" w:right="-122"/>
              <w:jc w:val="center"/>
              <w:rPr>
                <w:rFonts w:ascii="Times New Roman" w:hAnsi="Times New Roman" w:cs="Times New Roman"/>
                <w:sz w:val="20"/>
                <w:szCs w:val="20"/>
              </w:rPr>
            </w:pPr>
            <w:r w:rsidRPr="002E50B6">
              <w:rPr>
                <w:rFonts w:ascii="Times New Roman" w:hAnsi="Times New Roman" w:cs="Times New Roman"/>
                <w:sz w:val="20"/>
                <w:szCs w:val="20"/>
              </w:rPr>
              <w:t>-</w:t>
            </w:r>
          </w:p>
        </w:tc>
        <w:tc>
          <w:tcPr>
            <w:tcW w:w="402" w:type="pct"/>
            <w:gridSpan w:val="2"/>
            <w:vAlign w:val="center"/>
          </w:tcPr>
          <w:p w:rsidR="003B5CC1" w:rsidRPr="002E50B6" w:rsidRDefault="003B5CC1" w:rsidP="00BA218C">
            <w:pPr>
              <w:spacing w:after="0"/>
              <w:ind w:left="-94" w:right="-107"/>
              <w:jc w:val="center"/>
              <w:rPr>
                <w:rFonts w:ascii="Times New Roman" w:hAnsi="Times New Roman" w:cs="Times New Roman"/>
                <w:sz w:val="20"/>
                <w:szCs w:val="20"/>
              </w:rPr>
            </w:pPr>
            <w:r w:rsidRPr="002E50B6">
              <w:rPr>
                <w:rFonts w:ascii="Times New Roman" w:hAnsi="Times New Roman" w:cs="Times New Roman"/>
                <w:sz w:val="20"/>
                <w:szCs w:val="20"/>
              </w:rPr>
              <w:t>-</w:t>
            </w:r>
          </w:p>
        </w:tc>
      </w:tr>
      <w:tr w:rsidR="009B61FF" w:rsidRPr="002E50B6" w:rsidTr="009B61FF">
        <w:trPr>
          <w:trHeight w:val="133"/>
        </w:trPr>
        <w:tc>
          <w:tcPr>
            <w:tcW w:w="672" w:type="pct"/>
            <w:vMerge/>
            <w:shd w:val="clear" w:color="auto" w:fill="auto"/>
            <w:noWrap/>
          </w:tcPr>
          <w:p w:rsidR="003B5CC1" w:rsidRPr="002E50B6" w:rsidRDefault="003B5CC1" w:rsidP="00F6661E">
            <w:pPr>
              <w:spacing w:after="0"/>
              <w:jc w:val="both"/>
              <w:rPr>
                <w:rFonts w:ascii="Times New Roman" w:hAnsi="Times New Roman" w:cs="Times New Roman"/>
                <w:sz w:val="20"/>
                <w:szCs w:val="20"/>
              </w:rPr>
            </w:pPr>
          </w:p>
        </w:tc>
        <w:tc>
          <w:tcPr>
            <w:tcW w:w="1076" w:type="pct"/>
            <w:gridSpan w:val="2"/>
            <w:vMerge/>
            <w:shd w:val="clear" w:color="auto" w:fill="auto"/>
            <w:noWrap/>
          </w:tcPr>
          <w:p w:rsidR="003B5CC1" w:rsidRPr="002E50B6" w:rsidRDefault="003B5CC1" w:rsidP="00BE5A8F">
            <w:pPr>
              <w:spacing w:after="0"/>
              <w:ind w:left="-111" w:right="-115"/>
              <w:jc w:val="center"/>
              <w:rPr>
                <w:rFonts w:ascii="Times New Roman" w:hAnsi="Times New Roman" w:cs="Times New Roman"/>
                <w:sz w:val="20"/>
                <w:szCs w:val="20"/>
              </w:rPr>
            </w:pPr>
          </w:p>
        </w:tc>
        <w:tc>
          <w:tcPr>
            <w:tcW w:w="1134" w:type="pct"/>
            <w:gridSpan w:val="2"/>
            <w:shd w:val="clear" w:color="auto" w:fill="auto"/>
            <w:vAlign w:val="center"/>
          </w:tcPr>
          <w:p w:rsidR="003B5CC1" w:rsidRPr="002E50B6" w:rsidRDefault="003B5CC1" w:rsidP="00BE5A8F">
            <w:pPr>
              <w:spacing w:after="0"/>
              <w:ind w:left="-101" w:right="-86"/>
              <w:jc w:val="center"/>
              <w:rPr>
                <w:rFonts w:ascii="Times New Roman" w:hAnsi="Times New Roman" w:cs="Times New Roman"/>
                <w:sz w:val="20"/>
                <w:szCs w:val="20"/>
              </w:rPr>
            </w:pPr>
            <w:r w:rsidRPr="002E50B6">
              <w:rPr>
                <w:rFonts w:ascii="Times New Roman" w:hAnsi="Times New Roman" w:cs="Times New Roman"/>
                <w:sz w:val="20"/>
                <w:szCs w:val="20"/>
              </w:rPr>
              <w:t>Местный бюджет (МБ)</w:t>
            </w:r>
          </w:p>
        </w:tc>
        <w:tc>
          <w:tcPr>
            <w:tcW w:w="576" w:type="pct"/>
            <w:gridSpan w:val="2"/>
            <w:shd w:val="clear" w:color="auto" w:fill="auto"/>
            <w:noWrap/>
            <w:vAlign w:val="center"/>
          </w:tcPr>
          <w:p w:rsidR="003B5CC1" w:rsidRPr="002E50B6" w:rsidRDefault="003B5CC1" w:rsidP="00BA218C">
            <w:pPr>
              <w:spacing w:after="0"/>
              <w:ind w:left="-130" w:right="-125"/>
              <w:jc w:val="center"/>
              <w:rPr>
                <w:rFonts w:ascii="Times New Roman" w:hAnsi="Times New Roman" w:cs="Times New Roman"/>
                <w:sz w:val="20"/>
                <w:szCs w:val="20"/>
              </w:rPr>
            </w:pPr>
            <w:r w:rsidRPr="002E50B6">
              <w:rPr>
                <w:rFonts w:ascii="Times New Roman" w:hAnsi="Times New Roman" w:cs="Times New Roman"/>
                <w:sz w:val="20"/>
                <w:szCs w:val="20"/>
              </w:rPr>
              <w:t>2 212 100</w:t>
            </w:r>
          </w:p>
        </w:tc>
        <w:tc>
          <w:tcPr>
            <w:tcW w:w="573" w:type="pct"/>
            <w:gridSpan w:val="2"/>
            <w:shd w:val="clear" w:color="auto" w:fill="auto"/>
            <w:noWrap/>
            <w:vAlign w:val="center"/>
          </w:tcPr>
          <w:p w:rsidR="003B5CC1" w:rsidRPr="002E50B6" w:rsidRDefault="003B5CC1" w:rsidP="00BA218C">
            <w:pPr>
              <w:spacing w:after="0"/>
              <w:ind w:left="-91" w:right="-6"/>
              <w:jc w:val="center"/>
              <w:rPr>
                <w:rFonts w:ascii="Times New Roman" w:hAnsi="Times New Roman" w:cs="Times New Roman"/>
                <w:sz w:val="20"/>
                <w:szCs w:val="20"/>
              </w:rPr>
            </w:pPr>
            <w:r w:rsidRPr="002E50B6">
              <w:rPr>
                <w:rFonts w:ascii="Times New Roman" w:hAnsi="Times New Roman" w:cs="Times New Roman"/>
                <w:sz w:val="20"/>
                <w:szCs w:val="20"/>
              </w:rPr>
              <w:t>2 044 000</w:t>
            </w:r>
          </w:p>
        </w:tc>
        <w:tc>
          <w:tcPr>
            <w:tcW w:w="566" w:type="pct"/>
            <w:gridSpan w:val="2"/>
            <w:shd w:val="clear" w:color="auto" w:fill="auto"/>
            <w:noWrap/>
            <w:vAlign w:val="center"/>
          </w:tcPr>
          <w:p w:rsidR="003B5CC1" w:rsidRPr="002E50B6" w:rsidRDefault="003B5CC1" w:rsidP="00BA218C">
            <w:pPr>
              <w:spacing w:after="0"/>
              <w:ind w:left="-68" w:right="-122"/>
              <w:jc w:val="center"/>
              <w:rPr>
                <w:rFonts w:ascii="Times New Roman" w:hAnsi="Times New Roman" w:cs="Times New Roman"/>
                <w:sz w:val="20"/>
                <w:szCs w:val="20"/>
              </w:rPr>
            </w:pPr>
            <w:r w:rsidRPr="002E50B6">
              <w:rPr>
                <w:rFonts w:ascii="Times New Roman" w:hAnsi="Times New Roman" w:cs="Times New Roman"/>
                <w:sz w:val="20"/>
                <w:szCs w:val="20"/>
              </w:rPr>
              <w:t>2 145 000</w:t>
            </w:r>
          </w:p>
        </w:tc>
        <w:tc>
          <w:tcPr>
            <w:tcW w:w="402" w:type="pct"/>
            <w:gridSpan w:val="2"/>
            <w:vAlign w:val="center"/>
          </w:tcPr>
          <w:p w:rsidR="003B5CC1" w:rsidRPr="002E50B6" w:rsidRDefault="003B5CC1" w:rsidP="00BA218C">
            <w:pPr>
              <w:spacing w:after="0"/>
              <w:ind w:left="-94" w:right="-107"/>
              <w:jc w:val="center"/>
              <w:rPr>
                <w:rFonts w:ascii="Times New Roman" w:hAnsi="Times New Roman" w:cs="Times New Roman"/>
                <w:sz w:val="20"/>
                <w:szCs w:val="20"/>
              </w:rPr>
            </w:pPr>
            <w:r w:rsidRPr="002E50B6">
              <w:rPr>
                <w:rFonts w:ascii="Times New Roman" w:hAnsi="Times New Roman" w:cs="Times New Roman"/>
                <w:sz w:val="20"/>
                <w:szCs w:val="20"/>
              </w:rPr>
              <w:t>6 401 100</w:t>
            </w:r>
          </w:p>
        </w:tc>
      </w:tr>
      <w:tr w:rsidR="009B61FF" w:rsidRPr="002E50B6" w:rsidTr="009B61FF">
        <w:trPr>
          <w:trHeight w:val="133"/>
        </w:trPr>
        <w:tc>
          <w:tcPr>
            <w:tcW w:w="672" w:type="pct"/>
            <w:vMerge/>
            <w:shd w:val="clear" w:color="auto" w:fill="auto"/>
            <w:noWrap/>
          </w:tcPr>
          <w:p w:rsidR="003B5CC1" w:rsidRPr="002E50B6" w:rsidRDefault="003B5CC1" w:rsidP="00F6661E">
            <w:pPr>
              <w:spacing w:after="0"/>
              <w:jc w:val="both"/>
              <w:rPr>
                <w:rFonts w:ascii="Times New Roman" w:hAnsi="Times New Roman" w:cs="Times New Roman"/>
                <w:sz w:val="20"/>
                <w:szCs w:val="20"/>
              </w:rPr>
            </w:pPr>
          </w:p>
        </w:tc>
        <w:tc>
          <w:tcPr>
            <w:tcW w:w="1076" w:type="pct"/>
            <w:gridSpan w:val="2"/>
            <w:vMerge/>
            <w:shd w:val="clear" w:color="auto" w:fill="auto"/>
            <w:noWrap/>
          </w:tcPr>
          <w:p w:rsidR="003B5CC1" w:rsidRPr="002E50B6" w:rsidRDefault="003B5CC1" w:rsidP="00BE5A8F">
            <w:pPr>
              <w:spacing w:after="0"/>
              <w:ind w:left="-111" w:right="-115"/>
              <w:jc w:val="center"/>
              <w:rPr>
                <w:rFonts w:ascii="Times New Roman" w:hAnsi="Times New Roman" w:cs="Times New Roman"/>
                <w:sz w:val="20"/>
                <w:szCs w:val="20"/>
              </w:rPr>
            </w:pPr>
          </w:p>
        </w:tc>
        <w:tc>
          <w:tcPr>
            <w:tcW w:w="1134" w:type="pct"/>
            <w:gridSpan w:val="2"/>
            <w:shd w:val="clear" w:color="auto" w:fill="auto"/>
            <w:vAlign w:val="center"/>
          </w:tcPr>
          <w:p w:rsidR="003B5CC1" w:rsidRPr="002E50B6" w:rsidRDefault="003B5CC1" w:rsidP="00BE5A8F">
            <w:pPr>
              <w:spacing w:after="0"/>
              <w:ind w:left="-101" w:right="-86"/>
              <w:jc w:val="center"/>
              <w:rPr>
                <w:rFonts w:ascii="Times New Roman" w:hAnsi="Times New Roman" w:cs="Times New Roman"/>
                <w:sz w:val="20"/>
                <w:szCs w:val="20"/>
              </w:rPr>
            </w:pPr>
            <w:r w:rsidRPr="002E50B6">
              <w:rPr>
                <w:rFonts w:ascii="Times New Roman" w:hAnsi="Times New Roman" w:cs="Times New Roman"/>
                <w:sz w:val="20"/>
                <w:szCs w:val="20"/>
              </w:rPr>
              <w:t>Иные источники (ИИ)</w:t>
            </w:r>
          </w:p>
        </w:tc>
        <w:tc>
          <w:tcPr>
            <w:tcW w:w="576" w:type="pct"/>
            <w:gridSpan w:val="2"/>
            <w:shd w:val="clear" w:color="auto" w:fill="auto"/>
            <w:noWrap/>
            <w:vAlign w:val="center"/>
          </w:tcPr>
          <w:p w:rsidR="003B5CC1" w:rsidRPr="002E50B6" w:rsidRDefault="003B5CC1" w:rsidP="00BA218C">
            <w:pPr>
              <w:spacing w:after="0"/>
              <w:ind w:left="-130" w:right="-125"/>
              <w:jc w:val="center"/>
              <w:rPr>
                <w:rFonts w:ascii="Times New Roman" w:hAnsi="Times New Roman" w:cs="Times New Roman"/>
                <w:sz w:val="20"/>
                <w:szCs w:val="20"/>
              </w:rPr>
            </w:pPr>
            <w:r w:rsidRPr="002E50B6">
              <w:rPr>
                <w:rFonts w:ascii="Times New Roman" w:hAnsi="Times New Roman" w:cs="Times New Roman"/>
                <w:sz w:val="20"/>
                <w:szCs w:val="20"/>
              </w:rPr>
              <w:t>-</w:t>
            </w:r>
          </w:p>
        </w:tc>
        <w:tc>
          <w:tcPr>
            <w:tcW w:w="573" w:type="pct"/>
            <w:gridSpan w:val="2"/>
            <w:shd w:val="clear" w:color="auto" w:fill="auto"/>
            <w:noWrap/>
            <w:vAlign w:val="center"/>
          </w:tcPr>
          <w:p w:rsidR="003B5CC1" w:rsidRPr="002E50B6" w:rsidRDefault="003B5CC1" w:rsidP="00BA218C">
            <w:pPr>
              <w:spacing w:after="0"/>
              <w:ind w:left="-91" w:right="-6"/>
              <w:jc w:val="center"/>
              <w:rPr>
                <w:rFonts w:ascii="Times New Roman" w:hAnsi="Times New Roman" w:cs="Times New Roman"/>
                <w:sz w:val="20"/>
                <w:szCs w:val="20"/>
              </w:rPr>
            </w:pPr>
            <w:r w:rsidRPr="002E50B6">
              <w:rPr>
                <w:rFonts w:ascii="Times New Roman" w:hAnsi="Times New Roman" w:cs="Times New Roman"/>
                <w:sz w:val="20"/>
                <w:szCs w:val="20"/>
              </w:rPr>
              <w:t>-</w:t>
            </w:r>
          </w:p>
        </w:tc>
        <w:tc>
          <w:tcPr>
            <w:tcW w:w="566" w:type="pct"/>
            <w:gridSpan w:val="2"/>
            <w:shd w:val="clear" w:color="auto" w:fill="auto"/>
            <w:noWrap/>
            <w:vAlign w:val="center"/>
          </w:tcPr>
          <w:p w:rsidR="003B5CC1" w:rsidRPr="002E50B6" w:rsidRDefault="003B5CC1" w:rsidP="00BA218C">
            <w:pPr>
              <w:spacing w:after="0"/>
              <w:ind w:left="-68" w:right="-122"/>
              <w:jc w:val="center"/>
              <w:rPr>
                <w:rFonts w:ascii="Times New Roman" w:hAnsi="Times New Roman" w:cs="Times New Roman"/>
                <w:sz w:val="20"/>
                <w:szCs w:val="20"/>
              </w:rPr>
            </w:pPr>
            <w:r w:rsidRPr="002E50B6">
              <w:rPr>
                <w:rFonts w:ascii="Times New Roman" w:hAnsi="Times New Roman" w:cs="Times New Roman"/>
                <w:sz w:val="20"/>
                <w:szCs w:val="20"/>
              </w:rPr>
              <w:t>-</w:t>
            </w:r>
          </w:p>
        </w:tc>
        <w:tc>
          <w:tcPr>
            <w:tcW w:w="402" w:type="pct"/>
            <w:gridSpan w:val="2"/>
            <w:vAlign w:val="center"/>
          </w:tcPr>
          <w:p w:rsidR="003B5CC1" w:rsidRPr="002E50B6" w:rsidRDefault="003B5CC1" w:rsidP="00BA218C">
            <w:pPr>
              <w:spacing w:after="0"/>
              <w:ind w:left="-94" w:right="-107"/>
              <w:jc w:val="center"/>
              <w:rPr>
                <w:rFonts w:ascii="Times New Roman" w:hAnsi="Times New Roman" w:cs="Times New Roman"/>
                <w:sz w:val="20"/>
                <w:szCs w:val="20"/>
              </w:rPr>
            </w:pPr>
            <w:r w:rsidRPr="002E50B6">
              <w:rPr>
                <w:rFonts w:ascii="Times New Roman" w:hAnsi="Times New Roman" w:cs="Times New Roman"/>
                <w:sz w:val="20"/>
                <w:szCs w:val="20"/>
              </w:rPr>
              <w:t>-</w:t>
            </w:r>
          </w:p>
        </w:tc>
      </w:tr>
      <w:tr w:rsidR="009B61FF" w:rsidRPr="002E50B6" w:rsidTr="009B61FF">
        <w:trPr>
          <w:gridAfter w:val="1"/>
          <w:wAfter w:w="10" w:type="pct"/>
          <w:trHeight w:val="133"/>
        </w:trPr>
        <w:tc>
          <w:tcPr>
            <w:tcW w:w="682" w:type="pct"/>
            <w:gridSpan w:val="2"/>
            <w:vMerge w:val="restart"/>
            <w:shd w:val="clear" w:color="auto" w:fill="auto"/>
            <w:noWrap/>
          </w:tcPr>
          <w:p w:rsidR="003B5CC1" w:rsidRPr="002E50B6" w:rsidRDefault="003B5CC1" w:rsidP="00F6661E">
            <w:pPr>
              <w:spacing w:after="0"/>
              <w:jc w:val="both"/>
              <w:rPr>
                <w:rFonts w:ascii="Times New Roman" w:hAnsi="Times New Roman" w:cs="Times New Roman"/>
                <w:sz w:val="20"/>
                <w:szCs w:val="20"/>
              </w:rPr>
            </w:pPr>
          </w:p>
        </w:tc>
        <w:tc>
          <w:tcPr>
            <w:tcW w:w="1066" w:type="pct"/>
            <w:vMerge w:val="restart"/>
            <w:shd w:val="clear" w:color="auto" w:fill="auto"/>
            <w:noWrap/>
          </w:tcPr>
          <w:p w:rsidR="003B5CC1" w:rsidRPr="002E50B6" w:rsidRDefault="003B5CC1" w:rsidP="00BE5A8F">
            <w:pPr>
              <w:spacing w:after="0"/>
              <w:ind w:left="-111" w:right="-115"/>
              <w:jc w:val="center"/>
              <w:rPr>
                <w:rFonts w:ascii="Times New Roman" w:hAnsi="Times New Roman" w:cs="Times New Roman"/>
                <w:sz w:val="20"/>
                <w:szCs w:val="20"/>
              </w:rPr>
            </w:pPr>
            <w:r w:rsidRPr="002E50B6">
              <w:rPr>
                <w:rFonts w:ascii="Times New Roman" w:hAnsi="Times New Roman" w:cs="Times New Roman"/>
                <w:sz w:val="20"/>
                <w:szCs w:val="20"/>
              </w:rPr>
              <w:t>Участник 1. отдел по анализу и прогнозированию,  социально-экономическому развитию и  бытовому обслуживанию администрации Киренского района</w:t>
            </w:r>
          </w:p>
        </w:tc>
        <w:tc>
          <w:tcPr>
            <w:tcW w:w="1124" w:type="pct"/>
            <w:shd w:val="clear" w:color="auto" w:fill="auto"/>
            <w:vAlign w:val="center"/>
          </w:tcPr>
          <w:p w:rsidR="003B5CC1" w:rsidRPr="002E50B6" w:rsidRDefault="003B5CC1" w:rsidP="00BE5A8F">
            <w:pPr>
              <w:spacing w:after="0"/>
              <w:ind w:left="-101" w:right="-86"/>
              <w:jc w:val="center"/>
              <w:rPr>
                <w:rFonts w:ascii="Times New Roman" w:hAnsi="Times New Roman" w:cs="Times New Roman"/>
                <w:sz w:val="20"/>
                <w:szCs w:val="20"/>
              </w:rPr>
            </w:pPr>
            <w:r w:rsidRPr="002E50B6">
              <w:rPr>
                <w:rFonts w:ascii="Times New Roman" w:hAnsi="Times New Roman" w:cs="Times New Roman"/>
                <w:sz w:val="20"/>
                <w:szCs w:val="20"/>
              </w:rPr>
              <w:t>Средства, планируемые к привлечению из областного бюджета (ОБ)</w:t>
            </w:r>
          </w:p>
        </w:tc>
        <w:tc>
          <w:tcPr>
            <w:tcW w:w="576" w:type="pct"/>
            <w:gridSpan w:val="2"/>
            <w:shd w:val="clear" w:color="auto" w:fill="auto"/>
            <w:noWrap/>
            <w:vAlign w:val="center"/>
          </w:tcPr>
          <w:p w:rsidR="003B5CC1" w:rsidRPr="002E50B6" w:rsidRDefault="003B5CC1" w:rsidP="00BA218C">
            <w:pPr>
              <w:spacing w:after="0"/>
              <w:ind w:left="-130" w:right="-125"/>
              <w:jc w:val="center"/>
              <w:rPr>
                <w:rFonts w:ascii="Times New Roman" w:hAnsi="Times New Roman" w:cs="Times New Roman"/>
                <w:sz w:val="20"/>
                <w:szCs w:val="20"/>
              </w:rPr>
            </w:pPr>
            <w:r w:rsidRPr="002E50B6">
              <w:rPr>
                <w:rFonts w:ascii="Times New Roman" w:hAnsi="Times New Roman" w:cs="Times New Roman"/>
                <w:sz w:val="20"/>
                <w:szCs w:val="20"/>
              </w:rPr>
              <w:t>-</w:t>
            </w:r>
          </w:p>
        </w:tc>
        <w:tc>
          <w:tcPr>
            <w:tcW w:w="573" w:type="pct"/>
            <w:gridSpan w:val="2"/>
            <w:shd w:val="clear" w:color="auto" w:fill="auto"/>
            <w:noWrap/>
            <w:vAlign w:val="center"/>
          </w:tcPr>
          <w:p w:rsidR="003B5CC1" w:rsidRPr="002E50B6" w:rsidRDefault="003B5CC1" w:rsidP="00BA218C">
            <w:pPr>
              <w:spacing w:after="0"/>
              <w:jc w:val="center"/>
              <w:rPr>
                <w:rFonts w:ascii="Times New Roman" w:hAnsi="Times New Roman" w:cs="Times New Roman"/>
                <w:sz w:val="20"/>
                <w:szCs w:val="20"/>
              </w:rPr>
            </w:pPr>
            <w:r w:rsidRPr="002E50B6">
              <w:rPr>
                <w:rFonts w:ascii="Times New Roman" w:hAnsi="Times New Roman" w:cs="Times New Roman"/>
                <w:sz w:val="20"/>
                <w:szCs w:val="20"/>
              </w:rPr>
              <w:t>-</w:t>
            </w:r>
          </w:p>
        </w:tc>
        <w:tc>
          <w:tcPr>
            <w:tcW w:w="566" w:type="pct"/>
            <w:gridSpan w:val="2"/>
            <w:shd w:val="clear" w:color="auto" w:fill="auto"/>
            <w:noWrap/>
            <w:vAlign w:val="center"/>
          </w:tcPr>
          <w:p w:rsidR="003B5CC1" w:rsidRPr="002E50B6" w:rsidRDefault="003B5CC1" w:rsidP="00BA218C">
            <w:pPr>
              <w:spacing w:after="0"/>
              <w:jc w:val="center"/>
              <w:rPr>
                <w:rFonts w:ascii="Times New Roman" w:hAnsi="Times New Roman" w:cs="Times New Roman"/>
                <w:sz w:val="20"/>
                <w:szCs w:val="20"/>
              </w:rPr>
            </w:pPr>
            <w:r w:rsidRPr="002E50B6">
              <w:rPr>
                <w:rFonts w:ascii="Times New Roman" w:hAnsi="Times New Roman" w:cs="Times New Roman"/>
                <w:sz w:val="20"/>
                <w:szCs w:val="20"/>
              </w:rPr>
              <w:t>-</w:t>
            </w:r>
          </w:p>
        </w:tc>
        <w:tc>
          <w:tcPr>
            <w:tcW w:w="402" w:type="pct"/>
            <w:gridSpan w:val="2"/>
            <w:vAlign w:val="center"/>
          </w:tcPr>
          <w:p w:rsidR="003B5CC1" w:rsidRPr="002E50B6" w:rsidRDefault="003B5CC1" w:rsidP="00BA218C">
            <w:pPr>
              <w:spacing w:after="0"/>
              <w:ind w:left="-94" w:right="-107"/>
              <w:jc w:val="center"/>
              <w:rPr>
                <w:rFonts w:ascii="Times New Roman" w:hAnsi="Times New Roman" w:cs="Times New Roman"/>
                <w:sz w:val="20"/>
                <w:szCs w:val="20"/>
              </w:rPr>
            </w:pPr>
            <w:r w:rsidRPr="002E50B6">
              <w:rPr>
                <w:rFonts w:ascii="Times New Roman" w:hAnsi="Times New Roman" w:cs="Times New Roman"/>
                <w:sz w:val="20"/>
                <w:szCs w:val="20"/>
              </w:rPr>
              <w:t>-</w:t>
            </w:r>
          </w:p>
        </w:tc>
      </w:tr>
      <w:tr w:rsidR="009B61FF" w:rsidRPr="002E50B6" w:rsidTr="009B61FF">
        <w:trPr>
          <w:gridAfter w:val="1"/>
          <w:wAfter w:w="10" w:type="pct"/>
          <w:trHeight w:val="133"/>
        </w:trPr>
        <w:tc>
          <w:tcPr>
            <w:tcW w:w="682" w:type="pct"/>
            <w:gridSpan w:val="2"/>
            <w:vMerge/>
            <w:shd w:val="clear" w:color="auto" w:fill="auto"/>
            <w:noWrap/>
          </w:tcPr>
          <w:p w:rsidR="003B5CC1" w:rsidRPr="002E50B6" w:rsidRDefault="003B5CC1" w:rsidP="00F6661E">
            <w:pPr>
              <w:spacing w:after="0"/>
              <w:jc w:val="both"/>
              <w:rPr>
                <w:rFonts w:ascii="Times New Roman" w:hAnsi="Times New Roman" w:cs="Times New Roman"/>
                <w:sz w:val="20"/>
                <w:szCs w:val="20"/>
              </w:rPr>
            </w:pPr>
          </w:p>
        </w:tc>
        <w:tc>
          <w:tcPr>
            <w:tcW w:w="1066" w:type="pct"/>
            <w:vMerge/>
            <w:shd w:val="clear" w:color="auto" w:fill="auto"/>
            <w:noWrap/>
          </w:tcPr>
          <w:p w:rsidR="003B5CC1" w:rsidRPr="002E50B6" w:rsidRDefault="003B5CC1" w:rsidP="00F6661E">
            <w:pPr>
              <w:spacing w:after="0"/>
              <w:jc w:val="both"/>
              <w:rPr>
                <w:rFonts w:ascii="Times New Roman" w:hAnsi="Times New Roman" w:cs="Times New Roman"/>
                <w:sz w:val="20"/>
                <w:szCs w:val="20"/>
              </w:rPr>
            </w:pPr>
          </w:p>
        </w:tc>
        <w:tc>
          <w:tcPr>
            <w:tcW w:w="1124" w:type="pct"/>
            <w:shd w:val="clear" w:color="auto" w:fill="auto"/>
            <w:vAlign w:val="center"/>
          </w:tcPr>
          <w:p w:rsidR="003B5CC1" w:rsidRPr="002E50B6" w:rsidRDefault="003B5CC1" w:rsidP="00BE5A8F">
            <w:pPr>
              <w:spacing w:after="0"/>
              <w:ind w:left="-101" w:right="-86"/>
              <w:jc w:val="center"/>
              <w:rPr>
                <w:rFonts w:ascii="Times New Roman" w:hAnsi="Times New Roman" w:cs="Times New Roman"/>
                <w:sz w:val="20"/>
                <w:szCs w:val="20"/>
              </w:rPr>
            </w:pPr>
            <w:r w:rsidRPr="002E50B6">
              <w:rPr>
                <w:rFonts w:ascii="Times New Roman" w:hAnsi="Times New Roman" w:cs="Times New Roman"/>
                <w:sz w:val="20"/>
                <w:szCs w:val="20"/>
              </w:rPr>
              <w:t>Средства, планируемые к привлечению из федерального бюджета (ФБ)</w:t>
            </w:r>
          </w:p>
        </w:tc>
        <w:tc>
          <w:tcPr>
            <w:tcW w:w="576" w:type="pct"/>
            <w:gridSpan w:val="2"/>
            <w:shd w:val="clear" w:color="auto" w:fill="auto"/>
            <w:noWrap/>
            <w:vAlign w:val="center"/>
          </w:tcPr>
          <w:p w:rsidR="003B5CC1" w:rsidRPr="002E50B6" w:rsidRDefault="003B5CC1" w:rsidP="00BA218C">
            <w:pPr>
              <w:spacing w:after="0"/>
              <w:jc w:val="center"/>
              <w:rPr>
                <w:rFonts w:ascii="Times New Roman" w:hAnsi="Times New Roman" w:cs="Times New Roman"/>
                <w:sz w:val="20"/>
                <w:szCs w:val="20"/>
              </w:rPr>
            </w:pPr>
            <w:r w:rsidRPr="002E50B6">
              <w:rPr>
                <w:rFonts w:ascii="Times New Roman" w:hAnsi="Times New Roman" w:cs="Times New Roman"/>
                <w:sz w:val="20"/>
                <w:szCs w:val="20"/>
              </w:rPr>
              <w:t>-</w:t>
            </w:r>
          </w:p>
        </w:tc>
        <w:tc>
          <w:tcPr>
            <w:tcW w:w="573" w:type="pct"/>
            <w:gridSpan w:val="2"/>
            <w:shd w:val="clear" w:color="auto" w:fill="auto"/>
            <w:noWrap/>
            <w:vAlign w:val="center"/>
          </w:tcPr>
          <w:p w:rsidR="003B5CC1" w:rsidRPr="002E50B6" w:rsidRDefault="003B5CC1" w:rsidP="00BA218C">
            <w:pPr>
              <w:spacing w:after="0"/>
              <w:jc w:val="center"/>
              <w:rPr>
                <w:rFonts w:ascii="Times New Roman" w:hAnsi="Times New Roman" w:cs="Times New Roman"/>
                <w:sz w:val="20"/>
                <w:szCs w:val="20"/>
              </w:rPr>
            </w:pPr>
            <w:r w:rsidRPr="002E50B6">
              <w:rPr>
                <w:rFonts w:ascii="Times New Roman" w:hAnsi="Times New Roman" w:cs="Times New Roman"/>
                <w:sz w:val="20"/>
                <w:szCs w:val="20"/>
              </w:rPr>
              <w:t>-</w:t>
            </w:r>
          </w:p>
        </w:tc>
        <w:tc>
          <w:tcPr>
            <w:tcW w:w="566" w:type="pct"/>
            <w:gridSpan w:val="2"/>
            <w:shd w:val="clear" w:color="auto" w:fill="auto"/>
            <w:noWrap/>
            <w:vAlign w:val="center"/>
          </w:tcPr>
          <w:p w:rsidR="003B5CC1" w:rsidRPr="002E50B6" w:rsidRDefault="003B5CC1" w:rsidP="00BA218C">
            <w:pPr>
              <w:spacing w:after="0"/>
              <w:jc w:val="center"/>
              <w:rPr>
                <w:rFonts w:ascii="Times New Roman" w:hAnsi="Times New Roman" w:cs="Times New Roman"/>
                <w:sz w:val="20"/>
                <w:szCs w:val="20"/>
              </w:rPr>
            </w:pPr>
            <w:r w:rsidRPr="002E50B6">
              <w:rPr>
                <w:rFonts w:ascii="Times New Roman" w:hAnsi="Times New Roman" w:cs="Times New Roman"/>
                <w:sz w:val="20"/>
                <w:szCs w:val="20"/>
              </w:rPr>
              <w:t>-</w:t>
            </w:r>
          </w:p>
        </w:tc>
        <w:tc>
          <w:tcPr>
            <w:tcW w:w="402" w:type="pct"/>
            <w:gridSpan w:val="2"/>
            <w:vAlign w:val="center"/>
          </w:tcPr>
          <w:p w:rsidR="003B5CC1" w:rsidRPr="002E50B6" w:rsidRDefault="003B5CC1" w:rsidP="00BA218C">
            <w:pPr>
              <w:spacing w:after="0"/>
              <w:jc w:val="center"/>
              <w:rPr>
                <w:rFonts w:ascii="Times New Roman" w:hAnsi="Times New Roman" w:cs="Times New Roman"/>
                <w:sz w:val="20"/>
                <w:szCs w:val="20"/>
              </w:rPr>
            </w:pPr>
            <w:r w:rsidRPr="002E50B6">
              <w:rPr>
                <w:rFonts w:ascii="Times New Roman" w:hAnsi="Times New Roman" w:cs="Times New Roman"/>
                <w:sz w:val="20"/>
                <w:szCs w:val="20"/>
              </w:rPr>
              <w:t>-</w:t>
            </w:r>
          </w:p>
        </w:tc>
      </w:tr>
      <w:tr w:rsidR="009B61FF" w:rsidRPr="002E50B6" w:rsidTr="009B61FF">
        <w:trPr>
          <w:gridAfter w:val="1"/>
          <w:wAfter w:w="10" w:type="pct"/>
          <w:trHeight w:val="133"/>
        </w:trPr>
        <w:tc>
          <w:tcPr>
            <w:tcW w:w="682" w:type="pct"/>
            <w:gridSpan w:val="2"/>
            <w:vMerge/>
            <w:shd w:val="clear" w:color="auto" w:fill="auto"/>
            <w:noWrap/>
          </w:tcPr>
          <w:p w:rsidR="003B5CC1" w:rsidRPr="002E50B6" w:rsidRDefault="003B5CC1" w:rsidP="00F6661E">
            <w:pPr>
              <w:spacing w:after="0"/>
              <w:jc w:val="both"/>
              <w:rPr>
                <w:rFonts w:ascii="Times New Roman" w:hAnsi="Times New Roman" w:cs="Times New Roman"/>
                <w:sz w:val="20"/>
                <w:szCs w:val="20"/>
              </w:rPr>
            </w:pPr>
          </w:p>
        </w:tc>
        <w:tc>
          <w:tcPr>
            <w:tcW w:w="1066" w:type="pct"/>
            <w:vMerge/>
            <w:shd w:val="clear" w:color="auto" w:fill="auto"/>
            <w:noWrap/>
          </w:tcPr>
          <w:p w:rsidR="003B5CC1" w:rsidRPr="002E50B6" w:rsidRDefault="003B5CC1" w:rsidP="00F6661E">
            <w:pPr>
              <w:spacing w:after="0"/>
              <w:jc w:val="both"/>
              <w:rPr>
                <w:rFonts w:ascii="Times New Roman" w:hAnsi="Times New Roman" w:cs="Times New Roman"/>
                <w:sz w:val="20"/>
                <w:szCs w:val="20"/>
              </w:rPr>
            </w:pPr>
          </w:p>
        </w:tc>
        <w:tc>
          <w:tcPr>
            <w:tcW w:w="1124" w:type="pct"/>
            <w:shd w:val="clear" w:color="auto" w:fill="auto"/>
            <w:vAlign w:val="center"/>
          </w:tcPr>
          <w:p w:rsidR="003B5CC1" w:rsidRPr="002E50B6" w:rsidRDefault="003B5CC1" w:rsidP="00BE5A8F">
            <w:pPr>
              <w:spacing w:after="0"/>
              <w:ind w:left="-101" w:right="-86"/>
              <w:jc w:val="center"/>
              <w:rPr>
                <w:rFonts w:ascii="Times New Roman" w:hAnsi="Times New Roman" w:cs="Times New Roman"/>
                <w:sz w:val="20"/>
                <w:szCs w:val="20"/>
              </w:rPr>
            </w:pPr>
            <w:r w:rsidRPr="002E50B6">
              <w:rPr>
                <w:rFonts w:ascii="Times New Roman" w:hAnsi="Times New Roman" w:cs="Times New Roman"/>
                <w:sz w:val="20"/>
                <w:szCs w:val="20"/>
              </w:rPr>
              <w:t>Местный бюджет (МБ)</w:t>
            </w:r>
          </w:p>
        </w:tc>
        <w:tc>
          <w:tcPr>
            <w:tcW w:w="576" w:type="pct"/>
            <w:gridSpan w:val="2"/>
            <w:shd w:val="clear" w:color="auto" w:fill="auto"/>
            <w:noWrap/>
            <w:vAlign w:val="center"/>
          </w:tcPr>
          <w:p w:rsidR="003B5CC1" w:rsidRPr="002E50B6" w:rsidRDefault="003B5CC1" w:rsidP="00BA218C">
            <w:pPr>
              <w:spacing w:after="0"/>
              <w:jc w:val="center"/>
              <w:rPr>
                <w:rFonts w:ascii="Times New Roman" w:hAnsi="Times New Roman" w:cs="Times New Roman"/>
                <w:sz w:val="20"/>
                <w:szCs w:val="20"/>
              </w:rPr>
            </w:pPr>
            <w:r w:rsidRPr="002E50B6">
              <w:rPr>
                <w:rFonts w:ascii="Times New Roman" w:hAnsi="Times New Roman" w:cs="Times New Roman"/>
                <w:sz w:val="20"/>
                <w:szCs w:val="20"/>
              </w:rPr>
              <w:t>-</w:t>
            </w:r>
          </w:p>
        </w:tc>
        <w:tc>
          <w:tcPr>
            <w:tcW w:w="573" w:type="pct"/>
            <w:gridSpan w:val="2"/>
            <w:shd w:val="clear" w:color="auto" w:fill="auto"/>
            <w:noWrap/>
            <w:vAlign w:val="center"/>
          </w:tcPr>
          <w:p w:rsidR="003B5CC1" w:rsidRPr="002E50B6" w:rsidRDefault="003B5CC1" w:rsidP="00BA218C">
            <w:pPr>
              <w:spacing w:after="0"/>
              <w:jc w:val="center"/>
              <w:rPr>
                <w:rFonts w:ascii="Times New Roman" w:hAnsi="Times New Roman" w:cs="Times New Roman"/>
                <w:sz w:val="20"/>
                <w:szCs w:val="20"/>
              </w:rPr>
            </w:pPr>
            <w:r w:rsidRPr="002E50B6">
              <w:rPr>
                <w:rFonts w:ascii="Times New Roman" w:hAnsi="Times New Roman" w:cs="Times New Roman"/>
                <w:sz w:val="20"/>
                <w:szCs w:val="20"/>
              </w:rPr>
              <w:t>-</w:t>
            </w:r>
          </w:p>
        </w:tc>
        <w:tc>
          <w:tcPr>
            <w:tcW w:w="566" w:type="pct"/>
            <w:gridSpan w:val="2"/>
            <w:shd w:val="clear" w:color="auto" w:fill="auto"/>
            <w:noWrap/>
            <w:vAlign w:val="center"/>
          </w:tcPr>
          <w:p w:rsidR="003B5CC1" w:rsidRPr="002E50B6" w:rsidRDefault="003B5CC1" w:rsidP="00BA218C">
            <w:pPr>
              <w:spacing w:after="0"/>
              <w:jc w:val="center"/>
              <w:rPr>
                <w:rFonts w:ascii="Times New Roman" w:hAnsi="Times New Roman" w:cs="Times New Roman"/>
                <w:sz w:val="20"/>
                <w:szCs w:val="20"/>
              </w:rPr>
            </w:pPr>
            <w:r w:rsidRPr="002E50B6">
              <w:rPr>
                <w:rFonts w:ascii="Times New Roman" w:hAnsi="Times New Roman" w:cs="Times New Roman"/>
                <w:sz w:val="20"/>
                <w:szCs w:val="20"/>
              </w:rPr>
              <w:t>-</w:t>
            </w:r>
          </w:p>
        </w:tc>
        <w:tc>
          <w:tcPr>
            <w:tcW w:w="402" w:type="pct"/>
            <w:gridSpan w:val="2"/>
            <w:vAlign w:val="center"/>
          </w:tcPr>
          <w:p w:rsidR="003B5CC1" w:rsidRPr="002E50B6" w:rsidRDefault="003B5CC1" w:rsidP="00BA218C">
            <w:pPr>
              <w:spacing w:after="0"/>
              <w:jc w:val="center"/>
              <w:rPr>
                <w:rFonts w:ascii="Times New Roman" w:hAnsi="Times New Roman" w:cs="Times New Roman"/>
                <w:sz w:val="20"/>
                <w:szCs w:val="20"/>
              </w:rPr>
            </w:pPr>
            <w:r w:rsidRPr="002E50B6">
              <w:rPr>
                <w:rFonts w:ascii="Times New Roman" w:hAnsi="Times New Roman" w:cs="Times New Roman"/>
                <w:sz w:val="20"/>
                <w:szCs w:val="20"/>
              </w:rPr>
              <w:t>-</w:t>
            </w:r>
          </w:p>
        </w:tc>
      </w:tr>
      <w:tr w:rsidR="009B61FF" w:rsidRPr="002E50B6" w:rsidTr="009B61FF">
        <w:trPr>
          <w:gridAfter w:val="1"/>
          <w:wAfter w:w="10" w:type="pct"/>
          <w:trHeight w:val="275"/>
        </w:trPr>
        <w:tc>
          <w:tcPr>
            <w:tcW w:w="682" w:type="pct"/>
            <w:gridSpan w:val="2"/>
            <w:vMerge/>
            <w:shd w:val="clear" w:color="auto" w:fill="auto"/>
            <w:noWrap/>
          </w:tcPr>
          <w:p w:rsidR="003B5CC1" w:rsidRPr="002E50B6" w:rsidRDefault="003B5CC1" w:rsidP="00F6661E">
            <w:pPr>
              <w:spacing w:after="0"/>
              <w:jc w:val="both"/>
              <w:rPr>
                <w:rFonts w:ascii="Times New Roman" w:hAnsi="Times New Roman" w:cs="Times New Roman"/>
                <w:sz w:val="20"/>
                <w:szCs w:val="20"/>
              </w:rPr>
            </w:pPr>
          </w:p>
        </w:tc>
        <w:tc>
          <w:tcPr>
            <w:tcW w:w="1066" w:type="pct"/>
            <w:vMerge/>
            <w:shd w:val="clear" w:color="auto" w:fill="auto"/>
            <w:noWrap/>
          </w:tcPr>
          <w:p w:rsidR="003B5CC1" w:rsidRPr="002E50B6" w:rsidRDefault="003B5CC1" w:rsidP="00F6661E">
            <w:pPr>
              <w:spacing w:after="0"/>
              <w:jc w:val="both"/>
              <w:rPr>
                <w:rFonts w:ascii="Times New Roman" w:hAnsi="Times New Roman" w:cs="Times New Roman"/>
                <w:sz w:val="20"/>
                <w:szCs w:val="20"/>
              </w:rPr>
            </w:pPr>
          </w:p>
        </w:tc>
        <w:tc>
          <w:tcPr>
            <w:tcW w:w="1124" w:type="pct"/>
            <w:shd w:val="clear" w:color="auto" w:fill="auto"/>
            <w:vAlign w:val="center"/>
          </w:tcPr>
          <w:p w:rsidR="003B5CC1" w:rsidRPr="002E50B6" w:rsidRDefault="003B5CC1" w:rsidP="00BE5A8F">
            <w:pPr>
              <w:spacing w:after="0"/>
              <w:ind w:left="-101" w:right="-86"/>
              <w:jc w:val="center"/>
              <w:rPr>
                <w:rFonts w:ascii="Times New Roman" w:hAnsi="Times New Roman" w:cs="Times New Roman"/>
                <w:sz w:val="20"/>
                <w:szCs w:val="20"/>
              </w:rPr>
            </w:pPr>
            <w:r w:rsidRPr="002E50B6">
              <w:rPr>
                <w:rFonts w:ascii="Times New Roman" w:hAnsi="Times New Roman" w:cs="Times New Roman"/>
                <w:sz w:val="20"/>
                <w:szCs w:val="20"/>
              </w:rPr>
              <w:t>Иные источники (ИИ)</w:t>
            </w:r>
          </w:p>
        </w:tc>
        <w:tc>
          <w:tcPr>
            <w:tcW w:w="576" w:type="pct"/>
            <w:gridSpan w:val="2"/>
            <w:shd w:val="clear" w:color="auto" w:fill="auto"/>
            <w:noWrap/>
            <w:vAlign w:val="center"/>
          </w:tcPr>
          <w:p w:rsidR="003B5CC1" w:rsidRPr="002E50B6" w:rsidRDefault="003B5CC1" w:rsidP="00BA218C">
            <w:pPr>
              <w:spacing w:after="0"/>
              <w:jc w:val="center"/>
              <w:rPr>
                <w:rFonts w:ascii="Times New Roman" w:hAnsi="Times New Roman" w:cs="Times New Roman"/>
                <w:sz w:val="20"/>
                <w:szCs w:val="20"/>
              </w:rPr>
            </w:pPr>
            <w:r w:rsidRPr="002E50B6">
              <w:rPr>
                <w:rFonts w:ascii="Times New Roman" w:hAnsi="Times New Roman" w:cs="Times New Roman"/>
                <w:sz w:val="20"/>
                <w:szCs w:val="20"/>
              </w:rPr>
              <w:t>-</w:t>
            </w:r>
          </w:p>
        </w:tc>
        <w:tc>
          <w:tcPr>
            <w:tcW w:w="573" w:type="pct"/>
            <w:gridSpan w:val="2"/>
            <w:shd w:val="clear" w:color="auto" w:fill="auto"/>
            <w:noWrap/>
            <w:vAlign w:val="center"/>
          </w:tcPr>
          <w:p w:rsidR="003B5CC1" w:rsidRPr="002E50B6" w:rsidRDefault="003B5CC1" w:rsidP="00BA218C">
            <w:pPr>
              <w:spacing w:after="0"/>
              <w:jc w:val="center"/>
              <w:rPr>
                <w:rFonts w:ascii="Times New Roman" w:hAnsi="Times New Roman" w:cs="Times New Roman"/>
                <w:sz w:val="20"/>
                <w:szCs w:val="20"/>
              </w:rPr>
            </w:pPr>
            <w:r w:rsidRPr="002E50B6">
              <w:rPr>
                <w:rFonts w:ascii="Times New Roman" w:hAnsi="Times New Roman" w:cs="Times New Roman"/>
                <w:sz w:val="20"/>
                <w:szCs w:val="20"/>
              </w:rPr>
              <w:t>-</w:t>
            </w:r>
          </w:p>
        </w:tc>
        <w:tc>
          <w:tcPr>
            <w:tcW w:w="566" w:type="pct"/>
            <w:gridSpan w:val="2"/>
            <w:shd w:val="clear" w:color="auto" w:fill="auto"/>
            <w:noWrap/>
            <w:vAlign w:val="center"/>
          </w:tcPr>
          <w:p w:rsidR="003B5CC1" w:rsidRPr="002E50B6" w:rsidRDefault="003B5CC1" w:rsidP="00BA218C">
            <w:pPr>
              <w:spacing w:after="0"/>
              <w:jc w:val="center"/>
              <w:rPr>
                <w:rFonts w:ascii="Times New Roman" w:hAnsi="Times New Roman" w:cs="Times New Roman"/>
                <w:sz w:val="20"/>
                <w:szCs w:val="20"/>
              </w:rPr>
            </w:pPr>
            <w:r w:rsidRPr="002E50B6">
              <w:rPr>
                <w:rFonts w:ascii="Times New Roman" w:hAnsi="Times New Roman" w:cs="Times New Roman"/>
                <w:sz w:val="20"/>
                <w:szCs w:val="20"/>
              </w:rPr>
              <w:t>-</w:t>
            </w:r>
          </w:p>
        </w:tc>
        <w:tc>
          <w:tcPr>
            <w:tcW w:w="402" w:type="pct"/>
            <w:gridSpan w:val="2"/>
            <w:vAlign w:val="center"/>
          </w:tcPr>
          <w:p w:rsidR="003B5CC1" w:rsidRPr="002E50B6" w:rsidRDefault="003B5CC1" w:rsidP="00BA218C">
            <w:pPr>
              <w:spacing w:after="0"/>
              <w:jc w:val="center"/>
              <w:rPr>
                <w:rFonts w:ascii="Times New Roman" w:hAnsi="Times New Roman" w:cs="Times New Roman"/>
                <w:sz w:val="20"/>
                <w:szCs w:val="20"/>
              </w:rPr>
            </w:pPr>
            <w:r w:rsidRPr="002E50B6">
              <w:rPr>
                <w:rFonts w:ascii="Times New Roman" w:hAnsi="Times New Roman" w:cs="Times New Roman"/>
                <w:sz w:val="20"/>
                <w:szCs w:val="20"/>
              </w:rPr>
              <w:t>-</w:t>
            </w:r>
          </w:p>
        </w:tc>
      </w:tr>
    </w:tbl>
    <w:p w:rsidR="003B5CC1" w:rsidRPr="002E50B6" w:rsidRDefault="003B5CC1" w:rsidP="00F6661E">
      <w:pPr>
        <w:spacing w:after="0"/>
        <w:jc w:val="both"/>
        <w:rPr>
          <w:rFonts w:ascii="Times New Roman" w:hAnsi="Times New Roman" w:cs="Times New Roman"/>
          <w:sz w:val="24"/>
          <w:szCs w:val="24"/>
        </w:rPr>
      </w:pPr>
    </w:p>
    <w:p w:rsidR="003B5CC1" w:rsidRPr="002E50B6" w:rsidRDefault="003B5CC1" w:rsidP="00F6661E">
      <w:pPr>
        <w:spacing w:after="0"/>
        <w:jc w:val="both"/>
        <w:rPr>
          <w:rFonts w:ascii="Times New Roman" w:hAnsi="Times New Roman" w:cs="Times New Roman"/>
          <w:sz w:val="24"/>
          <w:szCs w:val="24"/>
        </w:rPr>
      </w:pPr>
    </w:p>
    <w:p w:rsidR="003B5CC1" w:rsidRPr="002E50B6" w:rsidRDefault="003B5CC1" w:rsidP="00BA218C">
      <w:pPr>
        <w:widowControl w:val="0"/>
        <w:spacing w:after="0"/>
        <w:jc w:val="right"/>
        <w:outlineLvl w:val="1"/>
        <w:rPr>
          <w:rFonts w:ascii="Times New Roman" w:hAnsi="Times New Roman" w:cs="Times New Roman"/>
          <w:sz w:val="24"/>
          <w:szCs w:val="24"/>
        </w:rPr>
      </w:pPr>
      <w:r w:rsidRPr="002E50B6">
        <w:rPr>
          <w:rFonts w:ascii="Times New Roman" w:hAnsi="Times New Roman" w:cs="Times New Roman"/>
          <w:sz w:val="24"/>
          <w:szCs w:val="24"/>
        </w:rPr>
        <w:t>Приложение 4</w:t>
      </w:r>
    </w:p>
    <w:p w:rsidR="003B5CC1" w:rsidRPr="002E50B6" w:rsidRDefault="003B5CC1" w:rsidP="00BA218C">
      <w:pPr>
        <w:spacing w:after="0"/>
        <w:jc w:val="right"/>
        <w:rPr>
          <w:rFonts w:ascii="Times New Roman" w:hAnsi="Times New Roman" w:cs="Times New Roman"/>
          <w:sz w:val="24"/>
          <w:szCs w:val="24"/>
        </w:rPr>
      </w:pPr>
      <w:r w:rsidRPr="002E50B6">
        <w:rPr>
          <w:rFonts w:ascii="Times New Roman" w:hAnsi="Times New Roman" w:cs="Times New Roman"/>
          <w:sz w:val="24"/>
          <w:szCs w:val="24"/>
        </w:rPr>
        <w:t xml:space="preserve">к муниципальной программе </w:t>
      </w:r>
    </w:p>
    <w:p w:rsidR="003B5CC1" w:rsidRPr="002E50B6" w:rsidRDefault="003B5CC1" w:rsidP="00BA218C">
      <w:pPr>
        <w:spacing w:after="0"/>
        <w:jc w:val="right"/>
        <w:rPr>
          <w:rFonts w:ascii="Times New Roman" w:hAnsi="Times New Roman" w:cs="Times New Roman"/>
          <w:sz w:val="24"/>
          <w:szCs w:val="24"/>
        </w:rPr>
      </w:pPr>
      <w:r w:rsidRPr="002E50B6">
        <w:rPr>
          <w:rFonts w:ascii="Times New Roman" w:hAnsi="Times New Roman" w:cs="Times New Roman"/>
          <w:sz w:val="24"/>
          <w:szCs w:val="24"/>
        </w:rPr>
        <w:t xml:space="preserve">«Защита окружающей среды </w:t>
      </w:r>
    </w:p>
    <w:p w:rsidR="003B5CC1" w:rsidRPr="002E50B6" w:rsidRDefault="003B5CC1" w:rsidP="00BA218C">
      <w:pPr>
        <w:spacing w:after="0"/>
        <w:jc w:val="right"/>
        <w:rPr>
          <w:rFonts w:ascii="Times New Roman" w:hAnsi="Times New Roman" w:cs="Times New Roman"/>
          <w:sz w:val="24"/>
          <w:szCs w:val="24"/>
        </w:rPr>
      </w:pPr>
      <w:r w:rsidRPr="002E50B6">
        <w:rPr>
          <w:rFonts w:ascii="Times New Roman" w:hAnsi="Times New Roman" w:cs="Times New Roman"/>
          <w:sz w:val="24"/>
          <w:szCs w:val="24"/>
        </w:rPr>
        <w:t>в Киренском районе на 2014-2016гг.»</w:t>
      </w:r>
    </w:p>
    <w:p w:rsidR="00BA218C" w:rsidRPr="002E50B6" w:rsidRDefault="00BA218C" w:rsidP="00BA218C">
      <w:pPr>
        <w:spacing w:after="0"/>
        <w:jc w:val="right"/>
        <w:rPr>
          <w:rFonts w:ascii="Times New Roman" w:hAnsi="Times New Roman" w:cs="Times New Roman"/>
          <w:sz w:val="24"/>
          <w:szCs w:val="24"/>
        </w:rPr>
      </w:pPr>
    </w:p>
    <w:p w:rsidR="003B5CC1" w:rsidRPr="002E50B6" w:rsidRDefault="003B5CC1" w:rsidP="00BA218C">
      <w:pPr>
        <w:spacing w:after="0"/>
        <w:jc w:val="center"/>
        <w:rPr>
          <w:rFonts w:ascii="Times New Roman" w:hAnsi="Times New Roman" w:cs="Times New Roman"/>
          <w:b/>
          <w:sz w:val="24"/>
          <w:szCs w:val="24"/>
        </w:rPr>
      </w:pPr>
      <w:r w:rsidRPr="002E50B6">
        <w:rPr>
          <w:rFonts w:ascii="Times New Roman" w:hAnsi="Times New Roman" w:cs="Times New Roman"/>
          <w:b/>
          <w:bCs/>
          <w:color w:val="000000"/>
          <w:sz w:val="24"/>
          <w:szCs w:val="24"/>
        </w:rPr>
        <w:t xml:space="preserve">ПЕРЕЧЕНЬ ОСНОВНЫХ МЕРОПРИЯТИЙ МУНИЦИПАЛЬНОЙ  ПРОГРАММЫ </w:t>
      </w:r>
      <w:r w:rsidRPr="002E50B6">
        <w:rPr>
          <w:rFonts w:ascii="Times New Roman" w:hAnsi="Times New Roman" w:cs="Times New Roman"/>
          <w:b/>
          <w:sz w:val="24"/>
          <w:szCs w:val="24"/>
        </w:rPr>
        <w:t>«ЗАЩИТА ОКРУЖАЮЩЕЙ СРЕДЫ В КИРЕНСКОМ РАЙОНЕ НА 2014-2016 г.г.»</w:t>
      </w:r>
    </w:p>
    <w:p w:rsidR="00BA218C" w:rsidRPr="002E50B6" w:rsidRDefault="00BA218C" w:rsidP="00BA218C">
      <w:pPr>
        <w:spacing w:after="0"/>
        <w:jc w:val="center"/>
        <w:rPr>
          <w:rFonts w:ascii="Times New Roman" w:hAnsi="Times New Roman" w:cs="Times New Roman"/>
          <w:b/>
          <w:sz w:val="24"/>
          <w:szCs w:val="24"/>
        </w:rPr>
      </w:pPr>
    </w:p>
    <w:tbl>
      <w:tblPr>
        <w:tblW w:w="5100" w:type="pct"/>
        <w:tblInd w:w="-176" w:type="dxa"/>
        <w:tblLayout w:type="fixed"/>
        <w:tblLook w:val="04A0"/>
      </w:tblPr>
      <w:tblGrid>
        <w:gridCol w:w="482"/>
        <w:gridCol w:w="1851"/>
        <w:gridCol w:w="1235"/>
        <w:gridCol w:w="817"/>
        <w:gridCol w:w="793"/>
        <w:gridCol w:w="3017"/>
        <w:gridCol w:w="2579"/>
      </w:tblGrid>
      <w:tr w:rsidR="00BE5A8F" w:rsidRPr="002E50B6" w:rsidTr="009B61FF">
        <w:trPr>
          <w:trHeight w:val="300"/>
        </w:trPr>
        <w:tc>
          <w:tcPr>
            <w:tcW w:w="22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B5CC1" w:rsidRPr="002E50B6" w:rsidRDefault="003B5CC1" w:rsidP="00F6661E">
            <w:pPr>
              <w:spacing w:after="0"/>
              <w:jc w:val="both"/>
              <w:rPr>
                <w:rFonts w:ascii="Times New Roman" w:hAnsi="Times New Roman" w:cs="Times New Roman"/>
                <w:sz w:val="20"/>
                <w:szCs w:val="20"/>
              </w:rPr>
            </w:pPr>
            <w:r w:rsidRPr="002E50B6">
              <w:rPr>
                <w:rFonts w:ascii="Times New Roman" w:hAnsi="Times New Roman" w:cs="Times New Roman"/>
                <w:sz w:val="20"/>
                <w:szCs w:val="20"/>
              </w:rPr>
              <w:t>№</w:t>
            </w:r>
            <w:r w:rsidRPr="002E50B6">
              <w:rPr>
                <w:rFonts w:ascii="Times New Roman" w:hAnsi="Times New Roman" w:cs="Times New Roman"/>
                <w:sz w:val="20"/>
                <w:szCs w:val="20"/>
              </w:rPr>
              <w:br/>
              <w:t>п/п</w:t>
            </w:r>
          </w:p>
        </w:tc>
        <w:tc>
          <w:tcPr>
            <w:tcW w:w="859"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B5CC1" w:rsidRPr="002E50B6" w:rsidRDefault="003B5CC1" w:rsidP="00F6661E">
            <w:pPr>
              <w:spacing w:after="0"/>
              <w:jc w:val="both"/>
              <w:rPr>
                <w:rFonts w:ascii="Times New Roman" w:hAnsi="Times New Roman" w:cs="Times New Roman"/>
                <w:sz w:val="20"/>
                <w:szCs w:val="20"/>
              </w:rPr>
            </w:pPr>
            <w:r w:rsidRPr="002E50B6">
              <w:rPr>
                <w:rFonts w:ascii="Times New Roman" w:hAnsi="Times New Roman" w:cs="Times New Roman"/>
                <w:sz w:val="20"/>
                <w:szCs w:val="20"/>
              </w:rPr>
              <w:t>Наименование подпрограммы муниципальной программы, ведомственной целевой программы, основного мероприятия</w:t>
            </w:r>
          </w:p>
        </w:tc>
        <w:tc>
          <w:tcPr>
            <w:tcW w:w="573"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B5CC1" w:rsidRPr="002E50B6" w:rsidRDefault="003B5CC1" w:rsidP="009B61FF">
            <w:pPr>
              <w:spacing w:after="0"/>
              <w:ind w:left="-30" w:right="-85"/>
              <w:jc w:val="both"/>
              <w:rPr>
                <w:rFonts w:ascii="Times New Roman" w:hAnsi="Times New Roman" w:cs="Times New Roman"/>
                <w:sz w:val="20"/>
                <w:szCs w:val="20"/>
              </w:rPr>
            </w:pPr>
            <w:r w:rsidRPr="002E50B6">
              <w:rPr>
                <w:rFonts w:ascii="Times New Roman" w:hAnsi="Times New Roman" w:cs="Times New Roman"/>
                <w:sz w:val="20"/>
                <w:szCs w:val="20"/>
              </w:rPr>
              <w:t>Ответственный исполнитель</w:t>
            </w:r>
          </w:p>
        </w:tc>
        <w:tc>
          <w:tcPr>
            <w:tcW w:w="747" w:type="pct"/>
            <w:gridSpan w:val="2"/>
            <w:tcBorders>
              <w:top w:val="single" w:sz="4" w:space="0" w:color="auto"/>
              <w:left w:val="nil"/>
              <w:bottom w:val="single" w:sz="4" w:space="0" w:color="auto"/>
              <w:right w:val="single" w:sz="4" w:space="0" w:color="000000"/>
            </w:tcBorders>
            <w:shd w:val="clear" w:color="auto" w:fill="auto"/>
            <w:vAlign w:val="center"/>
          </w:tcPr>
          <w:p w:rsidR="003B5CC1" w:rsidRPr="002E50B6" w:rsidRDefault="003B5CC1" w:rsidP="00F6661E">
            <w:pPr>
              <w:spacing w:after="0"/>
              <w:jc w:val="both"/>
              <w:rPr>
                <w:rFonts w:ascii="Times New Roman" w:hAnsi="Times New Roman" w:cs="Times New Roman"/>
                <w:sz w:val="20"/>
                <w:szCs w:val="20"/>
              </w:rPr>
            </w:pPr>
            <w:r w:rsidRPr="002E50B6">
              <w:rPr>
                <w:rFonts w:ascii="Times New Roman" w:hAnsi="Times New Roman" w:cs="Times New Roman"/>
                <w:sz w:val="20"/>
                <w:szCs w:val="20"/>
              </w:rPr>
              <w:t>Срок</w:t>
            </w:r>
          </w:p>
        </w:tc>
        <w:tc>
          <w:tcPr>
            <w:tcW w:w="1400"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B5CC1" w:rsidRPr="002E50B6" w:rsidRDefault="003B5CC1" w:rsidP="009B61FF">
            <w:pPr>
              <w:spacing w:after="0"/>
              <w:ind w:left="-40"/>
              <w:jc w:val="both"/>
              <w:rPr>
                <w:rFonts w:ascii="Times New Roman" w:hAnsi="Times New Roman" w:cs="Times New Roman"/>
                <w:sz w:val="20"/>
                <w:szCs w:val="20"/>
              </w:rPr>
            </w:pPr>
            <w:r w:rsidRPr="002E50B6">
              <w:rPr>
                <w:rFonts w:ascii="Times New Roman" w:hAnsi="Times New Roman" w:cs="Times New Roman"/>
                <w:sz w:val="20"/>
                <w:szCs w:val="20"/>
              </w:rPr>
              <w:t>Ожидаемый конечный результат реализации ведомственной целевой программы, основного мероприятия</w:t>
            </w:r>
          </w:p>
        </w:tc>
        <w:tc>
          <w:tcPr>
            <w:tcW w:w="1197"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B5CC1" w:rsidRPr="002E50B6" w:rsidRDefault="003B5CC1" w:rsidP="009B61FF">
            <w:pPr>
              <w:spacing w:after="0"/>
              <w:ind w:left="-81" w:right="-82"/>
              <w:jc w:val="both"/>
              <w:rPr>
                <w:rFonts w:ascii="Times New Roman" w:hAnsi="Times New Roman" w:cs="Times New Roman"/>
                <w:sz w:val="20"/>
                <w:szCs w:val="20"/>
              </w:rPr>
            </w:pPr>
            <w:r w:rsidRPr="002E50B6">
              <w:rPr>
                <w:rFonts w:ascii="Times New Roman" w:hAnsi="Times New Roman" w:cs="Times New Roman"/>
                <w:sz w:val="20"/>
                <w:szCs w:val="20"/>
              </w:rPr>
              <w:t>Целевые показатели муниципальной программы (подпрограммы), на достижение которых оказывается влияние</w:t>
            </w:r>
          </w:p>
        </w:tc>
      </w:tr>
      <w:tr w:rsidR="00BE5A8F" w:rsidRPr="002E50B6" w:rsidTr="009B61FF">
        <w:trPr>
          <w:trHeight w:val="948"/>
        </w:trPr>
        <w:tc>
          <w:tcPr>
            <w:tcW w:w="224" w:type="pct"/>
            <w:vMerge/>
            <w:tcBorders>
              <w:top w:val="single" w:sz="4" w:space="0" w:color="auto"/>
              <w:left w:val="single" w:sz="4" w:space="0" w:color="auto"/>
              <w:bottom w:val="single" w:sz="4" w:space="0" w:color="000000"/>
              <w:right w:val="single" w:sz="4" w:space="0" w:color="auto"/>
            </w:tcBorders>
            <w:vAlign w:val="center"/>
          </w:tcPr>
          <w:p w:rsidR="003B5CC1" w:rsidRPr="002E50B6" w:rsidRDefault="003B5CC1" w:rsidP="00F6661E">
            <w:pPr>
              <w:spacing w:after="0"/>
              <w:jc w:val="both"/>
              <w:rPr>
                <w:rFonts w:ascii="Times New Roman" w:hAnsi="Times New Roman" w:cs="Times New Roman"/>
                <w:sz w:val="20"/>
                <w:szCs w:val="20"/>
              </w:rPr>
            </w:pPr>
          </w:p>
        </w:tc>
        <w:tc>
          <w:tcPr>
            <w:tcW w:w="859" w:type="pct"/>
            <w:vMerge/>
            <w:tcBorders>
              <w:top w:val="single" w:sz="4" w:space="0" w:color="auto"/>
              <w:left w:val="single" w:sz="4" w:space="0" w:color="auto"/>
              <w:bottom w:val="single" w:sz="4" w:space="0" w:color="000000"/>
              <w:right w:val="single" w:sz="4" w:space="0" w:color="auto"/>
            </w:tcBorders>
            <w:vAlign w:val="center"/>
          </w:tcPr>
          <w:p w:rsidR="003B5CC1" w:rsidRPr="002E50B6" w:rsidRDefault="003B5CC1" w:rsidP="00F6661E">
            <w:pPr>
              <w:spacing w:after="0"/>
              <w:jc w:val="both"/>
              <w:rPr>
                <w:rFonts w:ascii="Times New Roman" w:hAnsi="Times New Roman" w:cs="Times New Roman"/>
                <w:sz w:val="20"/>
                <w:szCs w:val="20"/>
              </w:rPr>
            </w:pPr>
          </w:p>
        </w:tc>
        <w:tc>
          <w:tcPr>
            <w:tcW w:w="573" w:type="pct"/>
            <w:vMerge/>
            <w:tcBorders>
              <w:top w:val="single" w:sz="4" w:space="0" w:color="auto"/>
              <w:left w:val="single" w:sz="4" w:space="0" w:color="auto"/>
              <w:bottom w:val="single" w:sz="4" w:space="0" w:color="000000"/>
              <w:right w:val="single" w:sz="4" w:space="0" w:color="auto"/>
            </w:tcBorders>
            <w:vAlign w:val="center"/>
          </w:tcPr>
          <w:p w:rsidR="003B5CC1" w:rsidRPr="002E50B6" w:rsidRDefault="003B5CC1" w:rsidP="00F6661E">
            <w:pPr>
              <w:spacing w:after="0"/>
              <w:jc w:val="both"/>
              <w:rPr>
                <w:rFonts w:ascii="Times New Roman" w:hAnsi="Times New Roman" w:cs="Times New Roman"/>
                <w:sz w:val="20"/>
                <w:szCs w:val="20"/>
              </w:rPr>
            </w:pPr>
          </w:p>
        </w:tc>
        <w:tc>
          <w:tcPr>
            <w:tcW w:w="379" w:type="pct"/>
            <w:tcBorders>
              <w:top w:val="nil"/>
              <w:left w:val="nil"/>
              <w:bottom w:val="single" w:sz="4" w:space="0" w:color="auto"/>
              <w:right w:val="single" w:sz="4" w:space="0" w:color="auto"/>
            </w:tcBorders>
            <w:shd w:val="clear" w:color="auto" w:fill="auto"/>
            <w:vAlign w:val="center"/>
          </w:tcPr>
          <w:p w:rsidR="003B5CC1" w:rsidRPr="002E50B6" w:rsidRDefault="003B5CC1" w:rsidP="009B61FF">
            <w:pPr>
              <w:spacing w:after="0"/>
              <w:ind w:left="-131" w:right="-119"/>
              <w:jc w:val="center"/>
              <w:rPr>
                <w:rFonts w:ascii="Times New Roman" w:hAnsi="Times New Roman" w:cs="Times New Roman"/>
                <w:sz w:val="20"/>
                <w:szCs w:val="20"/>
              </w:rPr>
            </w:pPr>
            <w:r w:rsidRPr="002E50B6">
              <w:rPr>
                <w:rFonts w:ascii="Times New Roman" w:hAnsi="Times New Roman" w:cs="Times New Roman"/>
                <w:sz w:val="20"/>
                <w:szCs w:val="20"/>
              </w:rPr>
              <w:t>начала реализации</w:t>
            </w:r>
          </w:p>
        </w:tc>
        <w:tc>
          <w:tcPr>
            <w:tcW w:w="368" w:type="pct"/>
            <w:tcBorders>
              <w:top w:val="nil"/>
              <w:left w:val="nil"/>
              <w:bottom w:val="single" w:sz="4" w:space="0" w:color="auto"/>
              <w:right w:val="single" w:sz="4" w:space="0" w:color="auto"/>
            </w:tcBorders>
            <w:shd w:val="clear" w:color="auto" w:fill="auto"/>
            <w:vAlign w:val="center"/>
          </w:tcPr>
          <w:p w:rsidR="003B5CC1" w:rsidRPr="002E50B6" w:rsidRDefault="003B5CC1" w:rsidP="009B61FF">
            <w:pPr>
              <w:spacing w:after="0"/>
              <w:ind w:left="-97" w:right="-34"/>
              <w:jc w:val="both"/>
              <w:rPr>
                <w:rFonts w:ascii="Times New Roman" w:hAnsi="Times New Roman" w:cs="Times New Roman"/>
                <w:sz w:val="20"/>
                <w:szCs w:val="20"/>
              </w:rPr>
            </w:pPr>
            <w:r w:rsidRPr="002E50B6">
              <w:rPr>
                <w:rFonts w:ascii="Times New Roman" w:hAnsi="Times New Roman" w:cs="Times New Roman"/>
                <w:sz w:val="20"/>
                <w:szCs w:val="20"/>
              </w:rPr>
              <w:t>окончания реализации</w:t>
            </w:r>
          </w:p>
        </w:tc>
        <w:tc>
          <w:tcPr>
            <w:tcW w:w="1400" w:type="pct"/>
            <w:vMerge/>
            <w:tcBorders>
              <w:top w:val="single" w:sz="4" w:space="0" w:color="auto"/>
              <w:left w:val="single" w:sz="4" w:space="0" w:color="auto"/>
              <w:bottom w:val="single" w:sz="4" w:space="0" w:color="000000"/>
              <w:right w:val="single" w:sz="4" w:space="0" w:color="auto"/>
            </w:tcBorders>
            <w:vAlign w:val="center"/>
          </w:tcPr>
          <w:p w:rsidR="003B5CC1" w:rsidRPr="002E50B6" w:rsidRDefault="003B5CC1" w:rsidP="00F6661E">
            <w:pPr>
              <w:spacing w:after="0"/>
              <w:jc w:val="both"/>
              <w:rPr>
                <w:rFonts w:ascii="Times New Roman" w:hAnsi="Times New Roman" w:cs="Times New Roman"/>
                <w:sz w:val="20"/>
                <w:szCs w:val="20"/>
              </w:rPr>
            </w:pPr>
          </w:p>
        </w:tc>
        <w:tc>
          <w:tcPr>
            <w:tcW w:w="1197" w:type="pct"/>
            <w:vMerge/>
            <w:tcBorders>
              <w:top w:val="single" w:sz="4" w:space="0" w:color="auto"/>
              <w:left w:val="single" w:sz="4" w:space="0" w:color="auto"/>
              <w:bottom w:val="single" w:sz="4" w:space="0" w:color="000000"/>
              <w:right w:val="single" w:sz="4" w:space="0" w:color="auto"/>
            </w:tcBorders>
            <w:vAlign w:val="center"/>
          </w:tcPr>
          <w:p w:rsidR="003B5CC1" w:rsidRPr="002E50B6" w:rsidRDefault="003B5CC1" w:rsidP="00F6661E">
            <w:pPr>
              <w:spacing w:after="0"/>
              <w:jc w:val="both"/>
              <w:rPr>
                <w:rFonts w:ascii="Times New Roman" w:hAnsi="Times New Roman" w:cs="Times New Roman"/>
                <w:sz w:val="20"/>
                <w:szCs w:val="20"/>
              </w:rPr>
            </w:pPr>
          </w:p>
        </w:tc>
      </w:tr>
      <w:tr w:rsidR="00BE5A8F" w:rsidRPr="002E50B6" w:rsidTr="009B61FF">
        <w:trPr>
          <w:trHeight w:val="292"/>
        </w:trPr>
        <w:tc>
          <w:tcPr>
            <w:tcW w:w="224" w:type="pct"/>
            <w:tcBorders>
              <w:top w:val="nil"/>
              <w:left w:val="single" w:sz="4" w:space="0" w:color="auto"/>
              <w:bottom w:val="single" w:sz="4" w:space="0" w:color="auto"/>
              <w:right w:val="single" w:sz="4" w:space="0" w:color="auto"/>
            </w:tcBorders>
            <w:shd w:val="clear" w:color="auto" w:fill="auto"/>
            <w:noWrap/>
          </w:tcPr>
          <w:p w:rsidR="003B5CC1" w:rsidRPr="002E50B6" w:rsidRDefault="003B5CC1" w:rsidP="00F6661E">
            <w:pPr>
              <w:spacing w:after="0"/>
              <w:jc w:val="both"/>
              <w:rPr>
                <w:rFonts w:ascii="Times New Roman" w:hAnsi="Times New Roman" w:cs="Times New Roman"/>
                <w:sz w:val="20"/>
                <w:szCs w:val="20"/>
              </w:rPr>
            </w:pPr>
            <w:r w:rsidRPr="002E50B6">
              <w:rPr>
                <w:rFonts w:ascii="Times New Roman" w:hAnsi="Times New Roman" w:cs="Times New Roman"/>
                <w:sz w:val="20"/>
                <w:szCs w:val="20"/>
              </w:rPr>
              <w:t>1</w:t>
            </w:r>
          </w:p>
        </w:tc>
        <w:tc>
          <w:tcPr>
            <w:tcW w:w="859" w:type="pct"/>
            <w:tcBorders>
              <w:top w:val="nil"/>
              <w:left w:val="nil"/>
              <w:bottom w:val="single" w:sz="4" w:space="0" w:color="auto"/>
              <w:right w:val="single" w:sz="4" w:space="0" w:color="auto"/>
            </w:tcBorders>
            <w:shd w:val="clear" w:color="auto" w:fill="auto"/>
            <w:noWrap/>
          </w:tcPr>
          <w:p w:rsidR="003B5CC1" w:rsidRPr="002E50B6" w:rsidRDefault="003B5CC1" w:rsidP="00F6661E">
            <w:pPr>
              <w:spacing w:after="0"/>
              <w:jc w:val="both"/>
              <w:rPr>
                <w:rFonts w:ascii="Times New Roman" w:hAnsi="Times New Roman" w:cs="Times New Roman"/>
                <w:sz w:val="20"/>
                <w:szCs w:val="20"/>
              </w:rPr>
            </w:pPr>
            <w:r w:rsidRPr="002E50B6">
              <w:rPr>
                <w:rFonts w:ascii="Times New Roman" w:hAnsi="Times New Roman" w:cs="Times New Roman"/>
                <w:sz w:val="20"/>
                <w:szCs w:val="20"/>
              </w:rPr>
              <w:t>2</w:t>
            </w:r>
          </w:p>
        </w:tc>
        <w:tc>
          <w:tcPr>
            <w:tcW w:w="573" w:type="pct"/>
            <w:tcBorders>
              <w:top w:val="nil"/>
              <w:left w:val="nil"/>
              <w:bottom w:val="single" w:sz="4" w:space="0" w:color="auto"/>
              <w:right w:val="single" w:sz="4" w:space="0" w:color="auto"/>
            </w:tcBorders>
            <w:shd w:val="clear" w:color="auto" w:fill="auto"/>
            <w:noWrap/>
          </w:tcPr>
          <w:p w:rsidR="003B5CC1" w:rsidRPr="002E50B6" w:rsidRDefault="003B5CC1" w:rsidP="00F6661E">
            <w:pPr>
              <w:spacing w:after="0"/>
              <w:jc w:val="both"/>
              <w:rPr>
                <w:rFonts w:ascii="Times New Roman" w:hAnsi="Times New Roman" w:cs="Times New Roman"/>
                <w:sz w:val="20"/>
                <w:szCs w:val="20"/>
              </w:rPr>
            </w:pPr>
            <w:r w:rsidRPr="002E50B6">
              <w:rPr>
                <w:rFonts w:ascii="Times New Roman" w:hAnsi="Times New Roman" w:cs="Times New Roman"/>
                <w:sz w:val="20"/>
                <w:szCs w:val="20"/>
              </w:rPr>
              <w:t>3</w:t>
            </w:r>
          </w:p>
        </w:tc>
        <w:tc>
          <w:tcPr>
            <w:tcW w:w="379" w:type="pct"/>
            <w:tcBorders>
              <w:top w:val="nil"/>
              <w:left w:val="nil"/>
              <w:bottom w:val="single" w:sz="4" w:space="0" w:color="auto"/>
              <w:right w:val="single" w:sz="4" w:space="0" w:color="auto"/>
            </w:tcBorders>
            <w:shd w:val="clear" w:color="auto" w:fill="auto"/>
            <w:noWrap/>
          </w:tcPr>
          <w:p w:rsidR="003B5CC1" w:rsidRPr="002E50B6" w:rsidRDefault="003B5CC1" w:rsidP="00F6661E">
            <w:pPr>
              <w:spacing w:after="0"/>
              <w:jc w:val="both"/>
              <w:rPr>
                <w:rFonts w:ascii="Times New Roman" w:hAnsi="Times New Roman" w:cs="Times New Roman"/>
                <w:sz w:val="20"/>
                <w:szCs w:val="20"/>
              </w:rPr>
            </w:pPr>
            <w:r w:rsidRPr="002E50B6">
              <w:rPr>
                <w:rFonts w:ascii="Times New Roman" w:hAnsi="Times New Roman" w:cs="Times New Roman"/>
                <w:sz w:val="20"/>
                <w:szCs w:val="20"/>
              </w:rPr>
              <w:t>4</w:t>
            </w:r>
          </w:p>
        </w:tc>
        <w:tc>
          <w:tcPr>
            <w:tcW w:w="368" w:type="pct"/>
            <w:tcBorders>
              <w:top w:val="nil"/>
              <w:left w:val="nil"/>
              <w:bottom w:val="single" w:sz="4" w:space="0" w:color="auto"/>
              <w:right w:val="single" w:sz="4" w:space="0" w:color="auto"/>
            </w:tcBorders>
            <w:shd w:val="clear" w:color="auto" w:fill="auto"/>
            <w:noWrap/>
          </w:tcPr>
          <w:p w:rsidR="003B5CC1" w:rsidRPr="002E50B6" w:rsidRDefault="003B5CC1" w:rsidP="00F6661E">
            <w:pPr>
              <w:spacing w:after="0"/>
              <w:jc w:val="both"/>
              <w:rPr>
                <w:rFonts w:ascii="Times New Roman" w:hAnsi="Times New Roman" w:cs="Times New Roman"/>
                <w:sz w:val="20"/>
                <w:szCs w:val="20"/>
              </w:rPr>
            </w:pPr>
            <w:r w:rsidRPr="002E50B6">
              <w:rPr>
                <w:rFonts w:ascii="Times New Roman" w:hAnsi="Times New Roman" w:cs="Times New Roman"/>
                <w:sz w:val="20"/>
                <w:szCs w:val="20"/>
              </w:rPr>
              <w:t>5</w:t>
            </w:r>
          </w:p>
        </w:tc>
        <w:tc>
          <w:tcPr>
            <w:tcW w:w="1400" w:type="pct"/>
            <w:tcBorders>
              <w:top w:val="nil"/>
              <w:left w:val="nil"/>
              <w:bottom w:val="single" w:sz="4" w:space="0" w:color="auto"/>
              <w:right w:val="single" w:sz="4" w:space="0" w:color="auto"/>
            </w:tcBorders>
            <w:shd w:val="clear" w:color="auto" w:fill="auto"/>
            <w:noWrap/>
          </w:tcPr>
          <w:p w:rsidR="003B5CC1" w:rsidRPr="002E50B6" w:rsidRDefault="003B5CC1" w:rsidP="00F6661E">
            <w:pPr>
              <w:spacing w:after="0"/>
              <w:jc w:val="both"/>
              <w:rPr>
                <w:rFonts w:ascii="Times New Roman" w:hAnsi="Times New Roman" w:cs="Times New Roman"/>
                <w:sz w:val="20"/>
                <w:szCs w:val="20"/>
              </w:rPr>
            </w:pPr>
            <w:r w:rsidRPr="002E50B6">
              <w:rPr>
                <w:rFonts w:ascii="Times New Roman" w:hAnsi="Times New Roman" w:cs="Times New Roman"/>
                <w:sz w:val="20"/>
                <w:szCs w:val="20"/>
              </w:rPr>
              <w:t>6</w:t>
            </w:r>
          </w:p>
        </w:tc>
        <w:tc>
          <w:tcPr>
            <w:tcW w:w="1197" w:type="pct"/>
            <w:tcBorders>
              <w:top w:val="nil"/>
              <w:left w:val="nil"/>
              <w:bottom w:val="single" w:sz="4" w:space="0" w:color="auto"/>
              <w:right w:val="single" w:sz="4" w:space="0" w:color="auto"/>
            </w:tcBorders>
            <w:shd w:val="clear" w:color="auto" w:fill="auto"/>
            <w:noWrap/>
          </w:tcPr>
          <w:p w:rsidR="003B5CC1" w:rsidRPr="002E50B6" w:rsidRDefault="003B5CC1" w:rsidP="00F6661E">
            <w:pPr>
              <w:spacing w:after="0"/>
              <w:jc w:val="both"/>
              <w:rPr>
                <w:rFonts w:ascii="Times New Roman" w:hAnsi="Times New Roman" w:cs="Times New Roman"/>
                <w:sz w:val="20"/>
                <w:szCs w:val="20"/>
              </w:rPr>
            </w:pPr>
            <w:r w:rsidRPr="002E50B6">
              <w:rPr>
                <w:rFonts w:ascii="Times New Roman" w:hAnsi="Times New Roman" w:cs="Times New Roman"/>
                <w:sz w:val="20"/>
                <w:szCs w:val="20"/>
              </w:rPr>
              <w:t>7</w:t>
            </w:r>
          </w:p>
        </w:tc>
      </w:tr>
      <w:tr w:rsidR="003B5CC1" w:rsidRPr="002E50B6" w:rsidTr="009B61FF">
        <w:trPr>
          <w:trHeight w:val="292"/>
        </w:trPr>
        <w:tc>
          <w:tcPr>
            <w:tcW w:w="224" w:type="pct"/>
            <w:tcBorders>
              <w:top w:val="nil"/>
              <w:left w:val="single" w:sz="4" w:space="0" w:color="auto"/>
              <w:bottom w:val="single" w:sz="4" w:space="0" w:color="auto"/>
              <w:right w:val="single" w:sz="4" w:space="0" w:color="auto"/>
            </w:tcBorders>
            <w:shd w:val="clear" w:color="auto" w:fill="auto"/>
            <w:noWrap/>
          </w:tcPr>
          <w:p w:rsidR="003B5CC1" w:rsidRPr="002E50B6" w:rsidRDefault="003B5CC1" w:rsidP="00F6661E">
            <w:pPr>
              <w:spacing w:after="0"/>
              <w:jc w:val="both"/>
              <w:rPr>
                <w:rFonts w:ascii="Times New Roman" w:hAnsi="Times New Roman" w:cs="Times New Roman"/>
                <w:sz w:val="20"/>
                <w:szCs w:val="20"/>
              </w:rPr>
            </w:pPr>
            <w:r w:rsidRPr="002E50B6">
              <w:rPr>
                <w:rFonts w:ascii="Times New Roman" w:hAnsi="Times New Roman" w:cs="Times New Roman"/>
                <w:sz w:val="20"/>
                <w:szCs w:val="20"/>
              </w:rPr>
              <w:t> </w:t>
            </w:r>
          </w:p>
        </w:tc>
        <w:tc>
          <w:tcPr>
            <w:tcW w:w="4776" w:type="pct"/>
            <w:gridSpan w:val="6"/>
            <w:tcBorders>
              <w:top w:val="single" w:sz="4" w:space="0" w:color="auto"/>
              <w:left w:val="nil"/>
              <w:bottom w:val="single" w:sz="4" w:space="0" w:color="auto"/>
              <w:right w:val="single" w:sz="4" w:space="0" w:color="000000"/>
            </w:tcBorders>
            <w:shd w:val="clear" w:color="auto" w:fill="auto"/>
          </w:tcPr>
          <w:p w:rsidR="003B5CC1" w:rsidRPr="002E50B6" w:rsidRDefault="003B5CC1" w:rsidP="00F6661E">
            <w:pPr>
              <w:spacing w:after="0"/>
              <w:jc w:val="both"/>
              <w:rPr>
                <w:rFonts w:ascii="Times New Roman" w:hAnsi="Times New Roman" w:cs="Times New Roman"/>
                <w:sz w:val="20"/>
                <w:szCs w:val="20"/>
              </w:rPr>
            </w:pPr>
            <w:r w:rsidRPr="002E50B6">
              <w:rPr>
                <w:rFonts w:ascii="Times New Roman" w:hAnsi="Times New Roman" w:cs="Times New Roman"/>
                <w:color w:val="000000"/>
                <w:sz w:val="20"/>
                <w:szCs w:val="20"/>
              </w:rPr>
              <w:t>Муниципальная программа «Защита окружающей среды в Киренского района на 2014-2016гг.»</w:t>
            </w:r>
          </w:p>
        </w:tc>
      </w:tr>
      <w:tr w:rsidR="00BE5A8F" w:rsidRPr="002E50B6" w:rsidTr="009B61FF">
        <w:trPr>
          <w:trHeight w:val="292"/>
        </w:trPr>
        <w:tc>
          <w:tcPr>
            <w:tcW w:w="224" w:type="pct"/>
            <w:tcBorders>
              <w:top w:val="nil"/>
              <w:left w:val="single" w:sz="4" w:space="0" w:color="auto"/>
              <w:bottom w:val="single" w:sz="4" w:space="0" w:color="auto"/>
              <w:right w:val="single" w:sz="4" w:space="0" w:color="auto"/>
            </w:tcBorders>
            <w:shd w:val="clear" w:color="auto" w:fill="auto"/>
            <w:noWrap/>
          </w:tcPr>
          <w:p w:rsidR="003B5CC1" w:rsidRPr="002E50B6" w:rsidRDefault="003B5CC1" w:rsidP="00F6661E">
            <w:pPr>
              <w:spacing w:after="0"/>
              <w:jc w:val="both"/>
              <w:rPr>
                <w:rFonts w:ascii="Times New Roman" w:hAnsi="Times New Roman" w:cs="Times New Roman"/>
                <w:sz w:val="20"/>
                <w:szCs w:val="20"/>
              </w:rPr>
            </w:pPr>
            <w:r w:rsidRPr="002E50B6">
              <w:rPr>
                <w:rFonts w:ascii="Times New Roman" w:hAnsi="Times New Roman" w:cs="Times New Roman"/>
                <w:sz w:val="20"/>
                <w:szCs w:val="20"/>
              </w:rPr>
              <w:t>1</w:t>
            </w:r>
          </w:p>
        </w:tc>
        <w:tc>
          <w:tcPr>
            <w:tcW w:w="859" w:type="pct"/>
            <w:tcBorders>
              <w:top w:val="nil"/>
              <w:left w:val="nil"/>
              <w:bottom w:val="single" w:sz="4" w:space="0" w:color="auto"/>
              <w:right w:val="single" w:sz="4" w:space="0" w:color="auto"/>
            </w:tcBorders>
            <w:shd w:val="clear" w:color="auto" w:fill="auto"/>
          </w:tcPr>
          <w:p w:rsidR="003B5CC1" w:rsidRPr="002E50B6" w:rsidRDefault="003B5CC1" w:rsidP="00F6661E">
            <w:pPr>
              <w:spacing w:after="0"/>
              <w:jc w:val="both"/>
              <w:rPr>
                <w:rFonts w:ascii="Times New Roman" w:hAnsi="Times New Roman" w:cs="Times New Roman"/>
                <w:sz w:val="20"/>
                <w:szCs w:val="20"/>
              </w:rPr>
            </w:pPr>
            <w:r w:rsidRPr="002E50B6">
              <w:rPr>
                <w:rFonts w:ascii="Times New Roman" w:hAnsi="Times New Roman" w:cs="Times New Roman"/>
                <w:sz w:val="20"/>
                <w:szCs w:val="20"/>
              </w:rPr>
              <w:t xml:space="preserve">Основное мероприятие </w:t>
            </w:r>
          </w:p>
          <w:p w:rsidR="003B5CC1" w:rsidRPr="002E50B6" w:rsidRDefault="003B5CC1" w:rsidP="00F6661E">
            <w:pPr>
              <w:spacing w:after="0"/>
              <w:jc w:val="both"/>
              <w:rPr>
                <w:rFonts w:ascii="Times New Roman" w:hAnsi="Times New Roman" w:cs="Times New Roman"/>
                <w:sz w:val="20"/>
                <w:szCs w:val="20"/>
              </w:rPr>
            </w:pPr>
            <w:r w:rsidRPr="002E50B6">
              <w:rPr>
                <w:rFonts w:ascii="Times New Roman" w:hAnsi="Times New Roman" w:cs="Times New Roman"/>
                <w:sz w:val="20"/>
                <w:szCs w:val="20"/>
              </w:rPr>
              <w:t>1.1. Защита окружающей среды в Киренском районе</w:t>
            </w:r>
          </w:p>
        </w:tc>
        <w:tc>
          <w:tcPr>
            <w:tcW w:w="573" w:type="pct"/>
            <w:tcBorders>
              <w:top w:val="nil"/>
              <w:left w:val="nil"/>
              <w:bottom w:val="single" w:sz="4" w:space="0" w:color="auto"/>
              <w:right w:val="single" w:sz="4" w:space="0" w:color="auto"/>
            </w:tcBorders>
            <w:shd w:val="clear" w:color="auto" w:fill="auto"/>
          </w:tcPr>
          <w:p w:rsidR="003B5CC1" w:rsidRPr="002E50B6" w:rsidRDefault="003B5CC1" w:rsidP="009B61FF">
            <w:pPr>
              <w:spacing w:after="0"/>
              <w:ind w:left="-30" w:right="-85"/>
              <w:jc w:val="both"/>
              <w:rPr>
                <w:rFonts w:ascii="Times New Roman" w:hAnsi="Times New Roman" w:cs="Times New Roman"/>
                <w:sz w:val="20"/>
                <w:szCs w:val="20"/>
              </w:rPr>
            </w:pPr>
            <w:r w:rsidRPr="002E50B6">
              <w:rPr>
                <w:rFonts w:ascii="Times New Roman" w:hAnsi="Times New Roman" w:cs="Times New Roman"/>
                <w:sz w:val="20"/>
                <w:szCs w:val="20"/>
              </w:rPr>
              <w:t>Консультант по природопользованию администрации Киренского муниципального района</w:t>
            </w:r>
          </w:p>
        </w:tc>
        <w:tc>
          <w:tcPr>
            <w:tcW w:w="379" w:type="pct"/>
            <w:tcBorders>
              <w:top w:val="nil"/>
              <w:left w:val="nil"/>
              <w:bottom w:val="single" w:sz="4" w:space="0" w:color="auto"/>
              <w:right w:val="single" w:sz="4" w:space="0" w:color="auto"/>
            </w:tcBorders>
            <w:shd w:val="clear" w:color="auto" w:fill="auto"/>
            <w:noWrap/>
          </w:tcPr>
          <w:p w:rsidR="003B5CC1" w:rsidRPr="002E50B6" w:rsidRDefault="003B5CC1" w:rsidP="00F6661E">
            <w:pPr>
              <w:spacing w:after="0"/>
              <w:jc w:val="both"/>
              <w:rPr>
                <w:rFonts w:ascii="Times New Roman" w:hAnsi="Times New Roman" w:cs="Times New Roman"/>
                <w:sz w:val="20"/>
                <w:szCs w:val="20"/>
              </w:rPr>
            </w:pPr>
            <w:r w:rsidRPr="002E50B6">
              <w:rPr>
                <w:rFonts w:ascii="Times New Roman" w:hAnsi="Times New Roman" w:cs="Times New Roman"/>
                <w:sz w:val="20"/>
                <w:szCs w:val="20"/>
              </w:rPr>
              <w:t> 2014</w:t>
            </w:r>
          </w:p>
        </w:tc>
        <w:tc>
          <w:tcPr>
            <w:tcW w:w="368" w:type="pct"/>
            <w:tcBorders>
              <w:top w:val="nil"/>
              <w:left w:val="nil"/>
              <w:bottom w:val="single" w:sz="4" w:space="0" w:color="auto"/>
              <w:right w:val="single" w:sz="4" w:space="0" w:color="auto"/>
            </w:tcBorders>
            <w:shd w:val="clear" w:color="auto" w:fill="auto"/>
            <w:noWrap/>
          </w:tcPr>
          <w:p w:rsidR="003B5CC1" w:rsidRPr="002E50B6" w:rsidRDefault="003B5CC1" w:rsidP="00F6661E">
            <w:pPr>
              <w:spacing w:after="0"/>
              <w:jc w:val="both"/>
              <w:rPr>
                <w:rFonts w:ascii="Times New Roman" w:hAnsi="Times New Roman" w:cs="Times New Roman"/>
                <w:sz w:val="20"/>
                <w:szCs w:val="20"/>
              </w:rPr>
            </w:pPr>
            <w:r w:rsidRPr="002E50B6">
              <w:rPr>
                <w:rFonts w:ascii="Times New Roman" w:hAnsi="Times New Roman" w:cs="Times New Roman"/>
                <w:sz w:val="20"/>
                <w:szCs w:val="20"/>
              </w:rPr>
              <w:t>2016 </w:t>
            </w:r>
          </w:p>
        </w:tc>
        <w:tc>
          <w:tcPr>
            <w:tcW w:w="1400" w:type="pct"/>
            <w:tcBorders>
              <w:top w:val="nil"/>
              <w:left w:val="nil"/>
              <w:bottom w:val="single" w:sz="4" w:space="0" w:color="auto"/>
              <w:right w:val="single" w:sz="4" w:space="0" w:color="auto"/>
            </w:tcBorders>
            <w:shd w:val="clear" w:color="auto" w:fill="auto"/>
          </w:tcPr>
          <w:p w:rsidR="003B5CC1" w:rsidRPr="002E50B6" w:rsidRDefault="003B5CC1" w:rsidP="009B61FF">
            <w:pPr>
              <w:widowControl w:val="0"/>
              <w:spacing w:after="0"/>
              <w:ind w:left="-40" w:firstLine="141"/>
              <w:jc w:val="both"/>
              <w:outlineLvl w:val="4"/>
              <w:rPr>
                <w:rStyle w:val="aff2"/>
                <w:rFonts w:ascii="Times New Roman" w:hAnsi="Times New Roman"/>
                <w:b w:val="0"/>
                <w:sz w:val="20"/>
                <w:szCs w:val="20"/>
              </w:rPr>
            </w:pPr>
            <w:r w:rsidRPr="002E50B6">
              <w:rPr>
                <w:rFonts w:ascii="Times New Roman" w:hAnsi="Times New Roman" w:cs="Times New Roman"/>
                <w:color w:val="000000"/>
                <w:sz w:val="20"/>
                <w:szCs w:val="20"/>
              </w:rPr>
              <w:t xml:space="preserve"> </w:t>
            </w:r>
            <w:r w:rsidRPr="002E50B6">
              <w:rPr>
                <w:rStyle w:val="aff2"/>
                <w:rFonts w:ascii="Times New Roman" w:hAnsi="Times New Roman"/>
                <w:b w:val="0"/>
                <w:sz w:val="20"/>
                <w:szCs w:val="20"/>
              </w:rPr>
              <w:t>1. Объема утилизированных отходов в соответствии с СанПиН.-  до 4 920 м³/ год</w:t>
            </w:r>
          </w:p>
          <w:p w:rsidR="003B5CC1" w:rsidRPr="002E50B6" w:rsidRDefault="003B5CC1" w:rsidP="009B61FF">
            <w:pPr>
              <w:widowControl w:val="0"/>
              <w:spacing w:after="0"/>
              <w:ind w:left="-40" w:firstLine="141"/>
              <w:jc w:val="both"/>
              <w:outlineLvl w:val="4"/>
              <w:rPr>
                <w:rStyle w:val="aff2"/>
                <w:rFonts w:ascii="Times New Roman" w:hAnsi="Times New Roman"/>
                <w:b w:val="0"/>
                <w:bCs w:val="0"/>
                <w:sz w:val="20"/>
                <w:szCs w:val="20"/>
              </w:rPr>
            </w:pPr>
            <w:r w:rsidRPr="002E50B6">
              <w:rPr>
                <w:rFonts w:ascii="Times New Roman" w:hAnsi="Times New Roman" w:cs="Times New Roman"/>
                <w:color w:val="000000"/>
                <w:sz w:val="20"/>
                <w:szCs w:val="20"/>
              </w:rPr>
              <w:t>2. Объема валового сброса очищенных сточных вод п. Бубновка – до 7 300 м³/ в год</w:t>
            </w:r>
          </w:p>
          <w:p w:rsidR="003B5CC1" w:rsidRPr="002E50B6" w:rsidRDefault="003B5CC1" w:rsidP="009B61FF">
            <w:pPr>
              <w:widowControl w:val="0"/>
              <w:spacing w:after="0"/>
              <w:ind w:left="-40" w:firstLine="141"/>
              <w:jc w:val="both"/>
              <w:outlineLvl w:val="4"/>
              <w:rPr>
                <w:rStyle w:val="aff2"/>
                <w:rFonts w:ascii="Times New Roman" w:hAnsi="Times New Roman"/>
                <w:b w:val="0"/>
                <w:bCs w:val="0"/>
                <w:sz w:val="20"/>
                <w:szCs w:val="20"/>
              </w:rPr>
            </w:pPr>
            <w:r w:rsidRPr="002E50B6">
              <w:rPr>
                <w:rStyle w:val="aff2"/>
                <w:rFonts w:ascii="Times New Roman" w:hAnsi="Times New Roman"/>
                <w:b w:val="0"/>
                <w:sz w:val="20"/>
                <w:szCs w:val="20"/>
              </w:rPr>
              <w:t>3.Количество вывезенного вторичного сырья с территории Киренского района на пункты приема - до 50 тонн/год</w:t>
            </w:r>
          </w:p>
          <w:p w:rsidR="003B5CC1" w:rsidRPr="002E50B6" w:rsidRDefault="003B5CC1" w:rsidP="009B61FF">
            <w:pPr>
              <w:widowControl w:val="0"/>
              <w:spacing w:after="0"/>
              <w:ind w:left="-40" w:firstLine="141"/>
              <w:jc w:val="both"/>
              <w:outlineLvl w:val="4"/>
              <w:rPr>
                <w:rFonts w:ascii="Times New Roman" w:hAnsi="Times New Roman" w:cs="Times New Roman"/>
                <w:color w:val="000000"/>
                <w:sz w:val="20"/>
                <w:szCs w:val="20"/>
              </w:rPr>
            </w:pPr>
            <w:r w:rsidRPr="002E50B6">
              <w:rPr>
                <w:rStyle w:val="aff2"/>
                <w:rFonts w:ascii="Times New Roman" w:hAnsi="Times New Roman"/>
                <w:b w:val="0"/>
                <w:sz w:val="20"/>
                <w:szCs w:val="20"/>
              </w:rPr>
              <w:t>4.</w:t>
            </w:r>
            <w:r w:rsidRPr="002E50B6">
              <w:rPr>
                <w:rFonts w:ascii="Times New Roman" w:hAnsi="Times New Roman" w:cs="Times New Roman"/>
                <w:color w:val="000000"/>
                <w:sz w:val="20"/>
                <w:szCs w:val="20"/>
              </w:rPr>
              <w:t xml:space="preserve"> Количество  утилизированных ртутьсодержащих ламп, собранных у населения - до 1000 шт/ год</w:t>
            </w:r>
          </w:p>
          <w:p w:rsidR="003B5CC1" w:rsidRPr="002E50B6" w:rsidRDefault="003B5CC1" w:rsidP="009B61FF">
            <w:pPr>
              <w:widowControl w:val="0"/>
              <w:spacing w:after="0"/>
              <w:ind w:left="-40" w:firstLine="141"/>
              <w:jc w:val="both"/>
              <w:outlineLvl w:val="4"/>
              <w:rPr>
                <w:rFonts w:ascii="Times New Roman" w:hAnsi="Times New Roman" w:cs="Times New Roman"/>
                <w:color w:val="000000"/>
                <w:sz w:val="20"/>
                <w:szCs w:val="20"/>
              </w:rPr>
            </w:pPr>
            <w:r w:rsidRPr="002E50B6">
              <w:rPr>
                <w:rFonts w:ascii="Times New Roman" w:hAnsi="Times New Roman" w:cs="Times New Roman"/>
                <w:color w:val="000000"/>
                <w:sz w:val="20"/>
                <w:szCs w:val="20"/>
              </w:rPr>
              <w:t>5. Возмещение выпадающих доходов на оказание услуги по утилизации твердых бытовых отходов в п. Бубновка</w:t>
            </w:r>
          </w:p>
          <w:p w:rsidR="003B5CC1" w:rsidRPr="002E50B6" w:rsidRDefault="003B5CC1" w:rsidP="009B61FF">
            <w:pPr>
              <w:widowControl w:val="0"/>
              <w:spacing w:after="0"/>
              <w:ind w:left="-40" w:firstLine="141"/>
              <w:jc w:val="both"/>
              <w:outlineLvl w:val="4"/>
              <w:rPr>
                <w:rStyle w:val="aff2"/>
                <w:rFonts w:ascii="Times New Roman" w:hAnsi="Times New Roman"/>
                <w:b w:val="0"/>
                <w:sz w:val="20"/>
                <w:szCs w:val="20"/>
              </w:rPr>
            </w:pPr>
            <w:r w:rsidRPr="002E50B6">
              <w:rPr>
                <w:rFonts w:ascii="Times New Roman" w:hAnsi="Times New Roman" w:cs="Times New Roman"/>
                <w:color w:val="000000"/>
                <w:sz w:val="20"/>
                <w:szCs w:val="20"/>
              </w:rPr>
              <w:t>6.</w:t>
            </w:r>
            <w:r w:rsidRPr="002E50B6">
              <w:rPr>
                <w:rFonts w:ascii="Times New Roman" w:hAnsi="Times New Roman" w:cs="Times New Roman"/>
                <w:sz w:val="20"/>
                <w:szCs w:val="20"/>
              </w:rPr>
              <w:t xml:space="preserve"> Организация охраны территории свалки г. Киренска и тушение возникших возгораний, </w:t>
            </w:r>
            <w:r w:rsidRPr="002E50B6">
              <w:rPr>
                <w:rFonts w:ascii="Times New Roman" w:hAnsi="Times New Roman" w:cs="Times New Roman"/>
                <w:sz w:val="20"/>
                <w:szCs w:val="20"/>
              </w:rPr>
              <w:lastRenderedPageBreak/>
              <w:t xml:space="preserve">утилизация </w:t>
            </w:r>
            <w:r w:rsidRPr="002E50B6">
              <w:rPr>
                <w:rFonts w:ascii="Times New Roman" w:hAnsi="Times New Roman" w:cs="Times New Roman"/>
                <w:sz w:val="20"/>
                <w:szCs w:val="20"/>
                <w:lang w:val="en-US"/>
              </w:rPr>
              <w:t>V</w:t>
            </w:r>
            <w:r w:rsidRPr="002E50B6">
              <w:rPr>
                <w:rFonts w:ascii="Times New Roman" w:hAnsi="Times New Roman" w:cs="Times New Roman"/>
                <w:sz w:val="20"/>
                <w:szCs w:val="20"/>
              </w:rPr>
              <w:t xml:space="preserve"> класса опасности отходов 15 000</w:t>
            </w:r>
            <w:r w:rsidRPr="002E50B6">
              <w:rPr>
                <w:rStyle w:val="aff2"/>
                <w:rFonts w:ascii="Times New Roman" w:hAnsi="Times New Roman"/>
                <w:b w:val="0"/>
                <w:sz w:val="20"/>
                <w:szCs w:val="20"/>
              </w:rPr>
              <w:t xml:space="preserve"> м³/год.</w:t>
            </w:r>
          </w:p>
          <w:p w:rsidR="003B5CC1" w:rsidRPr="002E50B6" w:rsidRDefault="003B5CC1" w:rsidP="009B61FF">
            <w:pPr>
              <w:widowControl w:val="0"/>
              <w:spacing w:after="0"/>
              <w:ind w:left="-40" w:firstLine="141"/>
              <w:jc w:val="both"/>
              <w:outlineLvl w:val="4"/>
              <w:rPr>
                <w:rFonts w:ascii="Times New Roman" w:hAnsi="Times New Roman" w:cs="Times New Roman"/>
                <w:sz w:val="20"/>
                <w:szCs w:val="20"/>
              </w:rPr>
            </w:pPr>
            <w:r w:rsidRPr="002E50B6">
              <w:rPr>
                <w:rStyle w:val="aff2"/>
                <w:rFonts w:ascii="Times New Roman" w:hAnsi="Times New Roman"/>
                <w:sz w:val="20"/>
                <w:szCs w:val="20"/>
              </w:rPr>
              <w:t xml:space="preserve">7. </w:t>
            </w:r>
            <w:r w:rsidRPr="002E50B6">
              <w:rPr>
                <w:rFonts w:ascii="Times New Roman" w:hAnsi="Times New Roman" w:cs="Times New Roman"/>
                <w:sz w:val="20"/>
                <w:szCs w:val="20"/>
              </w:rPr>
              <w:t>Увеличение количества выполненных предпроектных и проектных работ для строительства полигона бытовых и промышленных отходов на территории Киренского района до 1 ед/год.</w:t>
            </w:r>
          </w:p>
        </w:tc>
        <w:tc>
          <w:tcPr>
            <w:tcW w:w="1197" w:type="pct"/>
            <w:tcBorders>
              <w:top w:val="nil"/>
              <w:left w:val="nil"/>
              <w:bottom w:val="single" w:sz="4" w:space="0" w:color="auto"/>
              <w:right w:val="single" w:sz="4" w:space="0" w:color="auto"/>
            </w:tcBorders>
            <w:shd w:val="clear" w:color="auto" w:fill="auto"/>
          </w:tcPr>
          <w:p w:rsidR="003B5CC1" w:rsidRPr="002E50B6" w:rsidRDefault="003B5CC1" w:rsidP="00E20378">
            <w:pPr>
              <w:widowControl w:val="0"/>
              <w:numPr>
                <w:ilvl w:val="0"/>
                <w:numId w:val="23"/>
              </w:numPr>
              <w:tabs>
                <w:tab w:val="clear" w:pos="719"/>
                <w:tab w:val="num" w:pos="-81"/>
              </w:tabs>
              <w:spacing w:after="0"/>
              <w:ind w:left="0" w:right="-82" w:firstLine="203"/>
              <w:outlineLvl w:val="4"/>
              <w:rPr>
                <w:rStyle w:val="aff2"/>
                <w:rFonts w:ascii="Times New Roman" w:hAnsi="Times New Roman"/>
                <w:b w:val="0"/>
                <w:bCs w:val="0"/>
                <w:sz w:val="20"/>
                <w:szCs w:val="20"/>
              </w:rPr>
            </w:pPr>
            <w:r w:rsidRPr="002E50B6">
              <w:rPr>
                <w:rStyle w:val="aff2"/>
                <w:rFonts w:ascii="Times New Roman" w:hAnsi="Times New Roman"/>
                <w:b w:val="0"/>
                <w:sz w:val="20"/>
                <w:szCs w:val="20"/>
              </w:rPr>
              <w:lastRenderedPageBreak/>
              <w:t xml:space="preserve"> Объем утилизированных отходов в соответствии с СанПиН. (м³/год)</w:t>
            </w:r>
          </w:p>
          <w:p w:rsidR="003B5CC1" w:rsidRPr="002E50B6" w:rsidRDefault="003B5CC1" w:rsidP="00E20378">
            <w:pPr>
              <w:widowControl w:val="0"/>
              <w:numPr>
                <w:ilvl w:val="0"/>
                <w:numId w:val="23"/>
              </w:numPr>
              <w:tabs>
                <w:tab w:val="clear" w:pos="719"/>
                <w:tab w:val="num" w:pos="-81"/>
              </w:tabs>
              <w:spacing w:after="0"/>
              <w:ind w:left="0" w:right="-82" w:firstLine="203"/>
              <w:outlineLvl w:val="4"/>
              <w:rPr>
                <w:rStyle w:val="aff2"/>
                <w:rFonts w:ascii="Times New Roman" w:hAnsi="Times New Roman"/>
                <w:b w:val="0"/>
                <w:bCs w:val="0"/>
                <w:sz w:val="20"/>
                <w:szCs w:val="20"/>
              </w:rPr>
            </w:pPr>
            <w:r w:rsidRPr="002E50B6">
              <w:rPr>
                <w:rFonts w:ascii="Times New Roman" w:hAnsi="Times New Roman" w:cs="Times New Roman"/>
                <w:color w:val="000000"/>
                <w:sz w:val="20"/>
                <w:szCs w:val="20"/>
              </w:rPr>
              <w:t xml:space="preserve"> Объем валового сброса очищенных сточных вод п. Бубновка (м³/год)</w:t>
            </w:r>
          </w:p>
          <w:p w:rsidR="003B5CC1" w:rsidRPr="002E50B6" w:rsidRDefault="003B5CC1" w:rsidP="00E20378">
            <w:pPr>
              <w:widowControl w:val="0"/>
              <w:numPr>
                <w:ilvl w:val="0"/>
                <w:numId w:val="23"/>
              </w:numPr>
              <w:tabs>
                <w:tab w:val="clear" w:pos="719"/>
                <w:tab w:val="num" w:pos="-81"/>
              </w:tabs>
              <w:spacing w:after="0"/>
              <w:ind w:left="0" w:right="-82" w:firstLine="203"/>
              <w:outlineLvl w:val="4"/>
              <w:rPr>
                <w:rStyle w:val="aff2"/>
                <w:rFonts w:ascii="Times New Roman" w:hAnsi="Times New Roman"/>
                <w:b w:val="0"/>
                <w:bCs w:val="0"/>
                <w:sz w:val="20"/>
                <w:szCs w:val="20"/>
              </w:rPr>
            </w:pPr>
            <w:r w:rsidRPr="002E50B6">
              <w:rPr>
                <w:rStyle w:val="aff2"/>
                <w:rFonts w:ascii="Times New Roman" w:hAnsi="Times New Roman"/>
                <w:b w:val="0"/>
                <w:sz w:val="20"/>
                <w:szCs w:val="20"/>
              </w:rPr>
              <w:t>Количество вывезенного вторичного сырья с территории Киренского района на пункты приема (тонн/год)</w:t>
            </w:r>
          </w:p>
          <w:p w:rsidR="003B5CC1" w:rsidRPr="002E50B6" w:rsidRDefault="003B5CC1" w:rsidP="00E20378">
            <w:pPr>
              <w:widowControl w:val="0"/>
              <w:numPr>
                <w:ilvl w:val="0"/>
                <w:numId w:val="23"/>
              </w:numPr>
              <w:tabs>
                <w:tab w:val="clear" w:pos="719"/>
                <w:tab w:val="num" w:pos="-81"/>
              </w:tabs>
              <w:spacing w:after="0"/>
              <w:ind w:left="0" w:right="-82" w:firstLine="203"/>
              <w:outlineLvl w:val="4"/>
              <w:rPr>
                <w:rFonts w:ascii="Times New Roman" w:hAnsi="Times New Roman" w:cs="Times New Roman"/>
                <w:sz w:val="20"/>
                <w:szCs w:val="20"/>
              </w:rPr>
            </w:pPr>
            <w:r w:rsidRPr="002E50B6">
              <w:rPr>
                <w:rFonts w:ascii="Times New Roman" w:hAnsi="Times New Roman" w:cs="Times New Roman"/>
                <w:color w:val="000000"/>
                <w:sz w:val="20"/>
                <w:szCs w:val="20"/>
              </w:rPr>
              <w:t xml:space="preserve"> Количество утилизированных ртутьсодержащих ламп, собранных у населения. (шт/год)</w:t>
            </w:r>
          </w:p>
          <w:p w:rsidR="003B5CC1" w:rsidRPr="002E50B6" w:rsidRDefault="003B5CC1" w:rsidP="00E20378">
            <w:pPr>
              <w:tabs>
                <w:tab w:val="num" w:pos="-81"/>
              </w:tabs>
              <w:spacing w:after="0"/>
              <w:ind w:right="-82" w:firstLine="203"/>
              <w:rPr>
                <w:rFonts w:ascii="Times New Roman" w:hAnsi="Times New Roman" w:cs="Times New Roman"/>
                <w:color w:val="000000"/>
                <w:sz w:val="20"/>
                <w:szCs w:val="20"/>
              </w:rPr>
            </w:pPr>
            <w:r w:rsidRPr="002E50B6">
              <w:rPr>
                <w:rFonts w:ascii="Times New Roman" w:hAnsi="Times New Roman" w:cs="Times New Roman"/>
                <w:color w:val="000000"/>
                <w:sz w:val="20"/>
                <w:szCs w:val="20"/>
              </w:rPr>
              <w:t xml:space="preserve">      5. Возмещение выпадающих доходов на предоставлении услуги по утилизации твердых бытовых отходов в п. </w:t>
            </w:r>
            <w:r w:rsidRPr="002E50B6">
              <w:rPr>
                <w:rFonts w:ascii="Times New Roman" w:hAnsi="Times New Roman" w:cs="Times New Roman"/>
                <w:color w:val="000000"/>
                <w:sz w:val="20"/>
                <w:szCs w:val="20"/>
              </w:rPr>
              <w:lastRenderedPageBreak/>
              <w:t>Бубновка</w:t>
            </w:r>
          </w:p>
          <w:p w:rsidR="003B5CC1" w:rsidRPr="002E50B6" w:rsidRDefault="003B5CC1" w:rsidP="00E20378">
            <w:pPr>
              <w:tabs>
                <w:tab w:val="num" w:pos="-81"/>
              </w:tabs>
              <w:spacing w:after="0"/>
              <w:ind w:right="-82" w:firstLine="203"/>
              <w:rPr>
                <w:rStyle w:val="aff2"/>
                <w:rFonts w:ascii="Times New Roman" w:hAnsi="Times New Roman"/>
                <w:b w:val="0"/>
                <w:sz w:val="20"/>
                <w:szCs w:val="20"/>
              </w:rPr>
            </w:pPr>
            <w:r w:rsidRPr="002E50B6">
              <w:rPr>
                <w:rFonts w:ascii="Times New Roman" w:hAnsi="Times New Roman" w:cs="Times New Roman"/>
                <w:color w:val="000000"/>
                <w:sz w:val="20"/>
                <w:szCs w:val="20"/>
              </w:rPr>
              <w:t>6.</w:t>
            </w:r>
            <w:r w:rsidRPr="002E50B6">
              <w:rPr>
                <w:rFonts w:ascii="Times New Roman" w:hAnsi="Times New Roman" w:cs="Times New Roman"/>
                <w:sz w:val="20"/>
                <w:szCs w:val="20"/>
              </w:rPr>
              <w:t xml:space="preserve"> Организация охраны территории свалки г. Киренска и тушение возникших возгораний, утилизация </w:t>
            </w:r>
            <w:r w:rsidRPr="002E50B6">
              <w:rPr>
                <w:rFonts w:ascii="Times New Roman" w:hAnsi="Times New Roman" w:cs="Times New Roman"/>
                <w:sz w:val="20"/>
                <w:szCs w:val="20"/>
                <w:lang w:val="en-US"/>
              </w:rPr>
              <w:t>V</w:t>
            </w:r>
            <w:r w:rsidRPr="002E50B6">
              <w:rPr>
                <w:rFonts w:ascii="Times New Roman" w:hAnsi="Times New Roman" w:cs="Times New Roman"/>
                <w:sz w:val="20"/>
                <w:szCs w:val="20"/>
              </w:rPr>
              <w:t xml:space="preserve"> класса опасности отходов  (</w:t>
            </w:r>
            <w:r w:rsidRPr="002E50B6">
              <w:rPr>
                <w:rStyle w:val="aff2"/>
                <w:rFonts w:ascii="Times New Roman" w:hAnsi="Times New Roman"/>
                <w:b w:val="0"/>
                <w:sz w:val="20"/>
                <w:szCs w:val="20"/>
              </w:rPr>
              <w:t>м³/год)</w:t>
            </w:r>
          </w:p>
          <w:p w:rsidR="003B5CC1" w:rsidRPr="002E50B6" w:rsidRDefault="003B5CC1" w:rsidP="00E20378">
            <w:pPr>
              <w:tabs>
                <w:tab w:val="num" w:pos="-81"/>
              </w:tabs>
              <w:spacing w:after="0"/>
              <w:ind w:right="-82" w:firstLine="203"/>
              <w:rPr>
                <w:rFonts w:ascii="Times New Roman" w:hAnsi="Times New Roman" w:cs="Times New Roman"/>
                <w:sz w:val="20"/>
                <w:szCs w:val="20"/>
              </w:rPr>
            </w:pPr>
            <w:r w:rsidRPr="002E50B6">
              <w:rPr>
                <w:rStyle w:val="aff2"/>
                <w:rFonts w:ascii="Times New Roman" w:hAnsi="Times New Roman"/>
                <w:b w:val="0"/>
                <w:sz w:val="20"/>
                <w:szCs w:val="20"/>
              </w:rPr>
              <w:t>7.</w:t>
            </w:r>
            <w:r w:rsidRPr="002E50B6">
              <w:rPr>
                <w:rFonts w:ascii="Times New Roman" w:hAnsi="Times New Roman" w:cs="Times New Roman"/>
                <w:sz w:val="20"/>
                <w:szCs w:val="20"/>
              </w:rPr>
              <w:t xml:space="preserve"> Количество выполненных предпроектных и проектных работ для строительства полигона бытовых и промышленных отходов на территории Киренского района. (ед/год)</w:t>
            </w:r>
          </w:p>
        </w:tc>
      </w:tr>
    </w:tbl>
    <w:p w:rsidR="003B5CC1" w:rsidRPr="002E50B6" w:rsidRDefault="003B5CC1" w:rsidP="00F6661E">
      <w:pPr>
        <w:spacing w:after="0"/>
        <w:contextualSpacing/>
        <w:jc w:val="both"/>
        <w:rPr>
          <w:rFonts w:ascii="Times New Roman" w:hAnsi="Times New Roman" w:cs="Times New Roman"/>
          <w:b/>
          <w:sz w:val="24"/>
          <w:szCs w:val="24"/>
        </w:rPr>
      </w:pPr>
    </w:p>
    <w:p w:rsidR="003B5CC1" w:rsidRPr="002E50B6" w:rsidRDefault="003B5CC1" w:rsidP="00F6661E">
      <w:pPr>
        <w:spacing w:after="0"/>
        <w:contextualSpacing/>
        <w:jc w:val="both"/>
        <w:rPr>
          <w:rFonts w:ascii="Times New Roman" w:hAnsi="Times New Roman" w:cs="Times New Roman"/>
          <w:b/>
          <w:sz w:val="24"/>
          <w:szCs w:val="24"/>
        </w:rPr>
      </w:pPr>
    </w:p>
    <w:p w:rsidR="00F2580C" w:rsidRPr="002E50B6" w:rsidRDefault="00F2580C" w:rsidP="00F6661E">
      <w:pPr>
        <w:spacing w:after="0"/>
        <w:jc w:val="both"/>
        <w:rPr>
          <w:rFonts w:ascii="Times New Roman" w:eastAsia="Calibri" w:hAnsi="Times New Roman" w:cs="Times New Roman"/>
          <w:b/>
          <w:sz w:val="24"/>
          <w:szCs w:val="24"/>
        </w:rPr>
      </w:pPr>
      <w:r w:rsidRPr="002E50B6">
        <w:rPr>
          <w:rFonts w:ascii="Times New Roman" w:eastAsia="Calibri" w:hAnsi="Times New Roman" w:cs="Times New Roman"/>
          <w:b/>
          <w:sz w:val="24"/>
          <w:szCs w:val="24"/>
        </w:rPr>
        <w:t>Р О С С И Й С К А Я   Ф Е Д Е Р А Ц И Я</w:t>
      </w:r>
    </w:p>
    <w:p w:rsidR="00F2580C" w:rsidRPr="002E50B6" w:rsidRDefault="00F2580C" w:rsidP="00F6661E">
      <w:pPr>
        <w:spacing w:after="0"/>
        <w:jc w:val="both"/>
        <w:rPr>
          <w:rFonts w:ascii="Times New Roman" w:eastAsia="Calibri" w:hAnsi="Times New Roman" w:cs="Times New Roman"/>
          <w:b/>
          <w:sz w:val="24"/>
          <w:szCs w:val="24"/>
        </w:rPr>
      </w:pPr>
      <w:r w:rsidRPr="002E50B6">
        <w:rPr>
          <w:rFonts w:ascii="Times New Roman" w:eastAsia="Calibri" w:hAnsi="Times New Roman" w:cs="Times New Roman"/>
          <w:b/>
          <w:sz w:val="24"/>
          <w:szCs w:val="24"/>
        </w:rPr>
        <w:t>И Р К У Т С К А Я   О Б Л А С Т Ь</w:t>
      </w:r>
    </w:p>
    <w:p w:rsidR="00F2580C" w:rsidRPr="002E50B6" w:rsidRDefault="00F2580C" w:rsidP="00F6661E">
      <w:pPr>
        <w:spacing w:after="0"/>
        <w:jc w:val="both"/>
        <w:rPr>
          <w:rFonts w:ascii="Times New Roman" w:eastAsia="Calibri" w:hAnsi="Times New Roman" w:cs="Times New Roman"/>
          <w:b/>
          <w:sz w:val="24"/>
          <w:szCs w:val="24"/>
        </w:rPr>
      </w:pPr>
      <w:r w:rsidRPr="002E50B6">
        <w:rPr>
          <w:rFonts w:ascii="Times New Roman" w:eastAsia="Calibri" w:hAnsi="Times New Roman" w:cs="Times New Roman"/>
          <w:b/>
          <w:sz w:val="24"/>
          <w:szCs w:val="24"/>
        </w:rPr>
        <w:t>К И Р Е Н С К И Й   М У Н И Ц И П А Л Ь Н Ы Й   Р А Й О Н</w:t>
      </w:r>
    </w:p>
    <w:p w:rsidR="00F2580C" w:rsidRPr="002E50B6" w:rsidRDefault="00F2580C" w:rsidP="00F6661E">
      <w:pPr>
        <w:spacing w:after="0"/>
        <w:jc w:val="both"/>
        <w:rPr>
          <w:rFonts w:ascii="Times New Roman" w:eastAsia="Calibri" w:hAnsi="Times New Roman" w:cs="Times New Roman"/>
          <w:b/>
          <w:sz w:val="24"/>
          <w:szCs w:val="24"/>
        </w:rPr>
      </w:pPr>
      <w:r w:rsidRPr="002E50B6">
        <w:rPr>
          <w:rFonts w:ascii="Times New Roman" w:eastAsia="Calibri" w:hAnsi="Times New Roman" w:cs="Times New Roman"/>
          <w:b/>
          <w:sz w:val="24"/>
          <w:szCs w:val="24"/>
        </w:rPr>
        <w:t xml:space="preserve">А Д М И Н И С Т Р А Ц И Я </w:t>
      </w:r>
    </w:p>
    <w:p w:rsidR="00F2580C" w:rsidRPr="002E50B6" w:rsidRDefault="00F2580C" w:rsidP="00F6661E">
      <w:pPr>
        <w:spacing w:after="0"/>
        <w:jc w:val="both"/>
        <w:rPr>
          <w:rFonts w:ascii="Times New Roman" w:eastAsia="Calibri" w:hAnsi="Times New Roman" w:cs="Times New Roman"/>
          <w:b/>
          <w:sz w:val="24"/>
          <w:szCs w:val="24"/>
        </w:rPr>
      </w:pPr>
      <w:r w:rsidRPr="002E50B6">
        <w:rPr>
          <w:rFonts w:ascii="Times New Roman" w:eastAsia="Calibri" w:hAnsi="Times New Roman" w:cs="Times New Roman"/>
          <w:b/>
          <w:sz w:val="24"/>
          <w:szCs w:val="24"/>
        </w:rPr>
        <w:t>П О С Т А Н О В Л Е Н И Е</w:t>
      </w:r>
    </w:p>
    <w:p w:rsidR="00F2580C" w:rsidRPr="002E50B6" w:rsidRDefault="00F2580C" w:rsidP="00F6661E">
      <w:pPr>
        <w:spacing w:after="0"/>
        <w:jc w:val="both"/>
        <w:rPr>
          <w:rFonts w:ascii="Times New Roman" w:eastAsia="Calibri" w:hAnsi="Times New Roman" w:cs="Times New Roman"/>
          <w:sz w:val="24"/>
          <w:szCs w:val="24"/>
        </w:rPr>
      </w:pPr>
    </w:p>
    <w:p w:rsidR="00F2580C" w:rsidRPr="002E50B6" w:rsidRDefault="00E20378" w:rsidP="00F6661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2580C" w:rsidRPr="002E50B6">
        <w:rPr>
          <w:rFonts w:ascii="Times New Roman" w:eastAsia="Calibri" w:hAnsi="Times New Roman" w:cs="Times New Roman"/>
          <w:sz w:val="24"/>
          <w:szCs w:val="24"/>
        </w:rPr>
        <w:t xml:space="preserve">21 мая 2015 года  </w:t>
      </w:r>
      <w:r w:rsidR="00F2580C" w:rsidRPr="002E50B6">
        <w:rPr>
          <w:rFonts w:ascii="Times New Roman" w:eastAsia="Calibri" w:hAnsi="Times New Roman" w:cs="Times New Roman"/>
          <w:sz w:val="24"/>
          <w:szCs w:val="24"/>
        </w:rPr>
        <w:tab/>
      </w:r>
      <w:r w:rsidR="00BE5A8F" w:rsidRPr="002E50B6">
        <w:rPr>
          <w:rFonts w:ascii="Times New Roman" w:eastAsia="Calibri" w:hAnsi="Times New Roman" w:cs="Times New Roman"/>
          <w:sz w:val="24"/>
          <w:szCs w:val="24"/>
        </w:rPr>
        <w:t xml:space="preserve">            </w:t>
      </w:r>
      <w:r w:rsidR="00F2580C" w:rsidRPr="002E50B6">
        <w:rPr>
          <w:rFonts w:ascii="Times New Roman" w:eastAsia="Calibri" w:hAnsi="Times New Roman" w:cs="Times New Roman"/>
          <w:sz w:val="24"/>
          <w:szCs w:val="24"/>
        </w:rPr>
        <w:tab/>
        <w:t>№ 335</w:t>
      </w:r>
      <w:r w:rsidR="00BE5A8F" w:rsidRPr="002E50B6">
        <w:rPr>
          <w:rFonts w:ascii="Times New Roman" w:eastAsia="Calibri" w:hAnsi="Times New Roman" w:cs="Times New Roman"/>
          <w:sz w:val="24"/>
          <w:szCs w:val="24"/>
        </w:rPr>
        <w:t xml:space="preserve">                                                            </w:t>
      </w:r>
      <w:r w:rsidR="00F2580C" w:rsidRPr="002E50B6">
        <w:rPr>
          <w:rFonts w:ascii="Times New Roman" w:eastAsia="Calibri" w:hAnsi="Times New Roman" w:cs="Times New Roman"/>
          <w:sz w:val="24"/>
          <w:szCs w:val="24"/>
        </w:rPr>
        <w:t>г. Киренск</w:t>
      </w:r>
    </w:p>
    <w:p w:rsidR="00F2580C" w:rsidRPr="002E50B6" w:rsidRDefault="00F2580C" w:rsidP="00F6661E">
      <w:pPr>
        <w:spacing w:after="0"/>
        <w:jc w:val="both"/>
        <w:rPr>
          <w:rFonts w:ascii="Times New Roman" w:eastAsia="Calibri" w:hAnsi="Times New Roman" w:cs="Times New Roman"/>
          <w:b/>
          <w:sz w:val="24"/>
          <w:szCs w:val="24"/>
        </w:rPr>
      </w:pPr>
    </w:p>
    <w:p w:rsidR="00F2580C" w:rsidRPr="002E50B6" w:rsidRDefault="00F2580C" w:rsidP="00F6661E">
      <w:pPr>
        <w:spacing w:after="0"/>
        <w:jc w:val="both"/>
        <w:rPr>
          <w:rFonts w:ascii="Times New Roman" w:eastAsia="Calibri" w:hAnsi="Times New Roman" w:cs="Times New Roman"/>
          <w:i/>
          <w:sz w:val="24"/>
          <w:szCs w:val="24"/>
        </w:rPr>
      </w:pPr>
      <w:r w:rsidRPr="002E50B6">
        <w:rPr>
          <w:rFonts w:ascii="Times New Roman" w:eastAsia="Calibri" w:hAnsi="Times New Roman" w:cs="Times New Roman"/>
          <w:i/>
          <w:sz w:val="24"/>
          <w:szCs w:val="24"/>
        </w:rPr>
        <w:t>Об утверждении Порядка предоставления и порядка</w:t>
      </w:r>
    </w:p>
    <w:p w:rsidR="00F2580C" w:rsidRPr="002E50B6" w:rsidRDefault="00F2580C" w:rsidP="00F6661E">
      <w:pPr>
        <w:spacing w:after="0"/>
        <w:jc w:val="both"/>
        <w:rPr>
          <w:rFonts w:ascii="Times New Roman" w:eastAsia="Calibri" w:hAnsi="Times New Roman" w:cs="Times New Roman"/>
          <w:i/>
          <w:sz w:val="24"/>
          <w:szCs w:val="24"/>
        </w:rPr>
      </w:pPr>
      <w:r w:rsidRPr="002E50B6">
        <w:rPr>
          <w:rFonts w:ascii="Times New Roman" w:eastAsia="Calibri" w:hAnsi="Times New Roman" w:cs="Times New Roman"/>
          <w:i/>
          <w:sz w:val="24"/>
          <w:szCs w:val="24"/>
        </w:rPr>
        <w:t xml:space="preserve"> проведения отбора для получения субсидии</w:t>
      </w:r>
    </w:p>
    <w:p w:rsidR="00F2580C" w:rsidRPr="002E50B6" w:rsidRDefault="00F2580C" w:rsidP="00F6661E">
      <w:pPr>
        <w:spacing w:after="0"/>
        <w:jc w:val="both"/>
        <w:rPr>
          <w:rFonts w:ascii="Times New Roman" w:eastAsia="Calibri" w:hAnsi="Times New Roman" w:cs="Times New Roman"/>
          <w:b/>
          <w:i/>
          <w:sz w:val="24"/>
          <w:szCs w:val="24"/>
        </w:rPr>
      </w:pPr>
      <w:r w:rsidRPr="002E50B6">
        <w:rPr>
          <w:rFonts w:ascii="Times New Roman" w:eastAsia="Calibri" w:hAnsi="Times New Roman" w:cs="Times New Roman"/>
          <w:i/>
          <w:sz w:val="24"/>
          <w:szCs w:val="24"/>
        </w:rPr>
        <w:t xml:space="preserve"> на возмещение затрат по содержанию дебаркадера </w:t>
      </w:r>
    </w:p>
    <w:p w:rsidR="00F2580C" w:rsidRPr="002E50B6" w:rsidRDefault="00F2580C" w:rsidP="00F6661E">
      <w:pPr>
        <w:pStyle w:val="af2"/>
        <w:spacing w:after="0" w:afterAutospacing="0"/>
        <w:ind w:firstLine="708"/>
        <w:jc w:val="both"/>
      </w:pPr>
      <w:r w:rsidRPr="002E50B6">
        <w:t xml:space="preserve">В соответствии со статьей 78 Бюджетного кодекса Российской Федерации, Федеральным законом от 06 октября </w:t>
      </w:r>
      <w:smartTag w:uri="urn:schemas-microsoft-com:office:smarttags" w:element="metricconverter">
        <w:smartTagPr>
          <w:attr w:name="ProductID" w:val="2003 г"/>
        </w:smartTagPr>
        <w:r w:rsidRPr="002E50B6">
          <w:t>2003 г</w:t>
        </w:r>
      </w:smartTag>
      <w:r w:rsidRPr="002E50B6">
        <w:t>. № 131-ФЗ «Об общих принципах организации местного самоуправления в Российской Федерации», Уставом муниципального образования Киренский район, в целях создания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образования Киренский район,</w:t>
      </w:r>
    </w:p>
    <w:p w:rsidR="00F2580C" w:rsidRPr="002E50B6" w:rsidRDefault="00F2580C" w:rsidP="00BE5A8F">
      <w:pPr>
        <w:pStyle w:val="af2"/>
        <w:spacing w:after="0" w:afterAutospacing="0"/>
        <w:jc w:val="center"/>
        <w:rPr>
          <w:b/>
        </w:rPr>
      </w:pPr>
      <w:r w:rsidRPr="002E50B6">
        <w:rPr>
          <w:b/>
        </w:rPr>
        <w:t>ПОСТАНОВЛЯЮ:</w:t>
      </w:r>
    </w:p>
    <w:p w:rsidR="00F2580C" w:rsidRPr="002E50B6" w:rsidRDefault="00F2580C" w:rsidP="00F6661E">
      <w:pPr>
        <w:pStyle w:val="af2"/>
        <w:numPr>
          <w:ilvl w:val="0"/>
          <w:numId w:val="26"/>
        </w:numPr>
        <w:spacing w:before="0" w:beforeAutospacing="0" w:after="0" w:afterAutospacing="0"/>
        <w:ind w:left="0" w:firstLine="709"/>
        <w:jc w:val="both"/>
        <w:rPr>
          <w:lang w:val="en-US"/>
        </w:rPr>
      </w:pPr>
      <w:r w:rsidRPr="002E50B6">
        <w:t>Утвердить Порядок предоставления субсидий на возмещение затрат по содержанию дебаркадера, обеспечивающего транспортное сообщение между поселениями в границах муниципального образования Киренский район, согласно приложению 1 к настоящему постановлению.</w:t>
      </w:r>
    </w:p>
    <w:p w:rsidR="00F2580C" w:rsidRPr="002E50B6" w:rsidRDefault="00F2580C" w:rsidP="00F6661E">
      <w:pPr>
        <w:pStyle w:val="af2"/>
        <w:numPr>
          <w:ilvl w:val="0"/>
          <w:numId w:val="26"/>
        </w:numPr>
        <w:spacing w:before="0" w:beforeAutospacing="0" w:after="0" w:afterAutospacing="0"/>
        <w:ind w:left="0" w:firstLine="709"/>
        <w:jc w:val="both"/>
      </w:pPr>
      <w:r w:rsidRPr="002E50B6">
        <w:t>Утвердить порядок отбора для получения субсидии на возмещение затрат по содержанию дебаркадера, согласно приложения №2.</w:t>
      </w:r>
    </w:p>
    <w:p w:rsidR="00F2580C" w:rsidRPr="002E50B6" w:rsidRDefault="00F2580C" w:rsidP="00F6661E">
      <w:pPr>
        <w:numPr>
          <w:ilvl w:val="0"/>
          <w:numId w:val="26"/>
        </w:numPr>
        <w:spacing w:after="0"/>
        <w:ind w:left="0" w:firstLine="709"/>
        <w:jc w:val="both"/>
        <w:rPr>
          <w:rFonts w:ascii="Times New Roman" w:eastAsia="Calibri" w:hAnsi="Times New Roman" w:cs="Times New Roman"/>
          <w:sz w:val="24"/>
          <w:szCs w:val="24"/>
        </w:rPr>
      </w:pPr>
      <w:r w:rsidRPr="002E50B6">
        <w:rPr>
          <w:rFonts w:ascii="Times New Roman" w:eastAsia="Calibri" w:hAnsi="Times New Roman" w:cs="Times New Roman"/>
          <w:sz w:val="24"/>
          <w:szCs w:val="24"/>
        </w:rPr>
        <w:t xml:space="preserve">Опубликовать настоящее постановление в Бюллетене «Киренский районный Вестник» и на официальном сайте администрации Киренского муниципального района. </w:t>
      </w:r>
    </w:p>
    <w:p w:rsidR="00F2580C" w:rsidRPr="002E50B6" w:rsidRDefault="00F2580C" w:rsidP="00F6661E">
      <w:pPr>
        <w:numPr>
          <w:ilvl w:val="0"/>
          <w:numId w:val="26"/>
        </w:numPr>
        <w:spacing w:after="0"/>
        <w:ind w:left="0" w:firstLine="709"/>
        <w:jc w:val="both"/>
        <w:rPr>
          <w:rFonts w:ascii="Times New Roman" w:eastAsia="Calibri" w:hAnsi="Times New Roman" w:cs="Times New Roman"/>
          <w:sz w:val="24"/>
          <w:szCs w:val="24"/>
        </w:rPr>
      </w:pPr>
      <w:r w:rsidRPr="002E50B6">
        <w:rPr>
          <w:rFonts w:ascii="Times New Roman" w:eastAsia="Calibri" w:hAnsi="Times New Roman" w:cs="Times New Roman"/>
          <w:sz w:val="24"/>
          <w:szCs w:val="24"/>
        </w:rPr>
        <w:t>Контроль за исполнением настоящего постановления возложить на заместителя мэра района – председателя Комитета по имуществу и ЖКХ А.В. Вициамова.</w:t>
      </w:r>
    </w:p>
    <w:p w:rsidR="00F2580C" w:rsidRPr="002E50B6" w:rsidRDefault="00F2580C" w:rsidP="00F6661E">
      <w:pPr>
        <w:numPr>
          <w:ilvl w:val="0"/>
          <w:numId w:val="26"/>
        </w:numPr>
        <w:spacing w:after="0"/>
        <w:ind w:left="0" w:firstLine="709"/>
        <w:jc w:val="both"/>
        <w:rPr>
          <w:rFonts w:ascii="Times New Roman" w:eastAsia="Calibri" w:hAnsi="Times New Roman" w:cs="Times New Roman"/>
          <w:sz w:val="24"/>
          <w:szCs w:val="24"/>
        </w:rPr>
      </w:pPr>
      <w:r w:rsidRPr="002E50B6">
        <w:rPr>
          <w:rFonts w:ascii="Times New Roman" w:eastAsia="Calibri" w:hAnsi="Times New Roman" w:cs="Times New Roman"/>
          <w:sz w:val="24"/>
          <w:szCs w:val="24"/>
        </w:rPr>
        <w:t>Настоящее постановление вступает в силу со дня его подписания.</w:t>
      </w:r>
    </w:p>
    <w:p w:rsidR="00F2580C" w:rsidRPr="002E50B6" w:rsidRDefault="00F2580C" w:rsidP="00F6661E">
      <w:pPr>
        <w:spacing w:after="0"/>
        <w:ind w:firstLine="709"/>
        <w:jc w:val="both"/>
        <w:rPr>
          <w:rFonts w:ascii="Times New Roman" w:eastAsia="Calibri" w:hAnsi="Times New Roman" w:cs="Times New Roman"/>
          <w:sz w:val="24"/>
          <w:szCs w:val="24"/>
        </w:rPr>
      </w:pPr>
    </w:p>
    <w:p w:rsidR="00F2580C" w:rsidRPr="002E50B6" w:rsidRDefault="00F2580C" w:rsidP="00F6661E">
      <w:pPr>
        <w:spacing w:after="0"/>
        <w:ind w:firstLine="709"/>
        <w:jc w:val="both"/>
        <w:rPr>
          <w:rFonts w:ascii="Times New Roman" w:eastAsia="Calibri" w:hAnsi="Times New Roman" w:cs="Times New Roman"/>
          <w:sz w:val="24"/>
          <w:szCs w:val="24"/>
        </w:rPr>
      </w:pPr>
    </w:p>
    <w:tbl>
      <w:tblPr>
        <w:tblW w:w="0" w:type="auto"/>
        <w:tblInd w:w="534" w:type="dxa"/>
        <w:tblLook w:val="04A0"/>
      </w:tblPr>
      <w:tblGrid>
        <w:gridCol w:w="4648"/>
        <w:gridCol w:w="5183"/>
      </w:tblGrid>
      <w:tr w:rsidR="00F2580C" w:rsidRPr="002E50B6" w:rsidTr="004E1164">
        <w:tc>
          <w:tcPr>
            <w:tcW w:w="4648" w:type="dxa"/>
          </w:tcPr>
          <w:p w:rsidR="00F2580C" w:rsidRPr="002E50B6" w:rsidRDefault="00F2580C" w:rsidP="00F6661E">
            <w:pPr>
              <w:pStyle w:val="a3"/>
              <w:jc w:val="both"/>
              <w:rPr>
                <w:b/>
              </w:rPr>
            </w:pPr>
            <w:r w:rsidRPr="002E50B6">
              <w:rPr>
                <w:b/>
              </w:rPr>
              <w:t>И.о. главы администрации района</w:t>
            </w:r>
          </w:p>
        </w:tc>
        <w:tc>
          <w:tcPr>
            <w:tcW w:w="5183" w:type="dxa"/>
          </w:tcPr>
          <w:p w:rsidR="00F2580C" w:rsidRPr="002E50B6" w:rsidRDefault="00F2580C" w:rsidP="00F6661E">
            <w:pPr>
              <w:pStyle w:val="a3"/>
              <w:jc w:val="both"/>
              <w:rPr>
                <w:b/>
              </w:rPr>
            </w:pPr>
            <w:r w:rsidRPr="002E50B6">
              <w:rPr>
                <w:b/>
              </w:rPr>
              <w:t xml:space="preserve">                                                    Е.А. Чудинова</w:t>
            </w:r>
          </w:p>
        </w:tc>
      </w:tr>
    </w:tbl>
    <w:p w:rsidR="00F2580C" w:rsidRPr="002E50B6" w:rsidRDefault="00F2580C" w:rsidP="00F6661E">
      <w:pPr>
        <w:pStyle w:val="af2"/>
        <w:spacing w:after="0" w:afterAutospacing="0"/>
        <w:jc w:val="both"/>
      </w:pPr>
    </w:p>
    <w:p w:rsidR="00F2580C" w:rsidRPr="002E50B6" w:rsidRDefault="00F2580C" w:rsidP="00F6661E">
      <w:pPr>
        <w:pStyle w:val="af2"/>
        <w:spacing w:before="0" w:beforeAutospacing="0" w:after="0" w:afterAutospacing="0"/>
        <w:jc w:val="both"/>
        <w:rPr>
          <w:b/>
        </w:rPr>
      </w:pPr>
    </w:p>
    <w:p w:rsidR="00BE5A8F" w:rsidRPr="002E50B6" w:rsidRDefault="00BE5A8F" w:rsidP="00BE5A8F">
      <w:pPr>
        <w:pStyle w:val="af2"/>
        <w:framePr w:hSpace="180" w:wrap="around" w:vAnchor="text" w:hAnchor="text" w:x="6004" w:y="-674"/>
        <w:spacing w:before="0" w:beforeAutospacing="0" w:after="0" w:afterAutospacing="0"/>
        <w:jc w:val="both"/>
      </w:pPr>
      <w:r w:rsidRPr="002E50B6">
        <w:t xml:space="preserve"> </w:t>
      </w:r>
    </w:p>
    <w:p w:rsidR="004E1164" w:rsidRDefault="004E1164" w:rsidP="00BE5A8F">
      <w:pPr>
        <w:pStyle w:val="af2"/>
        <w:spacing w:before="0" w:beforeAutospacing="0" w:after="0" w:afterAutospacing="0"/>
        <w:jc w:val="right"/>
      </w:pPr>
    </w:p>
    <w:p w:rsidR="00BE5A8F" w:rsidRPr="002E50B6" w:rsidRDefault="00BE5A8F" w:rsidP="00BE5A8F">
      <w:pPr>
        <w:pStyle w:val="af2"/>
        <w:spacing w:before="0" w:beforeAutospacing="0" w:after="0" w:afterAutospacing="0"/>
        <w:jc w:val="right"/>
      </w:pPr>
      <w:r w:rsidRPr="002E50B6">
        <w:lastRenderedPageBreak/>
        <w:t>Приложение № 1</w:t>
      </w:r>
    </w:p>
    <w:p w:rsidR="00BE5A8F" w:rsidRPr="002E50B6" w:rsidRDefault="00BE5A8F" w:rsidP="00BE5A8F">
      <w:pPr>
        <w:pStyle w:val="af2"/>
        <w:spacing w:before="0" w:beforeAutospacing="0" w:after="0" w:afterAutospacing="0"/>
        <w:jc w:val="right"/>
      </w:pPr>
      <w:r w:rsidRPr="002E50B6">
        <w:t>к Постановлению от 21 мая 2015 года № 335</w:t>
      </w:r>
    </w:p>
    <w:p w:rsidR="00BE5A8F" w:rsidRPr="002E50B6" w:rsidRDefault="00BE5A8F" w:rsidP="00BE5A8F">
      <w:pPr>
        <w:pStyle w:val="af2"/>
        <w:spacing w:before="0" w:beforeAutospacing="0" w:after="0" w:afterAutospacing="0"/>
        <w:jc w:val="right"/>
        <w:rPr>
          <w:b/>
        </w:rPr>
      </w:pPr>
    </w:p>
    <w:p w:rsidR="00F2580C" w:rsidRPr="002E50B6" w:rsidRDefault="00F2580C" w:rsidP="00BE5A8F">
      <w:pPr>
        <w:pStyle w:val="af2"/>
        <w:spacing w:before="0" w:beforeAutospacing="0" w:after="0" w:afterAutospacing="0"/>
        <w:jc w:val="center"/>
        <w:rPr>
          <w:b/>
        </w:rPr>
      </w:pPr>
      <w:r w:rsidRPr="002E50B6">
        <w:rPr>
          <w:b/>
        </w:rPr>
        <w:t>ПОРЯДОК</w:t>
      </w:r>
    </w:p>
    <w:p w:rsidR="00F2580C" w:rsidRPr="002E50B6" w:rsidRDefault="00F2580C" w:rsidP="00BE5A8F">
      <w:pPr>
        <w:pStyle w:val="af2"/>
        <w:spacing w:before="0" w:beforeAutospacing="0" w:after="0" w:afterAutospacing="0"/>
        <w:jc w:val="center"/>
        <w:rPr>
          <w:b/>
        </w:rPr>
      </w:pPr>
      <w:r w:rsidRPr="002E50B6">
        <w:rPr>
          <w:b/>
        </w:rPr>
        <w:t>предоставления субсидий на частичное возмещение затрат по содержанию дебаркадера, обеспечивающего транспортное сообщение населения между поселениями в границах муниципального образования Киренский район</w:t>
      </w:r>
    </w:p>
    <w:p w:rsidR="00F2580C" w:rsidRPr="002E50B6" w:rsidRDefault="00F2580C" w:rsidP="00BE5A8F">
      <w:pPr>
        <w:pStyle w:val="af2"/>
        <w:spacing w:before="0" w:beforeAutospacing="0" w:after="0" w:afterAutospacing="0"/>
        <w:jc w:val="center"/>
        <w:rPr>
          <w:b/>
        </w:rPr>
      </w:pPr>
    </w:p>
    <w:p w:rsidR="00F2580C" w:rsidRPr="002E50B6" w:rsidRDefault="00F2580C" w:rsidP="00F6661E">
      <w:pPr>
        <w:pStyle w:val="af2"/>
        <w:spacing w:before="0" w:beforeAutospacing="0" w:after="0" w:afterAutospacing="0"/>
        <w:ind w:firstLine="709"/>
        <w:jc w:val="both"/>
      </w:pPr>
      <w:r w:rsidRPr="002E50B6">
        <w:t> 1. Настоящий Порядок предоставления субсидий на возмещение затрат по содержанию дебаркадера (объект стоечного флота), обеспечивающего транспортное сообщение населения между поселениями в границах муниципального образования Киренский район (далее - Порядок) устанавливает цели, условия, порядок предоставления субсидий на возмещение затрат по содержанию дебаркадера на территории муниципального образования Киренский район, за счет средств бюджета муниципального образования Киренский район (далее - субсидии), категории и критерии, предъявляемые к получателю субсидии, порядок возврата средств субсидии в случае нарушения условий, установленных при их предоставлении.</w:t>
      </w:r>
      <w:r w:rsidRPr="002E50B6">
        <w:rPr>
          <w:b/>
          <w:bCs/>
        </w:rPr>
        <w:t> </w:t>
      </w:r>
    </w:p>
    <w:p w:rsidR="00F2580C" w:rsidRPr="002E50B6" w:rsidRDefault="00F2580C" w:rsidP="00F6661E">
      <w:pPr>
        <w:pStyle w:val="af2"/>
        <w:spacing w:before="0" w:beforeAutospacing="0" w:after="0" w:afterAutospacing="0"/>
        <w:ind w:firstLine="709"/>
        <w:jc w:val="both"/>
      </w:pPr>
      <w:r w:rsidRPr="002E50B6">
        <w:t>2. Субсидии предоставляются в пределах средств, предусмотренных на указанные цели решением Думы Киренского муниципального района о бюджете муниципального образования Киренский район на соответствующий финансовый год, на безвозмездной и безвозвратной основе в целях возмещения затрат в связи с выполнением работ по содержанию (обеспечению чистоты, надлежащего эстетического и технического состояния, обеспечение сохранности, организации безопасной посадки и высадки пассажиров) дебаркадера на территории муниципального образования Киренский  район,  согласно перечня мест установки, согласно приложению 3.</w:t>
      </w:r>
    </w:p>
    <w:p w:rsidR="00F2580C" w:rsidRPr="002E50B6" w:rsidRDefault="00F2580C" w:rsidP="00F6661E">
      <w:pPr>
        <w:pStyle w:val="af2"/>
        <w:spacing w:before="0" w:beforeAutospacing="0" w:after="0" w:afterAutospacing="0"/>
        <w:ind w:firstLine="709"/>
        <w:jc w:val="both"/>
      </w:pPr>
      <w:r w:rsidRPr="002E50B6">
        <w:t>3. Получателями субсидий являются организации любой организационно-правовой формы (за исключением государственных и муниципальных учреждений), осуществляющие на территории муниципального образования Киренский район деятельность по содержанию объектов стоечного флота  и соответствующие требованиям пункта 4 настоящего Порядка. </w:t>
      </w:r>
    </w:p>
    <w:p w:rsidR="00F2580C" w:rsidRPr="002E50B6" w:rsidRDefault="00F2580C" w:rsidP="00F6661E">
      <w:pPr>
        <w:pStyle w:val="af2"/>
        <w:spacing w:before="0" w:beforeAutospacing="0" w:after="0" w:afterAutospacing="0"/>
        <w:ind w:firstLine="709"/>
        <w:jc w:val="both"/>
      </w:pPr>
      <w:r w:rsidRPr="002E50B6">
        <w:t>4. Критериями отбора организаций для получения субсидии являются: </w:t>
      </w:r>
    </w:p>
    <w:p w:rsidR="00F2580C" w:rsidRPr="002E50B6" w:rsidRDefault="00F2580C" w:rsidP="00F6661E">
      <w:pPr>
        <w:pStyle w:val="af2"/>
        <w:spacing w:before="0" w:beforeAutospacing="0" w:after="0" w:afterAutospacing="0"/>
        <w:ind w:firstLine="709"/>
        <w:jc w:val="both"/>
      </w:pPr>
      <w:r w:rsidRPr="002E50B6">
        <w:t>наличие в уставе организации в качестве предмета (вида) деятельности указания на выполнение работ по эксплуатации  речного флота, наличие опыта по содержанию объектов стоечного флота на территории муниципального образования Киренский район не менее одного года; </w:t>
      </w:r>
    </w:p>
    <w:p w:rsidR="00F2580C" w:rsidRPr="002E50B6" w:rsidRDefault="00F2580C" w:rsidP="00F6661E">
      <w:pPr>
        <w:pStyle w:val="af2"/>
        <w:spacing w:before="0" w:beforeAutospacing="0" w:after="0" w:afterAutospacing="0"/>
        <w:ind w:firstLine="709"/>
        <w:jc w:val="both"/>
      </w:pPr>
      <w:r w:rsidRPr="002E50B6">
        <w:t>владение речными судами, в том числе буксирами, разъездными;</w:t>
      </w:r>
    </w:p>
    <w:p w:rsidR="00F2580C" w:rsidRPr="002E50B6" w:rsidRDefault="00F2580C" w:rsidP="00F6661E">
      <w:pPr>
        <w:pStyle w:val="af2"/>
        <w:spacing w:before="0" w:beforeAutospacing="0" w:after="0" w:afterAutospacing="0"/>
        <w:ind w:firstLine="709"/>
        <w:jc w:val="both"/>
      </w:pPr>
      <w:r w:rsidRPr="002E50B6">
        <w:t>владение ремонтной базой на территории Киренского муниципального района; </w:t>
      </w:r>
    </w:p>
    <w:p w:rsidR="00F2580C" w:rsidRPr="002E50B6" w:rsidRDefault="00F2580C" w:rsidP="00F6661E">
      <w:pPr>
        <w:pStyle w:val="af2"/>
        <w:spacing w:before="0" w:beforeAutospacing="0" w:after="0" w:afterAutospacing="0"/>
        <w:ind w:firstLine="709"/>
        <w:jc w:val="both"/>
      </w:pPr>
      <w:r w:rsidRPr="002E50B6">
        <w:t>наличие штатных квалифицированных инженерно-технических работников (далее - ИТР) и рабочих по специальностям, соответствующим виду деятельности по содержанию объектов стоечного флота;</w:t>
      </w:r>
    </w:p>
    <w:p w:rsidR="00F2580C" w:rsidRPr="002E50B6" w:rsidRDefault="00F2580C" w:rsidP="00F6661E">
      <w:pPr>
        <w:pStyle w:val="af2"/>
        <w:spacing w:before="0" w:beforeAutospacing="0" w:after="0" w:afterAutospacing="0"/>
        <w:ind w:firstLine="709"/>
        <w:jc w:val="both"/>
      </w:pPr>
      <w:r w:rsidRPr="002E50B6">
        <w:t xml:space="preserve">размер затрат на выполнение работ по содержанию объектов стоечного флота на территории муниципального образования Киренский район, предложенный организацией, не превышает размер бюджетных ассигнований на предоставление субсидии, определяемый в соответствии с утвержденными  нормативами финансовых затрат на содержание объектов стоечного флота на соответствующий финансовый год; </w:t>
      </w:r>
    </w:p>
    <w:p w:rsidR="00F2580C" w:rsidRPr="002E50B6" w:rsidRDefault="00F2580C" w:rsidP="00F6661E">
      <w:pPr>
        <w:pStyle w:val="af2"/>
        <w:spacing w:before="0" w:beforeAutospacing="0" w:after="0" w:afterAutospacing="0"/>
        <w:ind w:firstLine="709"/>
        <w:jc w:val="both"/>
      </w:pPr>
      <w:r w:rsidRPr="002E50B6">
        <w:t>непроведение ликвидации организации и отсутствие решения арбитражного суда о признании организации несостоятельным (банкротом) и об открытии конкурсного производства; </w:t>
      </w:r>
    </w:p>
    <w:p w:rsidR="00F2580C" w:rsidRPr="002E50B6" w:rsidRDefault="00F2580C" w:rsidP="00F6661E">
      <w:pPr>
        <w:pStyle w:val="af2"/>
        <w:spacing w:before="0" w:beforeAutospacing="0" w:after="0" w:afterAutospacing="0"/>
        <w:ind w:firstLine="709"/>
        <w:jc w:val="both"/>
      </w:pPr>
      <w:r w:rsidRPr="002E50B6">
        <w:t>неприостановление деятельности организации в порядке, предусмотренном Кодексом Российской Федерации об административных правонарушениях;  </w:t>
      </w:r>
    </w:p>
    <w:p w:rsidR="00F2580C" w:rsidRPr="002E50B6" w:rsidRDefault="00F2580C" w:rsidP="00F6661E">
      <w:pPr>
        <w:pStyle w:val="af2"/>
        <w:spacing w:before="0" w:beforeAutospacing="0" w:after="0" w:afterAutospacing="0"/>
        <w:ind w:firstLine="709"/>
        <w:jc w:val="both"/>
      </w:pPr>
      <w:r w:rsidRPr="002E50B6">
        <w:t>отсутствие у организации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организации по данным бухгалтерской отчетности за последний завершенный отчетный период; </w:t>
      </w:r>
    </w:p>
    <w:p w:rsidR="00F2580C" w:rsidRPr="002E50B6" w:rsidRDefault="00F2580C" w:rsidP="00F6661E">
      <w:pPr>
        <w:pStyle w:val="af2"/>
        <w:spacing w:before="0" w:beforeAutospacing="0" w:after="0" w:afterAutospacing="0"/>
        <w:ind w:firstLine="709"/>
        <w:jc w:val="both"/>
      </w:pPr>
      <w:r w:rsidRPr="002E50B6">
        <w:t>отсутствие сведений об организации в реестре недобросовестных поставщиков. </w:t>
      </w:r>
    </w:p>
    <w:p w:rsidR="00F2580C" w:rsidRPr="002E50B6" w:rsidRDefault="00F2580C" w:rsidP="00F6661E">
      <w:pPr>
        <w:pStyle w:val="af2"/>
        <w:spacing w:before="0" w:beforeAutospacing="0" w:after="0" w:afterAutospacing="0"/>
        <w:ind w:firstLine="709"/>
        <w:jc w:val="both"/>
      </w:pPr>
      <w:r w:rsidRPr="002E50B6">
        <w:t>5. Условиями предоставления субсидии являются: </w:t>
      </w:r>
    </w:p>
    <w:p w:rsidR="00F2580C" w:rsidRPr="002E50B6" w:rsidRDefault="00F2580C" w:rsidP="00F6661E">
      <w:pPr>
        <w:pStyle w:val="af2"/>
        <w:spacing w:before="0" w:beforeAutospacing="0" w:after="0" w:afterAutospacing="0"/>
        <w:ind w:firstLine="709"/>
        <w:jc w:val="both"/>
      </w:pPr>
      <w:r w:rsidRPr="002E50B6">
        <w:lastRenderedPageBreak/>
        <w:t>выполнение работ по содержанию объектов стоечного флота на территории муниципального образования Киренский район в пределах финансового года; </w:t>
      </w:r>
    </w:p>
    <w:p w:rsidR="00F2580C" w:rsidRPr="002E50B6" w:rsidRDefault="00F2580C" w:rsidP="00F6661E">
      <w:pPr>
        <w:pStyle w:val="af2"/>
        <w:spacing w:before="0" w:beforeAutospacing="0" w:after="0" w:afterAutospacing="0"/>
        <w:ind w:firstLine="709"/>
        <w:jc w:val="both"/>
      </w:pPr>
      <w:r w:rsidRPr="002E50B6">
        <w:t>соответствие выполняемых работ требованиям законодательства Российской Федерации, нормативным техническим документам, санитарным нормам и правилам, муниципальным правовым и  техническому заданию, утвержденному администрацией муниципального образования Киренский район; </w:t>
      </w:r>
    </w:p>
    <w:p w:rsidR="00F2580C" w:rsidRPr="002E50B6" w:rsidRDefault="00F2580C" w:rsidP="00F6661E">
      <w:pPr>
        <w:pStyle w:val="af2"/>
        <w:spacing w:before="0" w:beforeAutospacing="0" w:after="0" w:afterAutospacing="0"/>
        <w:ind w:firstLine="709"/>
        <w:jc w:val="both"/>
      </w:pPr>
      <w:r w:rsidRPr="002E50B6">
        <w:t>документальное подтверждение объемов выполненных работ по содержанию объектов стоечного флота на территории муниципального образования Киренский район и произведенных затрат. </w:t>
      </w:r>
    </w:p>
    <w:p w:rsidR="00F2580C" w:rsidRPr="002E50B6" w:rsidRDefault="00F2580C" w:rsidP="00F6661E">
      <w:pPr>
        <w:pStyle w:val="af2"/>
        <w:spacing w:before="0" w:beforeAutospacing="0" w:after="0" w:afterAutospacing="0"/>
        <w:ind w:firstLine="709"/>
        <w:jc w:val="both"/>
      </w:pPr>
      <w:r w:rsidRPr="002E50B6">
        <w:t>6. Отбор получателей субсидий осуществляет комиссия по проведению отбора для получения субсидии на возмещение затрат по содержанию объектов стоечного флота на территории муниципального образования Киренский район, состав которой утверждается постановлением мэра Киренского муниципального района (далее - Комиссия). Комиссия формируются в составе не менее пяти человек.   </w:t>
      </w:r>
    </w:p>
    <w:p w:rsidR="00F2580C" w:rsidRPr="002E50B6" w:rsidRDefault="00F2580C" w:rsidP="00F6661E">
      <w:pPr>
        <w:pStyle w:val="af2"/>
        <w:spacing w:before="0" w:beforeAutospacing="0" w:after="0" w:afterAutospacing="0"/>
        <w:ind w:firstLine="709"/>
        <w:jc w:val="both"/>
      </w:pPr>
      <w:r w:rsidRPr="002E50B6">
        <w:t>Порядок проведения отбора, в том числе порядок приема и рассмотрения заявок, порядок работы Комиссий, утверждается постановлением мэра Киренского муниципального района.</w:t>
      </w:r>
    </w:p>
    <w:p w:rsidR="00F2580C" w:rsidRPr="002E50B6" w:rsidRDefault="00F2580C" w:rsidP="00F6661E">
      <w:pPr>
        <w:pStyle w:val="af2"/>
        <w:spacing w:before="0" w:beforeAutospacing="0" w:after="0" w:afterAutospacing="0"/>
        <w:ind w:firstLine="709"/>
        <w:jc w:val="both"/>
      </w:pPr>
      <w:r w:rsidRPr="002E50B6">
        <w:t>7. На основании решения Комиссии, оформленного протоколом, администрация Киренского муниципального района  заключает договор о предоставлении субсидии (далее - договор). </w:t>
      </w:r>
    </w:p>
    <w:p w:rsidR="00F2580C" w:rsidRPr="002E50B6" w:rsidRDefault="00F2580C" w:rsidP="00F6661E">
      <w:pPr>
        <w:pStyle w:val="af2"/>
        <w:spacing w:before="0" w:beforeAutospacing="0" w:after="0" w:afterAutospacing="0"/>
        <w:ind w:firstLine="709"/>
        <w:jc w:val="both"/>
      </w:pPr>
      <w:r w:rsidRPr="002E50B6">
        <w:t>8. Договор должен предусматривать: </w:t>
      </w:r>
    </w:p>
    <w:p w:rsidR="00F2580C" w:rsidRPr="002E50B6" w:rsidRDefault="00F2580C" w:rsidP="00F6661E">
      <w:pPr>
        <w:pStyle w:val="af2"/>
        <w:spacing w:before="0" w:beforeAutospacing="0" w:after="0" w:afterAutospacing="0"/>
        <w:ind w:firstLine="709"/>
        <w:jc w:val="both"/>
      </w:pPr>
      <w:r w:rsidRPr="002E50B6">
        <w:t>8.1. Цели, условия, сроки предоставления субсидии, а также ее размер. </w:t>
      </w:r>
    </w:p>
    <w:p w:rsidR="00F2580C" w:rsidRPr="002E50B6" w:rsidRDefault="00F2580C" w:rsidP="00F6661E">
      <w:pPr>
        <w:pStyle w:val="af2"/>
        <w:spacing w:before="0" w:beforeAutospacing="0" w:after="0" w:afterAutospacing="0"/>
        <w:ind w:firstLine="709"/>
        <w:jc w:val="both"/>
      </w:pPr>
      <w:r w:rsidRPr="002E50B6">
        <w:t>8.2. Порядок перечисления субсидии получателю субсидии. </w:t>
      </w:r>
    </w:p>
    <w:p w:rsidR="00F2580C" w:rsidRPr="002E50B6" w:rsidRDefault="00F2580C" w:rsidP="00F6661E">
      <w:pPr>
        <w:pStyle w:val="af2"/>
        <w:spacing w:before="0" w:beforeAutospacing="0" w:after="0" w:afterAutospacing="0"/>
        <w:ind w:firstLine="709"/>
        <w:jc w:val="both"/>
      </w:pPr>
      <w:r w:rsidRPr="002E50B6">
        <w:t>8.3. Порядок, сроки и формы представления получателем субсидии отчетности о выполнении условий предоставления субсидии. </w:t>
      </w:r>
    </w:p>
    <w:p w:rsidR="00F2580C" w:rsidRPr="002E50B6" w:rsidRDefault="00F2580C" w:rsidP="00F6661E">
      <w:pPr>
        <w:pStyle w:val="af2"/>
        <w:spacing w:before="0" w:beforeAutospacing="0" w:after="0" w:afterAutospacing="0"/>
        <w:ind w:firstLine="709"/>
        <w:jc w:val="both"/>
      </w:pPr>
      <w:r w:rsidRPr="002E50B6">
        <w:t>8.4. Право администрации в течение срока действия договора проводить проверки выполнения условий предоставления субсидии и иных условий договора. </w:t>
      </w:r>
    </w:p>
    <w:p w:rsidR="00F2580C" w:rsidRPr="002E50B6" w:rsidRDefault="00F2580C" w:rsidP="00F6661E">
      <w:pPr>
        <w:pStyle w:val="af2"/>
        <w:spacing w:before="0" w:beforeAutospacing="0" w:after="0" w:afterAutospacing="0"/>
        <w:ind w:firstLine="709"/>
        <w:jc w:val="both"/>
      </w:pPr>
      <w:r w:rsidRPr="002E50B6">
        <w:t>8.5. Ответственность за несоблюдение сторонами условий договора, предусматривающую возврат субсидии в бюджет района. </w:t>
      </w:r>
    </w:p>
    <w:p w:rsidR="00F2580C" w:rsidRPr="002E50B6" w:rsidRDefault="00F2580C" w:rsidP="00F6661E">
      <w:pPr>
        <w:pStyle w:val="af2"/>
        <w:spacing w:before="0" w:beforeAutospacing="0" w:after="0" w:afterAutospacing="0"/>
        <w:ind w:firstLine="709"/>
        <w:jc w:val="both"/>
      </w:pPr>
      <w:r w:rsidRPr="002E50B6">
        <w:t>8.6. Порядок возврата субсидии в случае нарушения условий ее предоставления. </w:t>
      </w:r>
    </w:p>
    <w:p w:rsidR="00F2580C" w:rsidRPr="002E50B6" w:rsidRDefault="00F2580C" w:rsidP="00F6661E">
      <w:pPr>
        <w:pStyle w:val="af2"/>
        <w:spacing w:before="0" w:beforeAutospacing="0" w:after="0" w:afterAutospacing="0"/>
        <w:ind w:firstLine="709"/>
        <w:jc w:val="both"/>
      </w:pPr>
      <w:r w:rsidRPr="002E50B6">
        <w:t>9. Договор заключается в течение десяти календарных дней со дня принятия Комиссией решения о предоставлении субсидии. </w:t>
      </w:r>
    </w:p>
    <w:p w:rsidR="00F2580C" w:rsidRPr="002E50B6" w:rsidRDefault="00F2580C" w:rsidP="00F6661E">
      <w:pPr>
        <w:pStyle w:val="af2"/>
        <w:spacing w:before="0" w:beforeAutospacing="0" w:after="0" w:afterAutospacing="0"/>
        <w:ind w:firstLine="709"/>
        <w:jc w:val="both"/>
      </w:pPr>
      <w:r w:rsidRPr="002E50B6">
        <w:t>В случае, если участником отбора, в отношении которого по результатам отбора Комиссией принято решение о представление субсидии, не подписан договор, он считается уклонившимся от заключения договора, и договор заключается со следующим за ним по количеству баллов участником отбора, соответствующим критериям отбора.  </w:t>
      </w:r>
    </w:p>
    <w:p w:rsidR="00F2580C" w:rsidRPr="002E50B6" w:rsidRDefault="00F2580C" w:rsidP="00F6661E">
      <w:pPr>
        <w:pStyle w:val="af2"/>
        <w:spacing w:before="0" w:beforeAutospacing="0" w:after="0" w:afterAutospacing="0"/>
        <w:ind w:firstLine="709"/>
        <w:jc w:val="both"/>
      </w:pPr>
      <w:r w:rsidRPr="002E50B6">
        <w:t>В случае, если от заключения договора уклоняется единственный участник отбора, соответствующий критериям отбора, объявляется новый отбор. </w:t>
      </w:r>
    </w:p>
    <w:p w:rsidR="00F2580C" w:rsidRPr="002E50B6" w:rsidRDefault="00F2580C" w:rsidP="00F6661E">
      <w:pPr>
        <w:pStyle w:val="af2"/>
        <w:spacing w:before="0" w:beforeAutospacing="0" w:after="0" w:afterAutospacing="0"/>
        <w:ind w:firstLine="709"/>
        <w:jc w:val="both"/>
      </w:pPr>
      <w:r w:rsidRPr="002E50B6">
        <w:t>10. Для получения средств субсидии получатель субсидии ежемесячно не позднее 5 числа месяца, следующего за отчетным, предоставляет в администрацию отчет о выполненных работах и произведенных затратах на выполнение работ по содержанию объектов стоечного флота на территории муниципального образования Киренский район (далее - отчет) согласно приложению 1 к настоящему Порядку. </w:t>
      </w:r>
    </w:p>
    <w:p w:rsidR="00F2580C" w:rsidRPr="002E50B6" w:rsidRDefault="00F2580C" w:rsidP="00F6661E">
      <w:pPr>
        <w:pStyle w:val="af2"/>
        <w:spacing w:before="0" w:beforeAutospacing="0" w:after="0" w:afterAutospacing="0"/>
        <w:ind w:firstLine="709"/>
        <w:jc w:val="both"/>
      </w:pPr>
      <w:r w:rsidRPr="002E50B6">
        <w:t>Администрация в течение 5 календарных дней после получения отчета готовит расчет суммы субсидии согласно приложению 2 к настоящему Порядку. </w:t>
      </w:r>
    </w:p>
    <w:p w:rsidR="00F2580C" w:rsidRPr="002E50B6" w:rsidRDefault="00F2580C" w:rsidP="00F6661E">
      <w:pPr>
        <w:pStyle w:val="af2"/>
        <w:spacing w:before="0" w:beforeAutospacing="0" w:after="0" w:afterAutospacing="0"/>
        <w:ind w:firstLine="709"/>
        <w:jc w:val="both"/>
      </w:pPr>
      <w:r w:rsidRPr="002E50B6">
        <w:t>11. Предоставление субсидии осуществляется путем перечисления денежных средств на расчетный счет получателя субсидии, открытый в кредитной организации, в течение 10 календарных дней после предоставления получателем субсидии отчета в администрацию Киренского муниципального района.  </w:t>
      </w:r>
    </w:p>
    <w:p w:rsidR="00F2580C" w:rsidRPr="002E50B6" w:rsidRDefault="00F2580C" w:rsidP="00F6661E">
      <w:pPr>
        <w:pStyle w:val="af2"/>
        <w:spacing w:before="0" w:beforeAutospacing="0" w:after="0" w:afterAutospacing="0"/>
        <w:ind w:firstLine="709"/>
        <w:jc w:val="both"/>
      </w:pPr>
      <w:r w:rsidRPr="002E50B6">
        <w:t>12. В случае нарушения получателем субсидии условий ее предоставления, указанных в настоящем Порядке и определенных договором, средства субсидии подлежат возврату в бюджет района в течение 5 календарных дней с момента выявления указанных нарушений, а договор подлежит расторжению в установленном порядке. </w:t>
      </w:r>
    </w:p>
    <w:p w:rsidR="00F2580C" w:rsidRPr="002E50B6" w:rsidRDefault="00F2580C" w:rsidP="00F6661E">
      <w:pPr>
        <w:pStyle w:val="af2"/>
        <w:spacing w:before="0" w:beforeAutospacing="0" w:after="0" w:afterAutospacing="0"/>
        <w:ind w:firstLine="709"/>
        <w:jc w:val="both"/>
      </w:pPr>
      <w:r w:rsidRPr="002E50B6">
        <w:lastRenderedPageBreak/>
        <w:t>13. Замена получателя субсидии путем внесения изменений и дополнений в договор не допускается. При расторжении договора в установленном порядке проводится новый отбор для предоставления субсидии в соответствии с требованиями настоящего Порядка. </w:t>
      </w:r>
    </w:p>
    <w:p w:rsidR="00F2580C" w:rsidRPr="002E50B6" w:rsidRDefault="00F2580C" w:rsidP="00F6661E">
      <w:pPr>
        <w:pStyle w:val="af2"/>
        <w:spacing w:before="0" w:beforeAutospacing="0" w:after="0" w:afterAutospacing="0"/>
        <w:ind w:firstLine="709"/>
        <w:jc w:val="both"/>
      </w:pPr>
      <w:r w:rsidRPr="002E50B6">
        <w:t>14. Контроль за соблюдением условий предоставления субсидий осуществляет уполномоченный орган администрации (Комиссия по проведению отбора по получению субсидии).</w:t>
      </w:r>
    </w:p>
    <w:p w:rsidR="00BE5A8F" w:rsidRPr="002E50B6" w:rsidRDefault="00BE5A8F" w:rsidP="00BE5A8F">
      <w:pPr>
        <w:pStyle w:val="af2"/>
        <w:spacing w:before="0" w:beforeAutospacing="0" w:after="0" w:afterAutospacing="0"/>
        <w:jc w:val="right"/>
      </w:pPr>
    </w:p>
    <w:p w:rsidR="00BE5A8F" w:rsidRPr="002E50B6" w:rsidRDefault="00BE5A8F" w:rsidP="00BE5A8F">
      <w:pPr>
        <w:pStyle w:val="af2"/>
        <w:spacing w:before="0" w:beforeAutospacing="0" w:after="0" w:afterAutospacing="0"/>
        <w:jc w:val="right"/>
      </w:pPr>
      <w:r w:rsidRPr="002E50B6">
        <w:t>Приложение 1</w:t>
      </w:r>
    </w:p>
    <w:p w:rsidR="00BE5A8F" w:rsidRPr="002E50B6" w:rsidRDefault="00BE5A8F" w:rsidP="00BE5A8F">
      <w:pPr>
        <w:pStyle w:val="af2"/>
        <w:spacing w:before="0" w:beforeAutospacing="0" w:after="0" w:afterAutospacing="0"/>
        <w:ind w:firstLine="709"/>
        <w:jc w:val="right"/>
      </w:pPr>
      <w:r w:rsidRPr="002E50B6">
        <w:t xml:space="preserve">к Порядку предоставления субсидий </w:t>
      </w:r>
    </w:p>
    <w:p w:rsidR="00F2580C" w:rsidRPr="002E50B6" w:rsidRDefault="00BE5A8F" w:rsidP="00BE5A8F">
      <w:pPr>
        <w:pStyle w:val="af2"/>
        <w:spacing w:before="0" w:beforeAutospacing="0" w:after="0" w:afterAutospacing="0"/>
        <w:ind w:firstLine="709"/>
        <w:jc w:val="right"/>
      </w:pPr>
      <w:r w:rsidRPr="002E50B6">
        <w:t>на возмещение затрат по содержанию дебаркадера</w:t>
      </w:r>
      <w:r w:rsidR="00F2580C" w:rsidRPr="002E50B6">
        <w:t> </w:t>
      </w:r>
    </w:p>
    <w:p w:rsidR="004E1164" w:rsidRDefault="004E1164" w:rsidP="00BE5A8F">
      <w:pPr>
        <w:pStyle w:val="af2"/>
        <w:spacing w:before="0" w:beforeAutospacing="0" w:after="0" w:afterAutospacing="0"/>
        <w:jc w:val="center"/>
        <w:rPr>
          <w:b/>
        </w:rPr>
      </w:pPr>
    </w:p>
    <w:p w:rsidR="00F2580C" w:rsidRPr="002E50B6" w:rsidRDefault="00F2580C" w:rsidP="00BE5A8F">
      <w:pPr>
        <w:pStyle w:val="af2"/>
        <w:spacing w:before="0" w:beforeAutospacing="0" w:after="0" w:afterAutospacing="0"/>
        <w:jc w:val="center"/>
        <w:rPr>
          <w:b/>
        </w:rPr>
      </w:pPr>
      <w:r w:rsidRPr="002E50B6">
        <w:rPr>
          <w:b/>
        </w:rPr>
        <w:t>ОТЧЕТ</w:t>
      </w:r>
    </w:p>
    <w:p w:rsidR="00F2580C" w:rsidRPr="002E50B6" w:rsidRDefault="00F2580C" w:rsidP="00BE5A8F">
      <w:pPr>
        <w:pStyle w:val="af2"/>
        <w:spacing w:before="0" w:beforeAutospacing="0" w:after="0" w:afterAutospacing="0"/>
        <w:jc w:val="center"/>
        <w:rPr>
          <w:b/>
        </w:rPr>
      </w:pPr>
      <w:r w:rsidRPr="002E50B6">
        <w:rPr>
          <w:b/>
        </w:rPr>
        <w:t>о выполненных работах и произведенных затратах на выполнение работ по содержанию дебаркадера за ________ месяц __ 20__ года</w:t>
      </w:r>
    </w:p>
    <w:p w:rsidR="00F2580C" w:rsidRPr="002E50B6" w:rsidRDefault="00F2580C" w:rsidP="00F6661E">
      <w:pPr>
        <w:pStyle w:val="af2"/>
        <w:spacing w:before="0" w:beforeAutospacing="0" w:after="0" w:afterAutospacing="0"/>
        <w:jc w:val="both"/>
        <w:rPr>
          <w:b/>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000"/>
      </w:tblPr>
      <w:tblGrid>
        <w:gridCol w:w="675"/>
        <w:gridCol w:w="2340"/>
        <w:gridCol w:w="1320"/>
        <w:gridCol w:w="1515"/>
        <w:gridCol w:w="1665"/>
        <w:gridCol w:w="1440"/>
        <w:gridCol w:w="1005"/>
      </w:tblGrid>
      <w:tr w:rsidR="00F2580C" w:rsidRPr="002E50B6" w:rsidTr="00F2580C">
        <w:trPr>
          <w:tblCellSpacing w:w="15" w:type="dxa"/>
          <w:jc w:val="center"/>
        </w:trPr>
        <w:tc>
          <w:tcPr>
            <w:tcW w:w="630" w:type="dxa"/>
          </w:tcPr>
          <w:p w:rsidR="00F2580C" w:rsidRPr="002E50B6" w:rsidRDefault="00F2580C" w:rsidP="00F6661E">
            <w:pPr>
              <w:pStyle w:val="af2"/>
              <w:spacing w:after="0" w:afterAutospacing="0"/>
              <w:jc w:val="both"/>
            </w:pPr>
            <w:r w:rsidRPr="002E50B6">
              <w:t> </w:t>
            </w:r>
          </w:p>
          <w:p w:rsidR="00F2580C" w:rsidRPr="002E50B6" w:rsidRDefault="00F2580C" w:rsidP="00F6661E">
            <w:pPr>
              <w:pStyle w:val="af2"/>
              <w:spacing w:after="0" w:afterAutospacing="0"/>
              <w:jc w:val="both"/>
            </w:pPr>
            <w:r w:rsidRPr="002E50B6">
              <w:t>№ п/п </w:t>
            </w:r>
          </w:p>
        </w:tc>
        <w:tc>
          <w:tcPr>
            <w:tcW w:w="2310" w:type="dxa"/>
          </w:tcPr>
          <w:p w:rsidR="00F2580C" w:rsidRPr="002E50B6" w:rsidRDefault="00F2580C" w:rsidP="00F6661E">
            <w:pPr>
              <w:pStyle w:val="af2"/>
              <w:spacing w:after="0" w:afterAutospacing="0"/>
              <w:jc w:val="both"/>
            </w:pPr>
            <w:r w:rsidRPr="002E50B6">
              <w:t>Наименование норматива финансовых затрат с расшифровкой по видам работ </w:t>
            </w:r>
          </w:p>
        </w:tc>
        <w:tc>
          <w:tcPr>
            <w:tcW w:w="1290" w:type="dxa"/>
          </w:tcPr>
          <w:p w:rsidR="00F2580C" w:rsidRPr="002E50B6" w:rsidRDefault="00F2580C" w:rsidP="00F6661E">
            <w:pPr>
              <w:pStyle w:val="af2"/>
              <w:spacing w:after="0" w:afterAutospacing="0"/>
              <w:jc w:val="both"/>
            </w:pPr>
            <w:r w:rsidRPr="002E50B6">
              <w:t>Единица измерения работ </w:t>
            </w:r>
          </w:p>
        </w:tc>
        <w:tc>
          <w:tcPr>
            <w:tcW w:w="1485" w:type="dxa"/>
          </w:tcPr>
          <w:p w:rsidR="00F2580C" w:rsidRPr="002E50B6" w:rsidRDefault="00F2580C" w:rsidP="00F6661E">
            <w:pPr>
              <w:pStyle w:val="af2"/>
              <w:spacing w:after="0" w:afterAutospacing="0"/>
              <w:jc w:val="both"/>
            </w:pPr>
            <w:r w:rsidRPr="002E50B6">
              <w:t>Норматив финансовых затрат на месяц (руб.) </w:t>
            </w:r>
          </w:p>
        </w:tc>
        <w:tc>
          <w:tcPr>
            <w:tcW w:w="1635" w:type="dxa"/>
          </w:tcPr>
          <w:p w:rsidR="00F2580C" w:rsidRPr="002E50B6" w:rsidRDefault="00F2580C" w:rsidP="00F6661E">
            <w:pPr>
              <w:pStyle w:val="af2"/>
              <w:spacing w:after="0" w:afterAutospacing="0"/>
              <w:jc w:val="both"/>
            </w:pPr>
            <w:r w:rsidRPr="002E50B6">
              <w:t>Объем выполненных работ </w:t>
            </w:r>
          </w:p>
        </w:tc>
        <w:tc>
          <w:tcPr>
            <w:tcW w:w="1410" w:type="dxa"/>
          </w:tcPr>
          <w:p w:rsidR="00F2580C" w:rsidRPr="002E50B6" w:rsidRDefault="00F2580C" w:rsidP="00F6661E">
            <w:pPr>
              <w:pStyle w:val="af2"/>
              <w:spacing w:after="0" w:afterAutospacing="0"/>
              <w:jc w:val="both"/>
            </w:pPr>
            <w:r w:rsidRPr="002E50B6">
              <w:t>Стоимость  </w:t>
            </w:r>
          </w:p>
          <w:p w:rsidR="00F2580C" w:rsidRPr="002E50B6" w:rsidRDefault="00F2580C" w:rsidP="004E1164">
            <w:pPr>
              <w:pStyle w:val="af2"/>
              <w:spacing w:before="0" w:beforeAutospacing="0" w:after="0" w:afterAutospacing="0"/>
              <w:jc w:val="both"/>
            </w:pPr>
            <w:r w:rsidRPr="002E50B6">
              <w:t>единицы работ (руб.) </w:t>
            </w:r>
          </w:p>
        </w:tc>
        <w:tc>
          <w:tcPr>
            <w:tcW w:w="960" w:type="dxa"/>
          </w:tcPr>
          <w:p w:rsidR="00F2580C" w:rsidRPr="002E50B6" w:rsidRDefault="00F2580C" w:rsidP="004E1164">
            <w:pPr>
              <w:pStyle w:val="af2"/>
              <w:spacing w:before="0" w:beforeAutospacing="0" w:after="0" w:afterAutospacing="0"/>
              <w:jc w:val="both"/>
            </w:pPr>
            <w:r w:rsidRPr="002E50B6">
              <w:t>Сумма затрат </w:t>
            </w:r>
          </w:p>
          <w:p w:rsidR="00F2580C" w:rsidRPr="002E50B6" w:rsidRDefault="00F2580C" w:rsidP="004E1164">
            <w:pPr>
              <w:pStyle w:val="af2"/>
              <w:spacing w:before="0" w:beforeAutospacing="0" w:after="0" w:afterAutospacing="0"/>
              <w:jc w:val="both"/>
            </w:pPr>
            <w:r w:rsidRPr="002E50B6">
              <w:t>(руб.) </w:t>
            </w:r>
          </w:p>
        </w:tc>
      </w:tr>
      <w:tr w:rsidR="00F2580C" w:rsidRPr="002E50B6" w:rsidTr="00F2580C">
        <w:trPr>
          <w:tblCellSpacing w:w="15" w:type="dxa"/>
          <w:jc w:val="center"/>
        </w:trPr>
        <w:tc>
          <w:tcPr>
            <w:tcW w:w="630" w:type="dxa"/>
          </w:tcPr>
          <w:p w:rsidR="00F2580C" w:rsidRPr="002E50B6" w:rsidRDefault="00F2580C" w:rsidP="00F6661E">
            <w:pPr>
              <w:pStyle w:val="af2"/>
              <w:spacing w:after="0" w:afterAutospacing="0"/>
              <w:jc w:val="both"/>
            </w:pPr>
            <w:r w:rsidRPr="002E50B6">
              <w:t>1 </w:t>
            </w:r>
          </w:p>
        </w:tc>
        <w:tc>
          <w:tcPr>
            <w:tcW w:w="2310" w:type="dxa"/>
          </w:tcPr>
          <w:p w:rsidR="00F2580C" w:rsidRPr="002E50B6" w:rsidRDefault="00F2580C" w:rsidP="00F6661E">
            <w:pPr>
              <w:pStyle w:val="af2"/>
              <w:spacing w:after="0" w:afterAutospacing="0"/>
              <w:jc w:val="both"/>
            </w:pPr>
            <w:r w:rsidRPr="002E50B6">
              <w:t>2 </w:t>
            </w:r>
          </w:p>
        </w:tc>
        <w:tc>
          <w:tcPr>
            <w:tcW w:w="1290" w:type="dxa"/>
          </w:tcPr>
          <w:p w:rsidR="00F2580C" w:rsidRPr="002E50B6" w:rsidRDefault="00F2580C" w:rsidP="00F6661E">
            <w:pPr>
              <w:pStyle w:val="af2"/>
              <w:spacing w:after="0" w:afterAutospacing="0"/>
              <w:jc w:val="both"/>
            </w:pPr>
            <w:r w:rsidRPr="002E50B6">
              <w:t>3 </w:t>
            </w:r>
          </w:p>
        </w:tc>
        <w:tc>
          <w:tcPr>
            <w:tcW w:w="1485" w:type="dxa"/>
          </w:tcPr>
          <w:p w:rsidR="00F2580C" w:rsidRPr="002E50B6" w:rsidRDefault="00F2580C" w:rsidP="00F6661E">
            <w:pPr>
              <w:pStyle w:val="af2"/>
              <w:spacing w:after="0" w:afterAutospacing="0"/>
              <w:jc w:val="both"/>
            </w:pPr>
            <w:r w:rsidRPr="002E50B6">
              <w:t>4 </w:t>
            </w:r>
          </w:p>
        </w:tc>
        <w:tc>
          <w:tcPr>
            <w:tcW w:w="1635" w:type="dxa"/>
          </w:tcPr>
          <w:p w:rsidR="00F2580C" w:rsidRPr="002E50B6" w:rsidRDefault="00F2580C" w:rsidP="00F6661E">
            <w:pPr>
              <w:pStyle w:val="af2"/>
              <w:spacing w:after="0" w:afterAutospacing="0"/>
              <w:jc w:val="both"/>
            </w:pPr>
            <w:r w:rsidRPr="002E50B6">
              <w:t>5 </w:t>
            </w:r>
          </w:p>
        </w:tc>
        <w:tc>
          <w:tcPr>
            <w:tcW w:w="1410" w:type="dxa"/>
          </w:tcPr>
          <w:p w:rsidR="00F2580C" w:rsidRPr="002E50B6" w:rsidRDefault="00F2580C" w:rsidP="00F6661E">
            <w:pPr>
              <w:pStyle w:val="af2"/>
              <w:spacing w:after="0" w:afterAutospacing="0"/>
              <w:jc w:val="both"/>
            </w:pPr>
            <w:r w:rsidRPr="002E50B6">
              <w:t>6 </w:t>
            </w:r>
          </w:p>
        </w:tc>
        <w:tc>
          <w:tcPr>
            <w:tcW w:w="960" w:type="dxa"/>
          </w:tcPr>
          <w:p w:rsidR="00F2580C" w:rsidRPr="002E50B6" w:rsidRDefault="00F2580C" w:rsidP="00F6661E">
            <w:pPr>
              <w:pStyle w:val="af2"/>
              <w:spacing w:after="0" w:afterAutospacing="0"/>
              <w:jc w:val="both"/>
            </w:pPr>
            <w:r w:rsidRPr="002E50B6">
              <w:t>7 </w:t>
            </w:r>
          </w:p>
        </w:tc>
      </w:tr>
      <w:tr w:rsidR="00F2580C" w:rsidRPr="002E50B6" w:rsidTr="00F2580C">
        <w:trPr>
          <w:tblCellSpacing w:w="15" w:type="dxa"/>
          <w:jc w:val="center"/>
        </w:trPr>
        <w:tc>
          <w:tcPr>
            <w:tcW w:w="630" w:type="dxa"/>
          </w:tcPr>
          <w:p w:rsidR="00F2580C" w:rsidRPr="002E50B6" w:rsidRDefault="00F2580C" w:rsidP="00F6661E">
            <w:pPr>
              <w:pStyle w:val="af2"/>
              <w:spacing w:after="0" w:afterAutospacing="0"/>
              <w:jc w:val="both"/>
            </w:pPr>
            <w:r w:rsidRPr="002E50B6">
              <w:t>1. </w:t>
            </w:r>
          </w:p>
        </w:tc>
        <w:tc>
          <w:tcPr>
            <w:tcW w:w="2310" w:type="dxa"/>
          </w:tcPr>
          <w:p w:rsidR="00F2580C" w:rsidRPr="002E50B6" w:rsidRDefault="00F2580C" w:rsidP="00F6661E">
            <w:pPr>
              <w:pStyle w:val="af2"/>
              <w:spacing w:after="0" w:afterAutospacing="0"/>
              <w:jc w:val="both"/>
            </w:pPr>
          </w:p>
        </w:tc>
        <w:tc>
          <w:tcPr>
            <w:tcW w:w="1290" w:type="dxa"/>
          </w:tcPr>
          <w:p w:rsidR="00F2580C" w:rsidRPr="002E50B6" w:rsidRDefault="00F2580C" w:rsidP="00F6661E">
            <w:pPr>
              <w:pStyle w:val="af2"/>
              <w:spacing w:after="0" w:afterAutospacing="0"/>
              <w:jc w:val="both"/>
            </w:pPr>
            <w:r w:rsidRPr="002E50B6">
              <w:t> </w:t>
            </w:r>
          </w:p>
        </w:tc>
        <w:tc>
          <w:tcPr>
            <w:tcW w:w="1485" w:type="dxa"/>
          </w:tcPr>
          <w:p w:rsidR="00F2580C" w:rsidRPr="002E50B6" w:rsidRDefault="00F2580C" w:rsidP="00F6661E">
            <w:pPr>
              <w:pStyle w:val="af2"/>
              <w:spacing w:after="0" w:afterAutospacing="0"/>
              <w:jc w:val="both"/>
            </w:pPr>
            <w:r w:rsidRPr="002E50B6">
              <w:t> </w:t>
            </w:r>
          </w:p>
        </w:tc>
        <w:tc>
          <w:tcPr>
            <w:tcW w:w="1635" w:type="dxa"/>
          </w:tcPr>
          <w:p w:rsidR="00F2580C" w:rsidRPr="002E50B6" w:rsidRDefault="00F2580C" w:rsidP="00F6661E">
            <w:pPr>
              <w:pStyle w:val="af2"/>
              <w:spacing w:after="0" w:afterAutospacing="0"/>
              <w:jc w:val="both"/>
            </w:pPr>
            <w:r w:rsidRPr="002E50B6">
              <w:t> </w:t>
            </w:r>
          </w:p>
        </w:tc>
        <w:tc>
          <w:tcPr>
            <w:tcW w:w="1410" w:type="dxa"/>
          </w:tcPr>
          <w:p w:rsidR="00F2580C" w:rsidRPr="002E50B6" w:rsidRDefault="00F2580C" w:rsidP="00F6661E">
            <w:pPr>
              <w:pStyle w:val="af2"/>
              <w:spacing w:after="0" w:afterAutospacing="0"/>
              <w:jc w:val="both"/>
            </w:pPr>
            <w:r w:rsidRPr="002E50B6">
              <w:t> </w:t>
            </w:r>
          </w:p>
        </w:tc>
        <w:tc>
          <w:tcPr>
            <w:tcW w:w="960" w:type="dxa"/>
          </w:tcPr>
          <w:p w:rsidR="00F2580C" w:rsidRPr="002E50B6" w:rsidRDefault="00F2580C" w:rsidP="00F6661E">
            <w:pPr>
              <w:pStyle w:val="af2"/>
              <w:spacing w:after="0" w:afterAutospacing="0"/>
              <w:jc w:val="both"/>
            </w:pPr>
            <w:r w:rsidRPr="002E50B6">
              <w:t> </w:t>
            </w:r>
          </w:p>
        </w:tc>
      </w:tr>
      <w:tr w:rsidR="00F2580C" w:rsidRPr="002E50B6" w:rsidTr="00F2580C">
        <w:trPr>
          <w:tblCellSpacing w:w="15" w:type="dxa"/>
          <w:jc w:val="center"/>
        </w:trPr>
        <w:tc>
          <w:tcPr>
            <w:tcW w:w="630" w:type="dxa"/>
          </w:tcPr>
          <w:p w:rsidR="00F2580C" w:rsidRPr="002E50B6" w:rsidRDefault="00F2580C" w:rsidP="00F6661E">
            <w:pPr>
              <w:pStyle w:val="af2"/>
              <w:spacing w:after="0" w:afterAutospacing="0"/>
              <w:jc w:val="both"/>
            </w:pPr>
            <w:r w:rsidRPr="002E50B6">
              <w:t>1.1. </w:t>
            </w:r>
          </w:p>
        </w:tc>
        <w:tc>
          <w:tcPr>
            <w:tcW w:w="2310" w:type="dxa"/>
          </w:tcPr>
          <w:p w:rsidR="00F2580C" w:rsidRPr="002E50B6" w:rsidRDefault="00F2580C" w:rsidP="00F6661E">
            <w:pPr>
              <w:pStyle w:val="af2"/>
              <w:spacing w:after="0" w:afterAutospacing="0"/>
              <w:jc w:val="both"/>
            </w:pPr>
            <w:r w:rsidRPr="002E50B6">
              <w:t> </w:t>
            </w:r>
          </w:p>
        </w:tc>
        <w:tc>
          <w:tcPr>
            <w:tcW w:w="1290" w:type="dxa"/>
          </w:tcPr>
          <w:p w:rsidR="00F2580C" w:rsidRPr="002E50B6" w:rsidRDefault="00F2580C" w:rsidP="00F6661E">
            <w:pPr>
              <w:pStyle w:val="af2"/>
              <w:spacing w:after="0" w:afterAutospacing="0"/>
              <w:jc w:val="both"/>
            </w:pPr>
            <w:r w:rsidRPr="002E50B6">
              <w:t> </w:t>
            </w:r>
          </w:p>
        </w:tc>
        <w:tc>
          <w:tcPr>
            <w:tcW w:w="1485" w:type="dxa"/>
          </w:tcPr>
          <w:p w:rsidR="00F2580C" w:rsidRPr="002E50B6" w:rsidRDefault="00F2580C" w:rsidP="00F6661E">
            <w:pPr>
              <w:pStyle w:val="af2"/>
              <w:spacing w:after="0" w:afterAutospacing="0"/>
              <w:jc w:val="both"/>
            </w:pPr>
            <w:r w:rsidRPr="002E50B6">
              <w:t>х </w:t>
            </w:r>
          </w:p>
        </w:tc>
        <w:tc>
          <w:tcPr>
            <w:tcW w:w="1635" w:type="dxa"/>
          </w:tcPr>
          <w:p w:rsidR="00F2580C" w:rsidRPr="002E50B6" w:rsidRDefault="00F2580C" w:rsidP="00F6661E">
            <w:pPr>
              <w:pStyle w:val="af2"/>
              <w:spacing w:after="0" w:afterAutospacing="0"/>
              <w:jc w:val="both"/>
            </w:pPr>
            <w:r w:rsidRPr="002E50B6">
              <w:t> </w:t>
            </w:r>
          </w:p>
        </w:tc>
        <w:tc>
          <w:tcPr>
            <w:tcW w:w="1410" w:type="dxa"/>
          </w:tcPr>
          <w:p w:rsidR="00F2580C" w:rsidRPr="002E50B6" w:rsidRDefault="00F2580C" w:rsidP="00F6661E">
            <w:pPr>
              <w:pStyle w:val="af2"/>
              <w:spacing w:after="0" w:afterAutospacing="0"/>
              <w:jc w:val="both"/>
            </w:pPr>
            <w:r w:rsidRPr="002E50B6">
              <w:t> </w:t>
            </w:r>
          </w:p>
        </w:tc>
        <w:tc>
          <w:tcPr>
            <w:tcW w:w="960" w:type="dxa"/>
          </w:tcPr>
          <w:p w:rsidR="00F2580C" w:rsidRPr="002E50B6" w:rsidRDefault="00F2580C" w:rsidP="00F6661E">
            <w:pPr>
              <w:pStyle w:val="af2"/>
              <w:spacing w:after="0" w:afterAutospacing="0"/>
              <w:jc w:val="both"/>
            </w:pPr>
            <w:r w:rsidRPr="002E50B6">
              <w:t> </w:t>
            </w:r>
          </w:p>
        </w:tc>
      </w:tr>
      <w:tr w:rsidR="00F2580C" w:rsidRPr="002E50B6" w:rsidTr="00F2580C">
        <w:trPr>
          <w:tblCellSpacing w:w="15" w:type="dxa"/>
          <w:jc w:val="center"/>
        </w:trPr>
        <w:tc>
          <w:tcPr>
            <w:tcW w:w="630" w:type="dxa"/>
          </w:tcPr>
          <w:p w:rsidR="00F2580C" w:rsidRPr="002E50B6" w:rsidRDefault="00F2580C" w:rsidP="00F6661E">
            <w:pPr>
              <w:pStyle w:val="af2"/>
              <w:spacing w:after="0" w:afterAutospacing="0"/>
              <w:jc w:val="both"/>
            </w:pPr>
            <w:r w:rsidRPr="002E50B6">
              <w:t>… </w:t>
            </w:r>
          </w:p>
        </w:tc>
        <w:tc>
          <w:tcPr>
            <w:tcW w:w="2310" w:type="dxa"/>
          </w:tcPr>
          <w:p w:rsidR="00F2580C" w:rsidRPr="002E50B6" w:rsidRDefault="00F2580C" w:rsidP="00F6661E">
            <w:pPr>
              <w:pStyle w:val="af2"/>
              <w:spacing w:after="0" w:afterAutospacing="0"/>
              <w:jc w:val="both"/>
            </w:pPr>
            <w:r w:rsidRPr="002E50B6">
              <w:t> </w:t>
            </w:r>
          </w:p>
        </w:tc>
        <w:tc>
          <w:tcPr>
            <w:tcW w:w="1290" w:type="dxa"/>
          </w:tcPr>
          <w:p w:rsidR="00F2580C" w:rsidRPr="002E50B6" w:rsidRDefault="00F2580C" w:rsidP="00F6661E">
            <w:pPr>
              <w:pStyle w:val="af2"/>
              <w:spacing w:after="0" w:afterAutospacing="0"/>
              <w:jc w:val="both"/>
            </w:pPr>
            <w:r w:rsidRPr="002E50B6">
              <w:t> </w:t>
            </w:r>
          </w:p>
        </w:tc>
        <w:tc>
          <w:tcPr>
            <w:tcW w:w="1485" w:type="dxa"/>
          </w:tcPr>
          <w:p w:rsidR="00F2580C" w:rsidRPr="002E50B6" w:rsidRDefault="00F2580C" w:rsidP="00F6661E">
            <w:pPr>
              <w:pStyle w:val="af2"/>
              <w:spacing w:after="0" w:afterAutospacing="0"/>
              <w:jc w:val="both"/>
            </w:pPr>
            <w:r w:rsidRPr="002E50B6">
              <w:t>x </w:t>
            </w:r>
          </w:p>
        </w:tc>
        <w:tc>
          <w:tcPr>
            <w:tcW w:w="1635" w:type="dxa"/>
          </w:tcPr>
          <w:p w:rsidR="00F2580C" w:rsidRPr="002E50B6" w:rsidRDefault="00F2580C" w:rsidP="00F6661E">
            <w:pPr>
              <w:pStyle w:val="af2"/>
              <w:spacing w:after="0" w:afterAutospacing="0"/>
              <w:jc w:val="both"/>
            </w:pPr>
            <w:r w:rsidRPr="002E50B6">
              <w:t> </w:t>
            </w:r>
          </w:p>
        </w:tc>
        <w:tc>
          <w:tcPr>
            <w:tcW w:w="1410" w:type="dxa"/>
          </w:tcPr>
          <w:p w:rsidR="00F2580C" w:rsidRPr="002E50B6" w:rsidRDefault="00F2580C" w:rsidP="00F6661E">
            <w:pPr>
              <w:pStyle w:val="af2"/>
              <w:spacing w:after="0" w:afterAutospacing="0"/>
              <w:jc w:val="both"/>
            </w:pPr>
            <w:r w:rsidRPr="002E50B6">
              <w:t> </w:t>
            </w:r>
          </w:p>
        </w:tc>
        <w:tc>
          <w:tcPr>
            <w:tcW w:w="960" w:type="dxa"/>
          </w:tcPr>
          <w:p w:rsidR="00F2580C" w:rsidRPr="002E50B6" w:rsidRDefault="00F2580C" w:rsidP="00F6661E">
            <w:pPr>
              <w:pStyle w:val="af2"/>
              <w:spacing w:after="0" w:afterAutospacing="0"/>
              <w:jc w:val="both"/>
            </w:pPr>
            <w:r w:rsidRPr="002E50B6">
              <w:t> </w:t>
            </w:r>
          </w:p>
        </w:tc>
      </w:tr>
      <w:tr w:rsidR="00F2580C" w:rsidRPr="002E50B6" w:rsidTr="00F2580C">
        <w:trPr>
          <w:tblCellSpacing w:w="15" w:type="dxa"/>
          <w:jc w:val="center"/>
        </w:trPr>
        <w:tc>
          <w:tcPr>
            <w:tcW w:w="630" w:type="dxa"/>
          </w:tcPr>
          <w:p w:rsidR="00F2580C" w:rsidRPr="002E50B6" w:rsidRDefault="00F2580C" w:rsidP="00F6661E">
            <w:pPr>
              <w:pStyle w:val="af2"/>
              <w:spacing w:after="0" w:afterAutospacing="0"/>
              <w:jc w:val="both"/>
            </w:pPr>
            <w:r w:rsidRPr="002E50B6">
              <w:t>2. </w:t>
            </w:r>
          </w:p>
        </w:tc>
        <w:tc>
          <w:tcPr>
            <w:tcW w:w="2310" w:type="dxa"/>
          </w:tcPr>
          <w:p w:rsidR="00F2580C" w:rsidRPr="002E50B6" w:rsidRDefault="00F2580C" w:rsidP="00F6661E">
            <w:pPr>
              <w:pStyle w:val="af2"/>
              <w:spacing w:after="0" w:afterAutospacing="0"/>
              <w:jc w:val="both"/>
            </w:pPr>
          </w:p>
        </w:tc>
        <w:tc>
          <w:tcPr>
            <w:tcW w:w="1290" w:type="dxa"/>
          </w:tcPr>
          <w:p w:rsidR="00F2580C" w:rsidRPr="002E50B6" w:rsidRDefault="00F2580C" w:rsidP="00F6661E">
            <w:pPr>
              <w:pStyle w:val="af2"/>
              <w:spacing w:after="0" w:afterAutospacing="0"/>
              <w:jc w:val="both"/>
            </w:pPr>
            <w:r w:rsidRPr="002E50B6">
              <w:t> </w:t>
            </w:r>
          </w:p>
        </w:tc>
        <w:tc>
          <w:tcPr>
            <w:tcW w:w="1485" w:type="dxa"/>
          </w:tcPr>
          <w:p w:rsidR="00F2580C" w:rsidRPr="002E50B6" w:rsidRDefault="00F2580C" w:rsidP="00F6661E">
            <w:pPr>
              <w:pStyle w:val="af2"/>
              <w:spacing w:after="0" w:afterAutospacing="0"/>
              <w:jc w:val="both"/>
            </w:pPr>
            <w:r w:rsidRPr="002E50B6">
              <w:t> </w:t>
            </w:r>
          </w:p>
        </w:tc>
        <w:tc>
          <w:tcPr>
            <w:tcW w:w="1635" w:type="dxa"/>
          </w:tcPr>
          <w:p w:rsidR="00F2580C" w:rsidRPr="002E50B6" w:rsidRDefault="00F2580C" w:rsidP="00F6661E">
            <w:pPr>
              <w:pStyle w:val="af2"/>
              <w:spacing w:after="0" w:afterAutospacing="0"/>
              <w:jc w:val="both"/>
            </w:pPr>
            <w:r w:rsidRPr="002E50B6">
              <w:t> </w:t>
            </w:r>
          </w:p>
        </w:tc>
        <w:tc>
          <w:tcPr>
            <w:tcW w:w="1410" w:type="dxa"/>
          </w:tcPr>
          <w:p w:rsidR="00F2580C" w:rsidRPr="002E50B6" w:rsidRDefault="00F2580C" w:rsidP="00F6661E">
            <w:pPr>
              <w:pStyle w:val="af2"/>
              <w:spacing w:after="0" w:afterAutospacing="0"/>
              <w:jc w:val="both"/>
            </w:pPr>
            <w:r w:rsidRPr="002E50B6">
              <w:t> </w:t>
            </w:r>
          </w:p>
        </w:tc>
        <w:tc>
          <w:tcPr>
            <w:tcW w:w="960" w:type="dxa"/>
          </w:tcPr>
          <w:p w:rsidR="00F2580C" w:rsidRPr="002E50B6" w:rsidRDefault="00F2580C" w:rsidP="00F6661E">
            <w:pPr>
              <w:pStyle w:val="af2"/>
              <w:spacing w:after="0" w:afterAutospacing="0"/>
              <w:jc w:val="both"/>
            </w:pPr>
            <w:r w:rsidRPr="002E50B6">
              <w:t> </w:t>
            </w:r>
          </w:p>
        </w:tc>
      </w:tr>
      <w:tr w:rsidR="00F2580C" w:rsidRPr="002E50B6" w:rsidTr="00F2580C">
        <w:trPr>
          <w:tblCellSpacing w:w="15" w:type="dxa"/>
          <w:jc w:val="center"/>
        </w:trPr>
        <w:tc>
          <w:tcPr>
            <w:tcW w:w="630" w:type="dxa"/>
          </w:tcPr>
          <w:p w:rsidR="00F2580C" w:rsidRPr="002E50B6" w:rsidRDefault="00F2580C" w:rsidP="00F6661E">
            <w:pPr>
              <w:pStyle w:val="af2"/>
              <w:spacing w:after="0" w:afterAutospacing="0"/>
              <w:jc w:val="both"/>
            </w:pPr>
            <w:r w:rsidRPr="002E50B6">
              <w:t>2.1. </w:t>
            </w:r>
          </w:p>
        </w:tc>
        <w:tc>
          <w:tcPr>
            <w:tcW w:w="2310" w:type="dxa"/>
          </w:tcPr>
          <w:p w:rsidR="00F2580C" w:rsidRPr="002E50B6" w:rsidRDefault="00F2580C" w:rsidP="00F6661E">
            <w:pPr>
              <w:pStyle w:val="af2"/>
              <w:spacing w:after="0" w:afterAutospacing="0"/>
              <w:jc w:val="both"/>
            </w:pPr>
            <w:r w:rsidRPr="002E50B6">
              <w:t> </w:t>
            </w:r>
          </w:p>
        </w:tc>
        <w:tc>
          <w:tcPr>
            <w:tcW w:w="1290" w:type="dxa"/>
          </w:tcPr>
          <w:p w:rsidR="00F2580C" w:rsidRPr="002E50B6" w:rsidRDefault="00F2580C" w:rsidP="00F6661E">
            <w:pPr>
              <w:pStyle w:val="af2"/>
              <w:spacing w:after="0" w:afterAutospacing="0"/>
              <w:jc w:val="both"/>
            </w:pPr>
            <w:r w:rsidRPr="002E50B6">
              <w:t> </w:t>
            </w:r>
          </w:p>
        </w:tc>
        <w:tc>
          <w:tcPr>
            <w:tcW w:w="1485" w:type="dxa"/>
          </w:tcPr>
          <w:p w:rsidR="00F2580C" w:rsidRPr="002E50B6" w:rsidRDefault="00F2580C" w:rsidP="00F6661E">
            <w:pPr>
              <w:pStyle w:val="af2"/>
              <w:spacing w:after="0" w:afterAutospacing="0"/>
              <w:jc w:val="both"/>
            </w:pPr>
            <w:r w:rsidRPr="002E50B6">
              <w:t>х </w:t>
            </w:r>
          </w:p>
        </w:tc>
        <w:tc>
          <w:tcPr>
            <w:tcW w:w="1635" w:type="dxa"/>
          </w:tcPr>
          <w:p w:rsidR="00F2580C" w:rsidRPr="002E50B6" w:rsidRDefault="00F2580C" w:rsidP="00F6661E">
            <w:pPr>
              <w:pStyle w:val="af2"/>
              <w:spacing w:after="0" w:afterAutospacing="0"/>
              <w:jc w:val="both"/>
            </w:pPr>
            <w:r w:rsidRPr="002E50B6">
              <w:t> </w:t>
            </w:r>
          </w:p>
        </w:tc>
        <w:tc>
          <w:tcPr>
            <w:tcW w:w="1410" w:type="dxa"/>
          </w:tcPr>
          <w:p w:rsidR="00F2580C" w:rsidRPr="002E50B6" w:rsidRDefault="00F2580C" w:rsidP="00F6661E">
            <w:pPr>
              <w:pStyle w:val="af2"/>
              <w:spacing w:after="0" w:afterAutospacing="0"/>
              <w:jc w:val="both"/>
            </w:pPr>
            <w:r w:rsidRPr="002E50B6">
              <w:t> </w:t>
            </w:r>
          </w:p>
        </w:tc>
        <w:tc>
          <w:tcPr>
            <w:tcW w:w="960" w:type="dxa"/>
          </w:tcPr>
          <w:p w:rsidR="00F2580C" w:rsidRPr="002E50B6" w:rsidRDefault="00F2580C" w:rsidP="00F6661E">
            <w:pPr>
              <w:pStyle w:val="af2"/>
              <w:spacing w:after="0" w:afterAutospacing="0"/>
              <w:jc w:val="both"/>
            </w:pPr>
            <w:r w:rsidRPr="002E50B6">
              <w:t> </w:t>
            </w:r>
          </w:p>
        </w:tc>
      </w:tr>
      <w:tr w:rsidR="00F2580C" w:rsidRPr="002E50B6" w:rsidTr="00F2580C">
        <w:trPr>
          <w:tblCellSpacing w:w="15" w:type="dxa"/>
          <w:jc w:val="center"/>
        </w:trPr>
        <w:tc>
          <w:tcPr>
            <w:tcW w:w="630" w:type="dxa"/>
          </w:tcPr>
          <w:p w:rsidR="00F2580C" w:rsidRPr="002E50B6" w:rsidRDefault="00F2580C" w:rsidP="00F6661E">
            <w:pPr>
              <w:pStyle w:val="af2"/>
              <w:spacing w:after="0" w:afterAutospacing="0"/>
              <w:jc w:val="both"/>
            </w:pPr>
            <w:r w:rsidRPr="002E50B6">
              <w:t>… </w:t>
            </w:r>
          </w:p>
        </w:tc>
        <w:tc>
          <w:tcPr>
            <w:tcW w:w="2310" w:type="dxa"/>
          </w:tcPr>
          <w:p w:rsidR="00F2580C" w:rsidRPr="002E50B6" w:rsidRDefault="00F2580C" w:rsidP="00F6661E">
            <w:pPr>
              <w:pStyle w:val="af2"/>
              <w:spacing w:after="0" w:afterAutospacing="0"/>
              <w:jc w:val="both"/>
            </w:pPr>
            <w:r w:rsidRPr="002E50B6">
              <w:t> </w:t>
            </w:r>
          </w:p>
        </w:tc>
        <w:tc>
          <w:tcPr>
            <w:tcW w:w="1290" w:type="dxa"/>
          </w:tcPr>
          <w:p w:rsidR="00F2580C" w:rsidRPr="002E50B6" w:rsidRDefault="00F2580C" w:rsidP="00F6661E">
            <w:pPr>
              <w:pStyle w:val="af2"/>
              <w:spacing w:after="0" w:afterAutospacing="0"/>
              <w:jc w:val="both"/>
            </w:pPr>
            <w:r w:rsidRPr="002E50B6">
              <w:t> </w:t>
            </w:r>
          </w:p>
        </w:tc>
        <w:tc>
          <w:tcPr>
            <w:tcW w:w="1485" w:type="dxa"/>
          </w:tcPr>
          <w:p w:rsidR="00F2580C" w:rsidRPr="002E50B6" w:rsidRDefault="00F2580C" w:rsidP="00F6661E">
            <w:pPr>
              <w:pStyle w:val="af2"/>
              <w:spacing w:after="0" w:afterAutospacing="0"/>
              <w:jc w:val="both"/>
            </w:pPr>
            <w:r w:rsidRPr="002E50B6">
              <w:t>х </w:t>
            </w:r>
          </w:p>
        </w:tc>
        <w:tc>
          <w:tcPr>
            <w:tcW w:w="1635" w:type="dxa"/>
          </w:tcPr>
          <w:p w:rsidR="00F2580C" w:rsidRPr="002E50B6" w:rsidRDefault="00F2580C" w:rsidP="00F6661E">
            <w:pPr>
              <w:pStyle w:val="af2"/>
              <w:spacing w:after="0" w:afterAutospacing="0"/>
              <w:jc w:val="both"/>
            </w:pPr>
            <w:r w:rsidRPr="002E50B6">
              <w:t> </w:t>
            </w:r>
          </w:p>
        </w:tc>
        <w:tc>
          <w:tcPr>
            <w:tcW w:w="1410" w:type="dxa"/>
          </w:tcPr>
          <w:p w:rsidR="00F2580C" w:rsidRPr="002E50B6" w:rsidRDefault="00F2580C" w:rsidP="00F6661E">
            <w:pPr>
              <w:pStyle w:val="af2"/>
              <w:spacing w:after="0" w:afterAutospacing="0"/>
              <w:jc w:val="both"/>
            </w:pPr>
            <w:r w:rsidRPr="002E50B6">
              <w:t> </w:t>
            </w:r>
          </w:p>
        </w:tc>
        <w:tc>
          <w:tcPr>
            <w:tcW w:w="960" w:type="dxa"/>
          </w:tcPr>
          <w:p w:rsidR="00F2580C" w:rsidRPr="002E50B6" w:rsidRDefault="00F2580C" w:rsidP="00F6661E">
            <w:pPr>
              <w:pStyle w:val="af2"/>
              <w:spacing w:after="0" w:afterAutospacing="0"/>
              <w:jc w:val="both"/>
            </w:pPr>
            <w:r w:rsidRPr="002E50B6">
              <w:t> </w:t>
            </w:r>
          </w:p>
        </w:tc>
      </w:tr>
    </w:tbl>
    <w:p w:rsidR="00F2580C" w:rsidRPr="002E50B6" w:rsidRDefault="00F2580C" w:rsidP="00F6661E">
      <w:pPr>
        <w:pStyle w:val="af2"/>
        <w:spacing w:after="0" w:afterAutospacing="0"/>
        <w:jc w:val="both"/>
      </w:pPr>
      <w:r w:rsidRPr="002E50B6">
        <w:t> Руководитель организации                                                Ф.И.О. (полностью) </w:t>
      </w:r>
    </w:p>
    <w:p w:rsidR="00F2580C" w:rsidRPr="002E50B6" w:rsidRDefault="00F2580C" w:rsidP="00F6661E">
      <w:pPr>
        <w:pStyle w:val="af2"/>
        <w:spacing w:after="0" w:afterAutospacing="0"/>
        <w:jc w:val="both"/>
      </w:pPr>
      <w:r w:rsidRPr="002E50B6">
        <w:t> Администрация Киренского муниципального района</w:t>
      </w:r>
    </w:p>
    <w:p w:rsidR="00F2580C" w:rsidRDefault="00F2580C" w:rsidP="00BE5A8F">
      <w:pPr>
        <w:pStyle w:val="af2"/>
        <w:spacing w:before="0" w:beforeAutospacing="0" w:after="0" w:afterAutospacing="0"/>
        <w:jc w:val="both"/>
      </w:pPr>
      <w:r w:rsidRPr="002E50B6">
        <w:t xml:space="preserve">                                                                                              Ф.И.О. (полностью)</w:t>
      </w:r>
    </w:p>
    <w:p w:rsidR="004E1164" w:rsidRPr="002E50B6" w:rsidRDefault="004E1164" w:rsidP="00BE5A8F">
      <w:pPr>
        <w:pStyle w:val="af2"/>
        <w:spacing w:before="0" w:beforeAutospacing="0" w:after="0" w:afterAutospacing="0"/>
        <w:jc w:val="both"/>
      </w:pPr>
    </w:p>
    <w:p w:rsidR="00BE5A8F" w:rsidRPr="002E50B6" w:rsidRDefault="00BE5A8F" w:rsidP="00BE5A8F">
      <w:pPr>
        <w:pStyle w:val="af2"/>
        <w:spacing w:before="0" w:beforeAutospacing="0" w:after="0" w:afterAutospacing="0"/>
        <w:jc w:val="right"/>
      </w:pPr>
      <w:r w:rsidRPr="002E50B6">
        <w:t>Приложение 2</w:t>
      </w:r>
    </w:p>
    <w:p w:rsidR="00BE5A8F" w:rsidRPr="002E50B6" w:rsidRDefault="00BE5A8F" w:rsidP="00BE5A8F">
      <w:pPr>
        <w:pStyle w:val="af2"/>
        <w:spacing w:before="0" w:beforeAutospacing="0" w:after="0" w:afterAutospacing="0"/>
        <w:jc w:val="right"/>
      </w:pPr>
      <w:r w:rsidRPr="002E50B6">
        <w:t xml:space="preserve">к Порядку предоставления субсидий </w:t>
      </w:r>
    </w:p>
    <w:p w:rsidR="00BE5A8F" w:rsidRPr="002E50B6" w:rsidRDefault="00BE5A8F" w:rsidP="00BE5A8F">
      <w:pPr>
        <w:pStyle w:val="af2"/>
        <w:spacing w:before="0" w:beforeAutospacing="0" w:after="0" w:afterAutospacing="0"/>
        <w:jc w:val="right"/>
      </w:pPr>
      <w:r w:rsidRPr="002E50B6">
        <w:t>на возмещение затрат по содержанию дебаркадера</w:t>
      </w:r>
    </w:p>
    <w:p w:rsidR="00BE5A8F" w:rsidRPr="002E50B6" w:rsidRDefault="00BE5A8F" w:rsidP="00BE5A8F">
      <w:pPr>
        <w:pStyle w:val="af2"/>
        <w:spacing w:before="0" w:beforeAutospacing="0" w:after="0" w:afterAutospacing="0"/>
        <w:jc w:val="center"/>
        <w:rPr>
          <w:b/>
        </w:rPr>
      </w:pPr>
    </w:p>
    <w:p w:rsidR="00F2580C" w:rsidRPr="002E50B6" w:rsidRDefault="00F2580C" w:rsidP="00BE5A8F">
      <w:pPr>
        <w:pStyle w:val="af2"/>
        <w:spacing w:before="0" w:beforeAutospacing="0" w:after="0" w:afterAutospacing="0"/>
        <w:jc w:val="center"/>
        <w:rPr>
          <w:b/>
        </w:rPr>
      </w:pPr>
      <w:r w:rsidRPr="002E50B6">
        <w:rPr>
          <w:b/>
        </w:rPr>
        <w:t>РАСЧЕТ</w:t>
      </w:r>
    </w:p>
    <w:p w:rsidR="00F2580C" w:rsidRPr="002E50B6" w:rsidRDefault="00F2580C" w:rsidP="00BE5A8F">
      <w:pPr>
        <w:pStyle w:val="af2"/>
        <w:spacing w:before="0" w:beforeAutospacing="0" w:after="0" w:afterAutospacing="0"/>
        <w:jc w:val="center"/>
        <w:rPr>
          <w:b/>
        </w:rPr>
      </w:pPr>
      <w:r w:rsidRPr="002E50B6">
        <w:rPr>
          <w:b/>
        </w:rPr>
        <w:t>суммы субсидии на возмещение затрат по содержанию дебаркадера</w:t>
      </w:r>
    </w:p>
    <w:p w:rsidR="00F2580C" w:rsidRPr="002E50B6" w:rsidRDefault="00F2580C" w:rsidP="00BE5A8F">
      <w:pPr>
        <w:pStyle w:val="af2"/>
        <w:spacing w:before="0" w:beforeAutospacing="0" w:after="0" w:afterAutospacing="0"/>
        <w:jc w:val="center"/>
        <w:rPr>
          <w:b/>
        </w:rPr>
      </w:pPr>
      <w:r w:rsidRPr="002E50B6">
        <w:rPr>
          <w:b/>
        </w:rPr>
        <w:t>на период навигации 2015 г.</w:t>
      </w:r>
    </w:p>
    <w:tbl>
      <w:tblPr>
        <w:tblW w:w="10064" w:type="dxa"/>
        <w:tblInd w:w="250" w:type="dxa"/>
        <w:tblLook w:val="04A0"/>
      </w:tblPr>
      <w:tblGrid>
        <w:gridCol w:w="709"/>
        <w:gridCol w:w="5386"/>
        <w:gridCol w:w="1843"/>
        <w:gridCol w:w="2126"/>
      </w:tblGrid>
      <w:tr w:rsidR="00F2580C" w:rsidRPr="002E50B6" w:rsidTr="004E1164">
        <w:trPr>
          <w:trHeight w:val="276"/>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2580C" w:rsidRPr="002E50B6" w:rsidRDefault="00F2580C" w:rsidP="00F6661E">
            <w:pPr>
              <w:spacing w:after="0"/>
              <w:jc w:val="both"/>
              <w:rPr>
                <w:rFonts w:ascii="Times New Roman" w:eastAsia="Calibri" w:hAnsi="Times New Roman" w:cs="Times New Roman"/>
                <w:b/>
                <w:bCs/>
              </w:rPr>
            </w:pPr>
            <w:r w:rsidRPr="002E50B6">
              <w:rPr>
                <w:rFonts w:ascii="Times New Roman" w:eastAsia="Calibri" w:hAnsi="Times New Roman" w:cs="Times New Roman"/>
                <w:b/>
                <w:bCs/>
              </w:rPr>
              <w:t>№ п/п</w:t>
            </w:r>
          </w:p>
        </w:tc>
        <w:tc>
          <w:tcPr>
            <w:tcW w:w="5386" w:type="dxa"/>
            <w:tcBorders>
              <w:top w:val="single" w:sz="4" w:space="0" w:color="auto"/>
              <w:left w:val="nil"/>
              <w:bottom w:val="single" w:sz="4" w:space="0" w:color="auto"/>
              <w:right w:val="single" w:sz="4" w:space="0" w:color="auto"/>
            </w:tcBorders>
            <w:shd w:val="clear" w:color="auto" w:fill="auto"/>
            <w:hideMark/>
          </w:tcPr>
          <w:p w:rsidR="00F2580C" w:rsidRPr="002E50B6" w:rsidRDefault="00F2580C" w:rsidP="00F6661E">
            <w:pPr>
              <w:spacing w:after="0"/>
              <w:jc w:val="both"/>
              <w:rPr>
                <w:rFonts w:ascii="Times New Roman" w:eastAsia="Calibri" w:hAnsi="Times New Roman" w:cs="Times New Roman"/>
                <w:b/>
                <w:bCs/>
              </w:rPr>
            </w:pPr>
            <w:r w:rsidRPr="002E50B6">
              <w:rPr>
                <w:rFonts w:ascii="Times New Roman" w:eastAsia="Calibri" w:hAnsi="Times New Roman" w:cs="Times New Roman"/>
                <w:b/>
                <w:bCs/>
              </w:rPr>
              <w:t>Наименование показателя</w:t>
            </w:r>
          </w:p>
        </w:tc>
        <w:tc>
          <w:tcPr>
            <w:tcW w:w="1843" w:type="dxa"/>
            <w:tcBorders>
              <w:top w:val="single" w:sz="4" w:space="0" w:color="auto"/>
              <w:left w:val="nil"/>
              <w:bottom w:val="single" w:sz="4" w:space="0" w:color="auto"/>
              <w:right w:val="single" w:sz="4" w:space="0" w:color="auto"/>
            </w:tcBorders>
            <w:shd w:val="clear" w:color="auto" w:fill="auto"/>
            <w:hideMark/>
          </w:tcPr>
          <w:p w:rsidR="00F2580C" w:rsidRPr="002E50B6" w:rsidRDefault="00F2580C" w:rsidP="00F6661E">
            <w:pPr>
              <w:spacing w:after="0"/>
              <w:jc w:val="both"/>
              <w:rPr>
                <w:rFonts w:ascii="Times New Roman" w:eastAsia="Calibri" w:hAnsi="Times New Roman" w:cs="Times New Roman"/>
                <w:b/>
                <w:bCs/>
              </w:rPr>
            </w:pPr>
            <w:r w:rsidRPr="002E50B6">
              <w:rPr>
                <w:rFonts w:ascii="Times New Roman" w:eastAsia="Calibri" w:hAnsi="Times New Roman" w:cs="Times New Roman"/>
                <w:b/>
                <w:bCs/>
              </w:rPr>
              <w:t>Сумма, руб.</w:t>
            </w:r>
          </w:p>
        </w:tc>
        <w:tc>
          <w:tcPr>
            <w:tcW w:w="2126" w:type="dxa"/>
            <w:tcBorders>
              <w:top w:val="single" w:sz="4" w:space="0" w:color="auto"/>
              <w:left w:val="nil"/>
              <w:bottom w:val="single" w:sz="4" w:space="0" w:color="auto"/>
              <w:right w:val="single" w:sz="4" w:space="0" w:color="auto"/>
            </w:tcBorders>
            <w:shd w:val="clear" w:color="auto" w:fill="auto"/>
            <w:hideMark/>
          </w:tcPr>
          <w:p w:rsidR="00F2580C" w:rsidRPr="002E50B6" w:rsidRDefault="00F2580C" w:rsidP="00F6661E">
            <w:pPr>
              <w:spacing w:after="0"/>
              <w:jc w:val="both"/>
              <w:rPr>
                <w:rFonts w:ascii="Times New Roman" w:eastAsia="Calibri" w:hAnsi="Times New Roman" w:cs="Times New Roman"/>
                <w:b/>
                <w:bCs/>
              </w:rPr>
            </w:pPr>
            <w:r w:rsidRPr="002E50B6">
              <w:rPr>
                <w:rFonts w:ascii="Times New Roman" w:eastAsia="Calibri" w:hAnsi="Times New Roman" w:cs="Times New Roman"/>
                <w:b/>
                <w:bCs/>
              </w:rPr>
              <w:t>Запрашиваемая субсидия, руб.</w:t>
            </w:r>
          </w:p>
        </w:tc>
      </w:tr>
      <w:tr w:rsidR="00F2580C" w:rsidRPr="002E50B6" w:rsidTr="004E1164">
        <w:trPr>
          <w:trHeight w:val="435"/>
        </w:trPr>
        <w:tc>
          <w:tcPr>
            <w:tcW w:w="709" w:type="dxa"/>
            <w:tcBorders>
              <w:top w:val="nil"/>
              <w:left w:val="single" w:sz="4" w:space="0" w:color="auto"/>
              <w:bottom w:val="single" w:sz="4" w:space="0" w:color="auto"/>
              <w:right w:val="single" w:sz="4" w:space="0" w:color="auto"/>
            </w:tcBorders>
            <w:shd w:val="clear" w:color="auto" w:fill="auto"/>
            <w:hideMark/>
          </w:tcPr>
          <w:p w:rsidR="00F2580C" w:rsidRPr="002E50B6" w:rsidRDefault="00F2580C" w:rsidP="00F6661E">
            <w:pPr>
              <w:spacing w:after="0"/>
              <w:jc w:val="both"/>
              <w:rPr>
                <w:rFonts w:ascii="Times New Roman" w:eastAsia="Calibri" w:hAnsi="Times New Roman" w:cs="Times New Roman"/>
              </w:rPr>
            </w:pPr>
            <w:r w:rsidRPr="002E50B6">
              <w:rPr>
                <w:rFonts w:ascii="Times New Roman" w:eastAsia="Calibri" w:hAnsi="Times New Roman" w:cs="Times New Roman"/>
              </w:rPr>
              <w:t>1</w:t>
            </w:r>
          </w:p>
        </w:tc>
        <w:tc>
          <w:tcPr>
            <w:tcW w:w="5386" w:type="dxa"/>
            <w:tcBorders>
              <w:top w:val="nil"/>
              <w:left w:val="nil"/>
              <w:bottom w:val="single" w:sz="4" w:space="0" w:color="auto"/>
              <w:right w:val="single" w:sz="4" w:space="0" w:color="auto"/>
            </w:tcBorders>
            <w:shd w:val="clear" w:color="auto" w:fill="auto"/>
            <w:hideMark/>
          </w:tcPr>
          <w:p w:rsidR="00F2580C" w:rsidRPr="002E50B6" w:rsidRDefault="00F2580C" w:rsidP="00F6661E">
            <w:pPr>
              <w:spacing w:after="0"/>
              <w:jc w:val="both"/>
              <w:rPr>
                <w:rFonts w:ascii="Times New Roman" w:eastAsia="Calibri" w:hAnsi="Times New Roman" w:cs="Times New Roman"/>
              </w:rPr>
            </w:pPr>
            <w:r w:rsidRPr="002E50B6">
              <w:rPr>
                <w:rFonts w:ascii="Times New Roman" w:eastAsia="Calibri" w:hAnsi="Times New Roman" w:cs="Times New Roman"/>
              </w:rPr>
              <w:t>Затраты на оплату труда</w:t>
            </w:r>
          </w:p>
        </w:tc>
        <w:tc>
          <w:tcPr>
            <w:tcW w:w="1843" w:type="dxa"/>
            <w:tcBorders>
              <w:top w:val="nil"/>
              <w:left w:val="nil"/>
              <w:bottom w:val="single" w:sz="4" w:space="0" w:color="auto"/>
              <w:right w:val="single" w:sz="4" w:space="0" w:color="auto"/>
            </w:tcBorders>
            <w:shd w:val="clear" w:color="auto" w:fill="auto"/>
            <w:hideMark/>
          </w:tcPr>
          <w:p w:rsidR="00F2580C" w:rsidRPr="002E50B6" w:rsidRDefault="00F2580C" w:rsidP="00F6661E">
            <w:pPr>
              <w:spacing w:after="0"/>
              <w:jc w:val="both"/>
              <w:rPr>
                <w:rFonts w:ascii="Times New Roman" w:eastAsia="Calibri" w:hAnsi="Times New Roman" w:cs="Times New Roman"/>
              </w:rPr>
            </w:pPr>
            <w:r w:rsidRPr="002E50B6">
              <w:rPr>
                <w:rFonts w:ascii="Times New Roman" w:eastAsia="Calibri" w:hAnsi="Times New Roman" w:cs="Times New Roman"/>
              </w:rPr>
              <w:t>610320</w:t>
            </w:r>
          </w:p>
        </w:tc>
        <w:tc>
          <w:tcPr>
            <w:tcW w:w="2126" w:type="dxa"/>
            <w:tcBorders>
              <w:top w:val="nil"/>
              <w:left w:val="nil"/>
              <w:bottom w:val="single" w:sz="4" w:space="0" w:color="auto"/>
              <w:right w:val="single" w:sz="4" w:space="0" w:color="auto"/>
            </w:tcBorders>
            <w:shd w:val="clear" w:color="auto" w:fill="auto"/>
            <w:hideMark/>
          </w:tcPr>
          <w:p w:rsidR="00F2580C" w:rsidRPr="002E50B6" w:rsidRDefault="00F2580C" w:rsidP="00F6661E">
            <w:pPr>
              <w:spacing w:after="0"/>
              <w:jc w:val="both"/>
              <w:rPr>
                <w:rFonts w:ascii="Times New Roman" w:eastAsia="Calibri" w:hAnsi="Times New Roman" w:cs="Times New Roman"/>
              </w:rPr>
            </w:pPr>
            <w:r w:rsidRPr="002E50B6">
              <w:rPr>
                <w:rFonts w:ascii="Times New Roman" w:eastAsia="Calibri" w:hAnsi="Times New Roman" w:cs="Times New Roman"/>
              </w:rPr>
              <w:t>192902</w:t>
            </w:r>
          </w:p>
        </w:tc>
      </w:tr>
      <w:tr w:rsidR="00F2580C" w:rsidRPr="002E50B6" w:rsidTr="004E1164">
        <w:trPr>
          <w:trHeight w:val="390"/>
        </w:trPr>
        <w:tc>
          <w:tcPr>
            <w:tcW w:w="709" w:type="dxa"/>
            <w:tcBorders>
              <w:top w:val="nil"/>
              <w:left w:val="single" w:sz="4" w:space="0" w:color="auto"/>
              <w:bottom w:val="single" w:sz="4" w:space="0" w:color="auto"/>
              <w:right w:val="single" w:sz="4" w:space="0" w:color="auto"/>
            </w:tcBorders>
            <w:shd w:val="clear" w:color="auto" w:fill="auto"/>
            <w:hideMark/>
          </w:tcPr>
          <w:p w:rsidR="00F2580C" w:rsidRPr="002E50B6" w:rsidRDefault="00F2580C" w:rsidP="00F6661E">
            <w:pPr>
              <w:spacing w:after="0"/>
              <w:jc w:val="both"/>
              <w:rPr>
                <w:rFonts w:ascii="Times New Roman" w:eastAsia="Calibri" w:hAnsi="Times New Roman" w:cs="Times New Roman"/>
              </w:rPr>
            </w:pPr>
            <w:r w:rsidRPr="002E50B6">
              <w:rPr>
                <w:rFonts w:ascii="Times New Roman" w:eastAsia="Calibri" w:hAnsi="Times New Roman" w:cs="Times New Roman"/>
              </w:rPr>
              <w:t>2</w:t>
            </w:r>
          </w:p>
        </w:tc>
        <w:tc>
          <w:tcPr>
            <w:tcW w:w="5386" w:type="dxa"/>
            <w:tcBorders>
              <w:top w:val="nil"/>
              <w:left w:val="nil"/>
              <w:bottom w:val="single" w:sz="4" w:space="0" w:color="auto"/>
              <w:right w:val="single" w:sz="4" w:space="0" w:color="auto"/>
            </w:tcBorders>
            <w:shd w:val="clear" w:color="auto" w:fill="auto"/>
            <w:hideMark/>
          </w:tcPr>
          <w:p w:rsidR="00F2580C" w:rsidRPr="002E50B6" w:rsidRDefault="00F2580C" w:rsidP="00F6661E">
            <w:pPr>
              <w:spacing w:after="0"/>
              <w:jc w:val="both"/>
              <w:rPr>
                <w:rFonts w:ascii="Times New Roman" w:eastAsia="Calibri" w:hAnsi="Times New Roman" w:cs="Times New Roman"/>
              </w:rPr>
            </w:pPr>
            <w:r w:rsidRPr="002E50B6">
              <w:rPr>
                <w:rFonts w:ascii="Times New Roman" w:eastAsia="Calibri" w:hAnsi="Times New Roman" w:cs="Times New Roman"/>
              </w:rPr>
              <w:t>Страховые взносы</w:t>
            </w:r>
          </w:p>
        </w:tc>
        <w:tc>
          <w:tcPr>
            <w:tcW w:w="1843" w:type="dxa"/>
            <w:tcBorders>
              <w:top w:val="nil"/>
              <w:left w:val="nil"/>
              <w:bottom w:val="single" w:sz="4" w:space="0" w:color="auto"/>
              <w:right w:val="single" w:sz="4" w:space="0" w:color="auto"/>
            </w:tcBorders>
            <w:shd w:val="clear" w:color="auto" w:fill="auto"/>
            <w:hideMark/>
          </w:tcPr>
          <w:p w:rsidR="00F2580C" w:rsidRPr="002E50B6" w:rsidRDefault="00F2580C" w:rsidP="00F6661E">
            <w:pPr>
              <w:spacing w:after="0"/>
              <w:jc w:val="both"/>
              <w:rPr>
                <w:rFonts w:ascii="Times New Roman" w:eastAsia="Calibri" w:hAnsi="Times New Roman" w:cs="Times New Roman"/>
              </w:rPr>
            </w:pPr>
            <w:r w:rsidRPr="002E50B6">
              <w:rPr>
                <w:rFonts w:ascii="Times New Roman" w:eastAsia="Calibri" w:hAnsi="Times New Roman" w:cs="Times New Roman"/>
              </w:rPr>
              <w:t>188588,88</w:t>
            </w:r>
          </w:p>
        </w:tc>
        <w:tc>
          <w:tcPr>
            <w:tcW w:w="2126" w:type="dxa"/>
            <w:tcBorders>
              <w:top w:val="nil"/>
              <w:left w:val="nil"/>
              <w:bottom w:val="single" w:sz="4" w:space="0" w:color="auto"/>
              <w:right w:val="single" w:sz="4" w:space="0" w:color="auto"/>
            </w:tcBorders>
            <w:shd w:val="clear" w:color="auto" w:fill="auto"/>
            <w:hideMark/>
          </w:tcPr>
          <w:p w:rsidR="00F2580C" w:rsidRPr="002E50B6" w:rsidRDefault="00F2580C" w:rsidP="00F6661E">
            <w:pPr>
              <w:spacing w:after="0"/>
              <w:jc w:val="both"/>
              <w:rPr>
                <w:rFonts w:ascii="Times New Roman" w:eastAsia="Calibri" w:hAnsi="Times New Roman" w:cs="Times New Roman"/>
              </w:rPr>
            </w:pPr>
            <w:r w:rsidRPr="002E50B6">
              <w:rPr>
                <w:rFonts w:ascii="Times New Roman" w:eastAsia="Calibri" w:hAnsi="Times New Roman" w:cs="Times New Roman"/>
              </w:rPr>
              <w:t>58256</w:t>
            </w:r>
          </w:p>
        </w:tc>
      </w:tr>
      <w:tr w:rsidR="00F2580C" w:rsidRPr="002E50B6" w:rsidTr="004E1164">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F2580C" w:rsidRPr="002E50B6" w:rsidRDefault="00F2580C" w:rsidP="00F6661E">
            <w:pPr>
              <w:spacing w:after="0"/>
              <w:jc w:val="both"/>
              <w:rPr>
                <w:rFonts w:ascii="Times New Roman" w:eastAsia="Calibri" w:hAnsi="Times New Roman" w:cs="Times New Roman"/>
              </w:rPr>
            </w:pPr>
            <w:r w:rsidRPr="002E50B6">
              <w:rPr>
                <w:rFonts w:ascii="Times New Roman" w:eastAsia="Calibri" w:hAnsi="Times New Roman" w:cs="Times New Roman"/>
              </w:rPr>
              <w:t>3</w:t>
            </w:r>
          </w:p>
        </w:tc>
        <w:tc>
          <w:tcPr>
            <w:tcW w:w="5386" w:type="dxa"/>
            <w:tcBorders>
              <w:top w:val="nil"/>
              <w:left w:val="nil"/>
              <w:bottom w:val="single" w:sz="4" w:space="0" w:color="auto"/>
              <w:right w:val="single" w:sz="4" w:space="0" w:color="auto"/>
            </w:tcBorders>
            <w:shd w:val="clear" w:color="auto" w:fill="auto"/>
            <w:hideMark/>
          </w:tcPr>
          <w:p w:rsidR="00F2580C" w:rsidRPr="002E50B6" w:rsidRDefault="00F2580C" w:rsidP="00F6661E">
            <w:pPr>
              <w:spacing w:after="0"/>
              <w:jc w:val="both"/>
              <w:rPr>
                <w:rFonts w:ascii="Times New Roman" w:eastAsia="Calibri" w:hAnsi="Times New Roman" w:cs="Times New Roman"/>
              </w:rPr>
            </w:pPr>
            <w:r w:rsidRPr="002E50B6">
              <w:rPr>
                <w:rFonts w:ascii="Times New Roman" w:eastAsia="Calibri" w:hAnsi="Times New Roman" w:cs="Times New Roman"/>
              </w:rPr>
              <w:t>Рацион бесплатного питания</w:t>
            </w:r>
          </w:p>
        </w:tc>
        <w:tc>
          <w:tcPr>
            <w:tcW w:w="1843" w:type="dxa"/>
            <w:tcBorders>
              <w:top w:val="nil"/>
              <w:left w:val="nil"/>
              <w:bottom w:val="single" w:sz="4" w:space="0" w:color="auto"/>
              <w:right w:val="single" w:sz="4" w:space="0" w:color="auto"/>
            </w:tcBorders>
            <w:shd w:val="clear" w:color="auto" w:fill="auto"/>
            <w:hideMark/>
          </w:tcPr>
          <w:p w:rsidR="00F2580C" w:rsidRPr="002E50B6" w:rsidRDefault="00F2580C" w:rsidP="00F6661E">
            <w:pPr>
              <w:spacing w:after="0"/>
              <w:jc w:val="both"/>
              <w:rPr>
                <w:rFonts w:ascii="Times New Roman" w:eastAsia="Calibri" w:hAnsi="Times New Roman" w:cs="Times New Roman"/>
              </w:rPr>
            </w:pPr>
            <w:r w:rsidRPr="002E50B6">
              <w:rPr>
                <w:rFonts w:ascii="Times New Roman" w:eastAsia="Calibri" w:hAnsi="Times New Roman" w:cs="Times New Roman"/>
              </w:rPr>
              <w:t>64000</w:t>
            </w:r>
          </w:p>
        </w:tc>
        <w:tc>
          <w:tcPr>
            <w:tcW w:w="2126" w:type="dxa"/>
            <w:tcBorders>
              <w:top w:val="nil"/>
              <w:left w:val="nil"/>
              <w:bottom w:val="single" w:sz="4" w:space="0" w:color="auto"/>
              <w:right w:val="single" w:sz="4" w:space="0" w:color="auto"/>
            </w:tcBorders>
            <w:shd w:val="clear" w:color="auto" w:fill="auto"/>
            <w:hideMark/>
          </w:tcPr>
          <w:p w:rsidR="00F2580C" w:rsidRPr="002E50B6" w:rsidRDefault="00F2580C" w:rsidP="00F6661E">
            <w:pPr>
              <w:spacing w:after="0"/>
              <w:jc w:val="both"/>
              <w:rPr>
                <w:rFonts w:ascii="Times New Roman" w:eastAsia="Calibri" w:hAnsi="Times New Roman" w:cs="Times New Roman"/>
              </w:rPr>
            </w:pPr>
            <w:r w:rsidRPr="002E50B6">
              <w:rPr>
                <w:rFonts w:ascii="Times New Roman" w:eastAsia="Calibri" w:hAnsi="Times New Roman" w:cs="Times New Roman"/>
              </w:rPr>
              <w:t>19978</w:t>
            </w:r>
          </w:p>
        </w:tc>
      </w:tr>
      <w:tr w:rsidR="00F2580C" w:rsidRPr="002E50B6" w:rsidTr="004E1164">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F2580C" w:rsidRPr="002E50B6" w:rsidRDefault="00F2580C" w:rsidP="00F6661E">
            <w:pPr>
              <w:spacing w:after="0"/>
              <w:jc w:val="both"/>
              <w:rPr>
                <w:rFonts w:ascii="Times New Roman" w:eastAsia="Calibri" w:hAnsi="Times New Roman" w:cs="Times New Roman"/>
              </w:rPr>
            </w:pPr>
            <w:r w:rsidRPr="002E50B6">
              <w:rPr>
                <w:rFonts w:ascii="Times New Roman" w:eastAsia="Calibri" w:hAnsi="Times New Roman" w:cs="Times New Roman"/>
              </w:rPr>
              <w:t>4</w:t>
            </w:r>
          </w:p>
        </w:tc>
        <w:tc>
          <w:tcPr>
            <w:tcW w:w="5386" w:type="dxa"/>
            <w:tcBorders>
              <w:top w:val="nil"/>
              <w:left w:val="nil"/>
              <w:bottom w:val="single" w:sz="4" w:space="0" w:color="auto"/>
              <w:right w:val="single" w:sz="4" w:space="0" w:color="auto"/>
            </w:tcBorders>
            <w:shd w:val="clear" w:color="auto" w:fill="auto"/>
            <w:hideMark/>
          </w:tcPr>
          <w:p w:rsidR="00F2580C" w:rsidRPr="002E50B6" w:rsidRDefault="00F2580C" w:rsidP="00F6661E">
            <w:pPr>
              <w:spacing w:after="0"/>
              <w:jc w:val="both"/>
              <w:rPr>
                <w:rFonts w:ascii="Times New Roman" w:eastAsia="Calibri" w:hAnsi="Times New Roman" w:cs="Times New Roman"/>
              </w:rPr>
            </w:pPr>
            <w:r w:rsidRPr="002E50B6">
              <w:rPr>
                <w:rFonts w:ascii="Times New Roman" w:eastAsia="Calibri" w:hAnsi="Times New Roman" w:cs="Times New Roman"/>
              </w:rPr>
              <w:t>Электроэнергия</w:t>
            </w:r>
          </w:p>
        </w:tc>
        <w:tc>
          <w:tcPr>
            <w:tcW w:w="1843" w:type="dxa"/>
            <w:tcBorders>
              <w:top w:val="nil"/>
              <w:left w:val="nil"/>
              <w:bottom w:val="single" w:sz="4" w:space="0" w:color="auto"/>
              <w:right w:val="single" w:sz="4" w:space="0" w:color="auto"/>
            </w:tcBorders>
            <w:shd w:val="clear" w:color="auto" w:fill="auto"/>
            <w:hideMark/>
          </w:tcPr>
          <w:p w:rsidR="00F2580C" w:rsidRPr="002E50B6" w:rsidRDefault="00F2580C" w:rsidP="00F6661E">
            <w:pPr>
              <w:spacing w:after="0"/>
              <w:jc w:val="both"/>
              <w:rPr>
                <w:rFonts w:ascii="Times New Roman" w:eastAsia="Calibri" w:hAnsi="Times New Roman" w:cs="Times New Roman"/>
              </w:rPr>
            </w:pPr>
            <w:r w:rsidRPr="002E50B6">
              <w:rPr>
                <w:rFonts w:ascii="Times New Roman" w:eastAsia="Calibri" w:hAnsi="Times New Roman" w:cs="Times New Roman"/>
              </w:rPr>
              <w:t>78300</w:t>
            </w:r>
          </w:p>
        </w:tc>
        <w:tc>
          <w:tcPr>
            <w:tcW w:w="2126" w:type="dxa"/>
            <w:tcBorders>
              <w:top w:val="nil"/>
              <w:left w:val="nil"/>
              <w:bottom w:val="single" w:sz="4" w:space="0" w:color="auto"/>
              <w:right w:val="single" w:sz="4" w:space="0" w:color="auto"/>
            </w:tcBorders>
            <w:shd w:val="clear" w:color="auto" w:fill="auto"/>
            <w:hideMark/>
          </w:tcPr>
          <w:p w:rsidR="00F2580C" w:rsidRPr="002E50B6" w:rsidRDefault="00F2580C" w:rsidP="00F6661E">
            <w:pPr>
              <w:spacing w:after="0"/>
              <w:jc w:val="both"/>
              <w:rPr>
                <w:rFonts w:ascii="Times New Roman" w:eastAsia="Calibri" w:hAnsi="Times New Roman" w:cs="Times New Roman"/>
              </w:rPr>
            </w:pPr>
            <w:r w:rsidRPr="002E50B6">
              <w:rPr>
                <w:rFonts w:ascii="Times New Roman" w:eastAsia="Calibri" w:hAnsi="Times New Roman" w:cs="Times New Roman"/>
              </w:rPr>
              <w:t>24977</w:t>
            </w:r>
          </w:p>
        </w:tc>
      </w:tr>
      <w:tr w:rsidR="00F2580C" w:rsidRPr="002E50B6" w:rsidTr="004E1164">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F2580C" w:rsidRPr="002E50B6" w:rsidRDefault="00F2580C" w:rsidP="00F6661E">
            <w:pPr>
              <w:spacing w:after="0"/>
              <w:jc w:val="both"/>
              <w:rPr>
                <w:rFonts w:ascii="Times New Roman" w:eastAsia="Calibri" w:hAnsi="Times New Roman" w:cs="Times New Roman"/>
              </w:rPr>
            </w:pPr>
            <w:r w:rsidRPr="002E50B6">
              <w:rPr>
                <w:rFonts w:ascii="Times New Roman" w:eastAsia="Calibri" w:hAnsi="Times New Roman" w:cs="Times New Roman"/>
              </w:rPr>
              <w:t>5</w:t>
            </w:r>
          </w:p>
        </w:tc>
        <w:tc>
          <w:tcPr>
            <w:tcW w:w="5386" w:type="dxa"/>
            <w:tcBorders>
              <w:top w:val="nil"/>
              <w:left w:val="nil"/>
              <w:bottom w:val="single" w:sz="4" w:space="0" w:color="auto"/>
              <w:right w:val="single" w:sz="4" w:space="0" w:color="auto"/>
            </w:tcBorders>
            <w:shd w:val="clear" w:color="auto" w:fill="auto"/>
            <w:hideMark/>
          </w:tcPr>
          <w:p w:rsidR="00F2580C" w:rsidRPr="002E50B6" w:rsidRDefault="00F2580C" w:rsidP="00F6661E">
            <w:pPr>
              <w:spacing w:after="0"/>
              <w:jc w:val="both"/>
              <w:rPr>
                <w:rFonts w:ascii="Times New Roman" w:eastAsia="Calibri" w:hAnsi="Times New Roman" w:cs="Times New Roman"/>
              </w:rPr>
            </w:pPr>
            <w:r w:rsidRPr="002E50B6">
              <w:rPr>
                <w:rFonts w:ascii="Times New Roman" w:eastAsia="Calibri" w:hAnsi="Times New Roman" w:cs="Times New Roman"/>
              </w:rPr>
              <w:t>Материалы</w:t>
            </w:r>
          </w:p>
        </w:tc>
        <w:tc>
          <w:tcPr>
            <w:tcW w:w="1843" w:type="dxa"/>
            <w:tcBorders>
              <w:top w:val="nil"/>
              <w:left w:val="nil"/>
              <w:bottom w:val="single" w:sz="4" w:space="0" w:color="auto"/>
              <w:right w:val="single" w:sz="4" w:space="0" w:color="auto"/>
            </w:tcBorders>
            <w:shd w:val="clear" w:color="auto" w:fill="auto"/>
            <w:hideMark/>
          </w:tcPr>
          <w:p w:rsidR="00F2580C" w:rsidRPr="002E50B6" w:rsidRDefault="00F2580C" w:rsidP="00F6661E">
            <w:pPr>
              <w:spacing w:after="0"/>
              <w:jc w:val="both"/>
              <w:rPr>
                <w:rFonts w:ascii="Times New Roman" w:eastAsia="Calibri" w:hAnsi="Times New Roman" w:cs="Times New Roman"/>
              </w:rPr>
            </w:pPr>
            <w:r w:rsidRPr="002E50B6">
              <w:rPr>
                <w:rFonts w:ascii="Times New Roman" w:eastAsia="Calibri" w:hAnsi="Times New Roman" w:cs="Times New Roman"/>
              </w:rPr>
              <w:t>65800</w:t>
            </w:r>
          </w:p>
        </w:tc>
        <w:tc>
          <w:tcPr>
            <w:tcW w:w="2126" w:type="dxa"/>
            <w:tcBorders>
              <w:top w:val="nil"/>
              <w:left w:val="nil"/>
              <w:bottom w:val="single" w:sz="4" w:space="0" w:color="auto"/>
              <w:right w:val="single" w:sz="4" w:space="0" w:color="auto"/>
            </w:tcBorders>
            <w:shd w:val="clear" w:color="auto" w:fill="auto"/>
            <w:hideMark/>
          </w:tcPr>
          <w:p w:rsidR="00F2580C" w:rsidRPr="002E50B6" w:rsidRDefault="00F2580C" w:rsidP="00F6661E">
            <w:pPr>
              <w:spacing w:after="0"/>
              <w:jc w:val="both"/>
              <w:rPr>
                <w:rFonts w:ascii="Times New Roman" w:eastAsia="Calibri" w:hAnsi="Times New Roman" w:cs="Times New Roman"/>
              </w:rPr>
            </w:pPr>
            <w:r w:rsidRPr="002E50B6">
              <w:rPr>
                <w:rFonts w:ascii="Times New Roman" w:eastAsia="Calibri" w:hAnsi="Times New Roman" w:cs="Times New Roman"/>
              </w:rPr>
              <w:t>21042</w:t>
            </w:r>
          </w:p>
        </w:tc>
      </w:tr>
      <w:tr w:rsidR="00F2580C" w:rsidRPr="002E50B6" w:rsidTr="004E1164">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F2580C" w:rsidRPr="002E50B6" w:rsidRDefault="00F2580C" w:rsidP="00F6661E">
            <w:pPr>
              <w:spacing w:after="0"/>
              <w:jc w:val="both"/>
              <w:rPr>
                <w:rFonts w:ascii="Times New Roman" w:eastAsia="Calibri" w:hAnsi="Times New Roman" w:cs="Times New Roman"/>
              </w:rPr>
            </w:pPr>
            <w:r w:rsidRPr="002E50B6">
              <w:rPr>
                <w:rFonts w:ascii="Times New Roman" w:eastAsia="Calibri" w:hAnsi="Times New Roman" w:cs="Times New Roman"/>
              </w:rPr>
              <w:t>6</w:t>
            </w:r>
          </w:p>
        </w:tc>
        <w:tc>
          <w:tcPr>
            <w:tcW w:w="5386" w:type="dxa"/>
            <w:tcBorders>
              <w:top w:val="nil"/>
              <w:left w:val="nil"/>
              <w:bottom w:val="single" w:sz="4" w:space="0" w:color="auto"/>
              <w:right w:val="single" w:sz="4" w:space="0" w:color="auto"/>
            </w:tcBorders>
            <w:shd w:val="clear" w:color="auto" w:fill="auto"/>
            <w:hideMark/>
          </w:tcPr>
          <w:p w:rsidR="00F2580C" w:rsidRPr="002E50B6" w:rsidRDefault="00F2580C" w:rsidP="00F6661E">
            <w:pPr>
              <w:spacing w:after="0"/>
              <w:jc w:val="both"/>
              <w:rPr>
                <w:rFonts w:ascii="Times New Roman" w:eastAsia="Calibri" w:hAnsi="Times New Roman" w:cs="Times New Roman"/>
              </w:rPr>
            </w:pPr>
            <w:r w:rsidRPr="002E50B6">
              <w:rPr>
                <w:rFonts w:ascii="Times New Roman" w:eastAsia="Calibri" w:hAnsi="Times New Roman" w:cs="Times New Roman"/>
              </w:rPr>
              <w:t>Ремонт флота</w:t>
            </w:r>
          </w:p>
        </w:tc>
        <w:tc>
          <w:tcPr>
            <w:tcW w:w="1843" w:type="dxa"/>
            <w:tcBorders>
              <w:top w:val="nil"/>
              <w:left w:val="nil"/>
              <w:bottom w:val="single" w:sz="4" w:space="0" w:color="auto"/>
              <w:right w:val="single" w:sz="4" w:space="0" w:color="auto"/>
            </w:tcBorders>
            <w:shd w:val="clear" w:color="auto" w:fill="auto"/>
            <w:hideMark/>
          </w:tcPr>
          <w:p w:rsidR="00F2580C" w:rsidRPr="002E50B6" w:rsidRDefault="00F2580C" w:rsidP="00F6661E">
            <w:pPr>
              <w:spacing w:after="0"/>
              <w:jc w:val="both"/>
              <w:rPr>
                <w:rFonts w:ascii="Times New Roman" w:eastAsia="Calibri" w:hAnsi="Times New Roman" w:cs="Times New Roman"/>
              </w:rPr>
            </w:pPr>
            <w:r w:rsidRPr="002E50B6">
              <w:rPr>
                <w:rFonts w:ascii="Times New Roman" w:eastAsia="Calibri" w:hAnsi="Times New Roman" w:cs="Times New Roman"/>
              </w:rPr>
              <w:t>298100</w:t>
            </w:r>
          </w:p>
        </w:tc>
        <w:tc>
          <w:tcPr>
            <w:tcW w:w="2126" w:type="dxa"/>
            <w:tcBorders>
              <w:top w:val="nil"/>
              <w:left w:val="nil"/>
              <w:bottom w:val="single" w:sz="4" w:space="0" w:color="auto"/>
              <w:right w:val="single" w:sz="4" w:space="0" w:color="auto"/>
            </w:tcBorders>
            <w:shd w:val="clear" w:color="auto" w:fill="auto"/>
            <w:hideMark/>
          </w:tcPr>
          <w:p w:rsidR="00F2580C" w:rsidRPr="002E50B6" w:rsidRDefault="00F2580C" w:rsidP="00F6661E">
            <w:pPr>
              <w:spacing w:after="0"/>
              <w:ind w:left="-392" w:firstLine="392"/>
              <w:jc w:val="both"/>
              <w:rPr>
                <w:rFonts w:ascii="Times New Roman" w:eastAsia="Calibri" w:hAnsi="Times New Roman" w:cs="Times New Roman"/>
              </w:rPr>
            </w:pPr>
            <w:r w:rsidRPr="002E50B6">
              <w:rPr>
                <w:rFonts w:ascii="Times New Roman" w:eastAsia="Calibri" w:hAnsi="Times New Roman" w:cs="Times New Roman"/>
              </w:rPr>
              <w:t>88234</w:t>
            </w:r>
          </w:p>
        </w:tc>
      </w:tr>
      <w:tr w:rsidR="00F2580C" w:rsidRPr="002E50B6" w:rsidTr="004E1164">
        <w:trPr>
          <w:trHeight w:val="560"/>
        </w:trPr>
        <w:tc>
          <w:tcPr>
            <w:tcW w:w="709" w:type="dxa"/>
            <w:tcBorders>
              <w:top w:val="nil"/>
              <w:left w:val="single" w:sz="4" w:space="0" w:color="auto"/>
              <w:bottom w:val="single" w:sz="4" w:space="0" w:color="auto"/>
              <w:right w:val="single" w:sz="4" w:space="0" w:color="auto"/>
            </w:tcBorders>
            <w:shd w:val="clear" w:color="auto" w:fill="auto"/>
            <w:hideMark/>
          </w:tcPr>
          <w:p w:rsidR="00F2580C" w:rsidRPr="002E50B6" w:rsidRDefault="00F2580C" w:rsidP="00F6661E">
            <w:pPr>
              <w:spacing w:after="0"/>
              <w:jc w:val="both"/>
              <w:rPr>
                <w:rFonts w:ascii="Times New Roman" w:eastAsia="Calibri" w:hAnsi="Times New Roman" w:cs="Times New Roman"/>
              </w:rPr>
            </w:pPr>
            <w:r w:rsidRPr="002E50B6">
              <w:rPr>
                <w:rFonts w:ascii="Times New Roman" w:eastAsia="Calibri" w:hAnsi="Times New Roman" w:cs="Times New Roman"/>
              </w:rPr>
              <w:lastRenderedPageBreak/>
              <w:t>8</w:t>
            </w:r>
          </w:p>
        </w:tc>
        <w:tc>
          <w:tcPr>
            <w:tcW w:w="5386" w:type="dxa"/>
            <w:tcBorders>
              <w:top w:val="nil"/>
              <w:left w:val="nil"/>
              <w:bottom w:val="single" w:sz="4" w:space="0" w:color="auto"/>
              <w:right w:val="single" w:sz="4" w:space="0" w:color="auto"/>
            </w:tcBorders>
            <w:shd w:val="clear" w:color="auto" w:fill="auto"/>
            <w:hideMark/>
          </w:tcPr>
          <w:p w:rsidR="00F2580C" w:rsidRPr="002E50B6" w:rsidRDefault="00F2580C" w:rsidP="00F6661E">
            <w:pPr>
              <w:spacing w:after="0"/>
              <w:jc w:val="both"/>
              <w:rPr>
                <w:rFonts w:ascii="Times New Roman" w:eastAsia="Calibri" w:hAnsi="Times New Roman" w:cs="Times New Roman"/>
              </w:rPr>
            </w:pPr>
            <w:r w:rsidRPr="002E50B6">
              <w:rPr>
                <w:rFonts w:ascii="Times New Roman" w:eastAsia="Calibri" w:hAnsi="Times New Roman" w:cs="Times New Roman"/>
              </w:rPr>
              <w:t>Платежи Российскому речному регистру, судоходной инспекции, комплексное обслуживание судна</w:t>
            </w:r>
          </w:p>
        </w:tc>
        <w:tc>
          <w:tcPr>
            <w:tcW w:w="1843" w:type="dxa"/>
            <w:tcBorders>
              <w:top w:val="nil"/>
              <w:left w:val="nil"/>
              <w:bottom w:val="single" w:sz="4" w:space="0" w:color="auto"/>
              <w:right w:val="single" w:sz="4" w:space="0" w:color="auto"/>
            </w:tcBorders>
            <w:shd w:val="clear" w:color="auto" w:fill="auto"/>
            <w:hideMark/>
          </w:tcPr>
          <w:p w:rsidR="00F2580C" w:rsidRPr="002E50B6" w:rsidRDefault="00F2580C" w:rsidP="00F6661E">
            <w:pPr>
              <w:spacing w:after="0"/>
              <w:jc w:val="both"/>
              <w:rPr>
                <w:rFonts w:ascii="Times New Roman" w:eastAsia="Calibri" w:hAnsi="Times New Roman" w:cs="Times New Roman"/>
              </w:rPr>
            </w:pPr>
            <w:r w:rsidRPr="002E50B6">
              <w:rPr>
                <w:rFonts w:ascii="Times New Roman" w:eastAsia="Calibri" w:hAnsi="Times New Roman" w:cs="Times New Roman"/>
              </w:rPr>
              <w:t>162115</w:t>
            </w:r>
          </w:p>
        </w:tc>
        <w:tc>
          <w:tcPr>
            <w:tcW w:w="2126" w:type="dxa"/>
            <w:tcBorders>
              <w:top w:val="nil"/>
              <w:left w:val="nil"/>
              <w:bottom w:val="single" w:sz="4" w:space="0" w:color="auto"/>
              <w:right w:val="single" w:sz="4" w:space="0" w:color="auto"/>
            </w:tcBorders>
            <w:shd w:val="clear" w:color="auto" w:fill="auto"/>
            <w:hideMark/>
          </w:tcPr>
          <w:p w:rsidR="00F2580C" w:rsidRPr="002E50B6" w:rsidRDefault="00F2580C" w:rsidP="00F6661E">
            <w:pPr>
              <w:spacing w:after="0"/>
              <w:jc w:val="both"/>
              <w:rPr>
                <w:rFonts w:ascii="Times New Roman" w:eastAsia="Calibri" w:hAnsi="Times New Roman" w:cs="Times New Roman"/>
              </w:rPr>
            </w:pPr>
            <w:r w:rsidRPr="002E50B6">
              <w:rPr>
                <w:rFonts w:ascii="Times New Roman" w:eastAsia="Calibri" w:hAnsi="Times New Roman" w:cs="Times New Roman"/>
              </w:rPr>
              <w:t>49278</w:t>
            </w:r>
          </w:p>
        </w:tc>
      </w:tr>
      <w:tr w:rsidR="00F2580C" w:rsidRPr="002E50B6" w:rsidTr="004E1164">
        <w:trPr>
          <w:trHeight w:val="258"/>
        </w:trPr>
        <w:tc>
          <w:tcPr>
            <w:tcW w:w="709" w:type="dxa"/>
            <w:tcBorders>
              <w:top w:val="nil"/>
              <w:left w:val="single" w:sz="4" w:space="0" w:color="auto"/>
              <w:bottom w:val="single" w:sz="4" w:space="0" w:color="auto"/>
              <w:right w:val="single" w:sz="4" w:space="0" w:color="auto"/>
            </w:tcBorders>
            <w:shd w:val="clear" w:color="auto" w:fill="auto"/>
            <w:hideMark/>
          </w:tcPr>
          <w:p w:rsidR="00F2580C" w:rsidRPr="002E50B6" w:rsidRDefault="00F2580C" w:rsidP="00F6661E">
            <w:pPr>
              <w:spacing w:after="0"/>
              <w:jc w:val="both"/>
              <w:rPr>
                <w:rFonts w:ascii="Times New Roman" w:eastAsia="Calibri" w:hAnsi="Times New Roman" w:cs="Times New Roman"/>
              </w:rPr>
            </w:pPr>
            <w:r w:rsidRPr="002E50B6">
              <w:rPr>
                <w:rFonts w:ascii="Times New Roman" w:eastAsia="Calibri" w:hAnsi="Times New Roman" w:cs="Times New Roman"/>
              </w:rPr>
              <w:t>9</w:t>
            </w:r>
          </w:p>
        </w:tc>
        <w:tc>
          <w:tcPr>
            <w:tcW w:w="5386" w:type="dxa"/>
            <w:tcBorders>
              <w:top w:val="nil"/>
              <w:left w:val="nil"/>
              <w:bottom w:val="single" w:sz="4" w:space="0" w:color="auto"/>
              <w:right w:val="single" w:sz="4" w:space="0" w:color="auto"/>
            </w:tcBorders>
            <w:shd w:val="clear" w:color="auto" w:fill="auto"/>
            <w:hideMark/>
          </w:tcPr>
          <w:p w:rsidR="00F2580C" w:rsidRPr="002E50B6" w:rsidRDefault="00F2580C" w:rsidP="00F6661E">
            <w:pPr>
              <w:spacing w:after="0"/>
              <w:jc w:val="both"/>
              <w:rPr>
                <w:rFonts w:ascii="Times New Roman" w:eastAsia="Calibri" w:hAnsi="Times New Roman" w:cs="Times New Roman"/>
              </w:rPr>
            </w:pPr>
            <w:r w:rsidRPr="002E50B6">
              <w:rPr>
                <w:rFonts w:ascii="Times New Roman" w:eastAsia="Calibri" w:hAnsi="Times New Roman" w:cs="Times New Roman"/>
              </w:rPr>
              <w:t>Услуги маневрового флота</w:t>
            </w:r>
          </w:p>
        </w:tc>
        <w:tc>
          <w:tcPr>
            <w:tcW w:w="1843" w:type="dxa"/>
            <w:tcBorders>
              <w:top w:val="nil"/>
              <w:left w:val="nil"/>
              <w:bottom w:val="single" w:sz="4" w:space="0" w:color="auto"/>
              <w:right w:val="single" w:sz="4" w:space="0" w:color="auto"/>
            </w:tcBorders>
            <w:shd w:val="clear" w:color="auto" w:fill="auto"/>
            <w:hideMark/>
          </w:tcPr>
          <w:p w:rsidR="00F2580C" w:rsidRPr="002E50B6" w:rsidRDefault="00F2580C" w:rsidP="00F6661E">
            <w:pPr>
              <w:spacing w:after="0"/>
              <w:jc w:val="both"/>
              <w:rPr>
                <w:rFonts w:ascii="Times New Roman" w:eastAsia="Calibri" w:hAnsi="Times New Roman" w:cs="Times New Roman"/>
              </w:rPr>
            </w:pPr>
            <w:r w:rsidRPr="002E50B6">
              <w:rPr>
                <w:rFonts w:ascii="Times New Roman" w:eastAsia="Calibri" w:hAnsi="Times New Roman" w:cs="Times New Roman"/>
              </w:rPr>
              <w:t>85400</w:t>
            </w:r>
          </w:p>
        </w:tc>
        <w:tc>
          <w:tcPr>
            <w:tcW w:w="2126" w:type="dxa"/>
            <w:tcBorders>
              <w:top w:val="nil"/>
              <w:left w:val="nil"/>
              <w:bottom w:val="single" w:sz="4" w:space="0" w:color="auto"/>
              <w:right w:val="single" w:sz="4" w:space="0" w:color="auto"/>
            </w:tcBorders>
            <w:shd w:val="clear" w:color="auto" w:fill="auto"/>
            <w:hideMark/>
          </w:tcPr>
          <w:p w:rsidR="00F2580C" w:rsidRPr="002E50B6" w:rsidRDefault="00F2580C" w:rsidP="00F6661E">
            <w:pPr>
              <w:spacing w:after="0"/>
              <w:jc w:val="both"/>
              <w:rPr>
                <w:rFonts w:ascii="Times New Roman" w:eastAsia="Calibri" w:hAnsi="Times New Roman" w:cs="Times New Roman"/>
              </w:rPr>
            </w:pPr>
            <w:r w:rsidRPr="002E50B6">
              <w:rPr>
                <w:rFonts w:ascii="Times New Roman" w:eastAsia="Calibri" w:hAnsi="Times New Roman" w:cs="Times New Roman"/>
              </w:rPr>
              <w:t>27136</w:t>
            </w:r>
          </w:p>
        </w:tc>
      </w:tr>
      <w:tr w:rsidR="00F2580C" w:rsidRPr="002E50B6" w:rsidTr="004E1164">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F2580C" w:rsidRPr="002E50B6" w:rsidRDefault="00F2580C" w:rsidP="00F6661E">
            <w:pPr>
              <w:spacing w:after="0"/>
              <w:jc w:val="both"/>
              <w:rPr>
                <w:rFonts w:ascii="Times New Roman" w:eastAsia="Calibri" w:hAnsi="Times New Roman" w:cs="Times New Roman"/>
              </w:rPr>
            </w:pPr>
            <w:r w:rsidRPr="002E50B6">
              <w:rPr>
                <w:rFonts w:ascii="Times New Roman" w:eastAsia="Calibri" w:hAnsi="Times New Roman" w:cs="Times New Roman"/>
              </w:rPr>
              <w:t>10</w:t>
            </w:r>
          </w:p>
        </w:tc>
        <w:tc>
          <w:tcPr>
            <w:tcW w:w="5386" w:type="dxa"/>
            <w:tcBorders>
              <w:top w:val="nil"/>
              <w:left w:val="nil"/>
              <w:bottom w:val="single" w:sz="4" w:space="0" w:color="auto"/>
              <w:right w:val="single" w:sz="4" w:space="0" w:color="auto"/>
            </w:tcBorders>
            <w:shd w:val="clear" w:color="auto" w:fill="auto"/>
            <w:hideMark/>
          </w:tcPr>
          <w:p w:rsidR="00F2580C" w:rsidRPr="002E50B6" w:rsidRDefault="00F2580C" w:rsidP="00F6661E">
            <w:pPr>
              <w:spacing w:after="0"/>
              <w:jc w:val="both"/>
              <w:rPr>
                <w:rFonts w:ascii="Times New Roman" w:eastAsia="Calibri" w:hAnsi="Times New Roman" w:cs="Times New Roman"/>
              </w:rPr>
            </w:pPr>
            <w:r w:rsidRPr="002E50B6">
              <w:rPr>
                <w:rFonts w:ascii="Times New Roman" w:eastAsia="Calibri" w:hAnsi="Times New Roman" w:cs="Times New Roman"/>
              </w:rPr>
              <w:t>Услуги связи</w:t>
            </w:r>
          </w:p>
        </w:tc>
        <w:tc>
          <w:tcPr>
            <w:tcW w:w="1843" w:type="dxa"/>
            <w:tcBorders>
              <w:top w:val="nil"/>
              <w:left w:val="nil"/>
              <w:bottom w:val="single" w:sz="4" w:space="0" w:color="auto"/>
              <w:right w:val="single" w:sz="4" w:space="0" w:color="auto"/>
            </w:tcBorders>
            <w:shd w:val="clear" w:color="auto" w:fill="auto"/>
            <w:hideMark/>
          </w:tcPr>
          <w:p w:rsidR="00F2580C" w:rsidRPr="002E50B6" w:rsidRDefault="00F2580C" w:rsidP="00F6661E">
            <w:pPr>
              <w:spacing w:after="0"/>
              <w:jc w:val="both"/>
              <w:rPr>
                <w:rFonts w:ascii="Times New Roman" w:eastAsia="Calibri" w:hAnsi="Times New Roman" w:cs="Times New Roman"/>
              </w:rPr>
            </w:pPr>
            <w:r w:rsidRPr="002E50B6">
              <w:rPr>
                <w:rFonts w:ascii="Times New Roman" w:eastAsia="Calibri" w:hAnsi="Times New Roman" w:cs="Times New Roman"/>
              </w:rPr>
              <w:t>5500</w:t>
            </w:r>
          </w:p>
        </w:tc>
        <w:tc>
          <w:tcPr>
            <w:tcW w:w="2126" w:type="dxa"/>
            <w:tcBorders>
              <w:top w:val="nil"/>
              <w:left w:val="nil"/>
              <w:bottom w:val="single" w:sz="4" w:space="0" w:color="auto"/>
              <w:right w:val="single" w:sz="4" w:space="0" w:color="auto"/>
            </w:tcBorders>
            <w:shd w:val="clear" w:color="auto" w:fill="auto"/>
            <w:hideMark/>
          </w:tcPr>
          <w:p w:rsidR="00F2580C" w:rsidRPr="002E50B6" w:rsidRDefault="00F2580C" w:rsidP="00F6661E">
            <w:pPr>
              <w:spacing w:after="0"/>
              <w:jc w:val="both"/>
              <w:rPr>
                <w:rFonts w:ascii="Times New Roman" w:eastAsia="Calibri" w:hAnsi="Times New Roman" w:cs="Times New Roman"/>
              </w:rPr>
            </w:pPr>
            <w:r w:rsidRPr="002E50B6">
              <w:rPr>
                <w:rFonts w:ascii="Times New Roman" w:eastAsia="Calibri" w:hAnsi="Times New Roman" w:cs="Times New Roman"/>
              </w:rPr>
              <w:t>1664</w:t>
            </w:r>
          </w:p>
        </w:tc>
      </w:tr>
      <w:tr w:rsidR="00F2580C" w:rsidRPr="002E50B6" w:rsidTr="004E1164">
        <w:trPr>
          <w:trHeight w:val="330"/>
        </w:trPr>
        <w:tc>
          <w:tcPr>
            <w:tcW w:w="709" w:type="dxa"/>
            <w:tcBorders>
              <w:top w:val="nil"/>
              <w:left w:val="single" w:sz="4" w:space="0" w:color="auto"/>
              <w:bottom w:val="single" w:sz="4" w:space="0" w:color="auto"/>
              <w:right w:val="single" w:sz="4" w:space="0" w:color="auto"/>
            </w:tcBorders>
            <w:shd w:val="clear" w:color="auto" w:fill="auto"/>
            <w:hideMark/>
          </w:tcPr>
          <w:p w:rsidR="00F2580C" w:rsidRPr="002E50B6" w:rsidRDefault="00F2580C" w:rsidP="00F6661E">
            <w:pPr>
              <w:spacing w:after="0"/>
              <w:jc w:val="both"/>
              <w:rPr>
                <w:rFonts w:ascii="Times New Roman" w:eastAsia="Calibri" w:hAnsi="Times New Roman" w:cs="Times New Roman"/>
                <w:b/>
                <w:bCs/>
              </w:rPr>
            </w:pPr>
            <w:r w:rsidRPr="002E50B6">
              <w:rPr>
                <w:rFonts w:ascii="Times New Roman" w:eastAsia="Calibri" w:hAnsi="Times New Roman" w:cs="Times New Roman"/>
                <w:b/>
                <w:bCs/>
              </w:rPr>
              <w:t> </w:t>
            </w:r>
          </w:p>
        </w:tc>
        <w:tc>
          <w:tcPr>
            <w:tcW w:w="5386" w:type="dxa"/>
            <w:tcBorders>
              <w:top w:val="nil"/>
              <w:left w:val="nil"/>
              <w:bottom w:val="single" w:sz="4" w:space="0" w:color="auto"/>
              <w:right w:val="single" w:sz="4" w:space="0" w:color="auto"/>
            </w:tcBorders>
            <w:shd w:val="clear" w:color="auto" w:fill="auto"/>
            <w:hideMark/>
          </w:tcPr>
          <w:p w:rsidR="00F2580C" w:rsidRPr="002E50B6" w:rsidRDefault="00F2580C" w:rsidP="00F6661E">
            <w:pPr>
              <w:spacing w:after="0"/>
              <w:jc w:val="both"/>
              <w:rPr>
                <w:rFonts w:ascii="Times New Roman" w:eastAsia="Calibri" w:hAnsi="Times New Roman" w:cs="Times New Roman"/>
              </w:rPr>
            </w:pPr>
            <w:r w:rsidRPr="002E50B6">
              <w:rPr>
                <w:rFonts w:ascii="Times New Roman" w:eastAsia="Calibri" w:hAnsi="Times New Roman" w:cs="Times New Roman"/>
              </w:rPr>
              <w:t>Медицинские осмотры</w:t>
            </w:r>
          </w:p>
        </w:tc>
        <w:tc>
          <w:tcPr>
            <w:tcW w:w="1843" w:type="dxa"/>
            <w:tcBorders>
              <w:top w:val="nil"/>
              <w:left w:val="nil"/>
              <w:bottom w:val="single" w:sz="4" w:space="0" w:color="auto"/>
              <w:right w:val="single" w:sz="4" w:space="0" w:color="auto"/>
            </w:tcBorders>
            <w:shd w:val="clear" w:color="auto" w:fill="auto"/>
            <w:hideMark/>
          </w:tcPr>
          <w:p w:rsidR="00F2580C" w:rsidRPr="002E50B6" w:rsidRDefault="00F2580C" w:rsidP="00F6661E">
            <w:pPr>
              <w:spacing w:after="0"/>
              <w:jc w:val="both"/>
              <w:rPr>
                <w:rFonts w:ascii="Times New Roman" w:eastAsia="Calibri" w:hAnsi="Times New Roman" w:cs="Times New Roman"/>
              </w:rPr>
            </w:pPr>
            <w:r w:rsidRPr="002E50B6">
              <w:rPr>
                <w:rFonts w:ascii="Times New Roman" w:eastAsia="Calibri" w:hAnsi="Times New Roman" w:cs="Times New Roman"/>
              </w:rPr>
              <w:t>8400</w:t>
            </w:r>
          </w:p>
        </w:tc>
        <w:tc>
          <w:tcPr>
            <w:tcW w:w="2126" w:type="dxa"/>
            <w:tcBorders>
              <w:top w:val="nil"/>
              <w:left w:val="nil"/>
              <w:bottom w:val="single" w:sz="4" w:space="0" w:color="auto"/>
              <w:right w:val="single" w:sz="4" w:space="0" w:color="auto"/>
            </w:tcBorders>
            <w:shd w:val="clear" w:color="auto" w:fill="auto"/>
            <w:hideMark/>
          </w:tcPr>
          <w:p w:rsidR="00F2580C" w:rsidRPr="002E50B6" w:rsidRDefault="00F2580C" w:rsidP="00F6661E">
            <w:pPr>
              <w:spacing w:after="0"/>
              <w:jc w:val="both"/>
              <w:rPr>
                <w:rFonts w:ascii="Times New Roman" w:eastAsia="Calibri" w:hAnsi="Times New Roman" w:cs="Times New Roman"/>
              </w:rPr>
            </w:pPr>
            <w:r w:rsidRPr="002E50B6">
              <w:rPr>
                <w:rFonts w:ascii="Times New Roman" w:eastAsia="Calibri" w:hAnsi="Times New Roman" w:cs="Times New Roman"/>
              </w:rPr>
              <w:t>1997</w:t>
            </w:r>
          </w:p>
        </w:tc>
      </w:tr>
      <w:tr w:rsidR="00F2580C" w:rsidRPr="002E50B6" w:rsidTr="004E1164">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F2580C" w:rsidRPr="002E50B6" w:rsidRDefault="00F2580C" w:rsidP="00F6661E">
            <w:pPr>
              <w:spacing w:after="0"/>
              <w:jc w:val="both"/>
              <w:rPr>
                <w:rFonts w:ascii="Times New Roman" w:eastAsia="Calibri" w:hAnsi="Times New Roman" w:cs="Times New Roman"/>
              </w:rPr>
            </w:pPr>
            <w:r w:rsidRPr="002E50B6">
              <w:rPr>
                <w:rFonts w:ascii="Times New Roman" w:eastAsia="Calibri" w:hAnsi="Times New Roman" w:cs="Times New Roman"/>
              </w:rPr>
              <w:t> </w:t>
            </w:r>
          </w:p>
        </w:tc>
        <w:tc>
          <w:tcPr>
            <w:tcW w:w="5386" w:type="dxa"/>
            <w:tcBorders>
              <w:top w:val="nil"/>
              <w:left w:val="nil"/>
              <w:bottom w:val="single" w:sz="4" w:space="0" w:color="auto"/>
              <w:right w:val="single" w:sz="4" w:space="0" w:color="auto"/>
            </w:tcBorders>
            <w:shd w:val="clear" w:color="auto" w:fill="auto"/>
            <w:hideMark/>
          </w:tcPr>
          <w:p w:rsidR="00F2580C" w:rsidRPr="002E50B6" w:rsidRDefault="00F2580C" w:rsidP="00F6661E">
            <w:pPr>
              <w:spacing w:after="0"/>
              <w:jc w:val="both"/>
              <w:rPr>
                <w:rFonts w:ascii="Times New Roman" w:eastAsia="Calibri" w:hAnsi="Times New Roman" w:cs="Times New Roman"/>
              </w:rPr>
            </w:pPr>
            <w:r w:rsidRPr="002E50B6">
              <w:rPr>
                <w:rFonts w:ascii="Times New Roman" w:eastAsia="Calibri" w:hAnsi="Times New Roman" w:cs="Times New Roman"/>
              </w:rPr>
              <w:t>Прочие</w:t>
            </w:r>
          </w:p>
        </w:tc>
        <w:tc>
          <w:tcPr>
            <w:tcW w:w="1843" w:type="dxa"/>
            <w:tcBorders>
              <w:top w:val="nil"/>
              <w:left w:val="nil"/>
              <w:bottom w:val="single" w:sz="4" w:space="0" w:color="auto"/>
              <w:right w:val="single" w:sz="4" w:space="0" w:color="auto"/>
            </w:tcBorders>
            <w:shd w:val="clear" w:color="auto" w:fill="auto"/>
            <w:hideMark/>
          </w:tcPr>
          <w:p w:rsidR="00F2580C" w:rsidRPr="002E50B6" w:rsidRDefault="00F2580C" w:rsidP="00F6661E">
            <w:pPr>
              <w:spacing w:after="0"/>
              <w:jc w:val="both"/>
              <w:rPr>
                <w:rFonts w:ascii="Times New Roman" w:eastAsia="Calibri" w:hAnsi="Times New Roman" w:cs="Times New Roman"/>
              </w:rPr>
            </w:pPr>
            <w:r w:rsidRPr="002E50B6">
              <w:rPr>
                <w:rFonts w:ascii="Times New Roman" w:eastAsia="Calibri" w:hAnsi="Times New Roman" w:cs="Times New Roman"/>
              </w:rPr>
              <w:t>60200</w:t>
            </w:r>
          </w:p>
        </w:tc>
        <w:tc>
          <w:tcPr>
            <w:tcW w:w="2126" w:type="dxa"/>
            <w:tcBorders>
              <w:top w:val="nil"/>
              <w:left w:val="nil"/>
              <w:bottom w:val="single" w:sz="4" w:space="0" w:color="auto"/>
              <w:right w:val="single" w:sz="4" w:space="0" w:color="auto"/>
            </w:tcBorders>
            <w:shd w:val="clear" w:color="auto" w:fill="auto"/>
            <w:hideMark/>
          </w:tcPr>
          <w:p w:rsidR="00F2580C" w:rsidRPr="002E50B6" w:rsidRDefault="00F2580C" w:rsidP="00F6661E">
            <w:pPr>
              <w:spacing w:after="0"/>
              <w:jc w:val="both"/>
              <w:rPr>
                <w:rFonts w:ascii="Times New Roman" w:eastAsia="Calibri" w:hAnsi="Times New Roman" w:cs="Times New Roman"/>
              </w:rPr>
            </w:pPr>
            <w:r w:rsidRPr="002E50B6">
              <w:rPr>
                <w:rFonts w:ascii="Times New Roman" w:eastAsia="Calibri" w:hAnsi="Times New Roman" w:cs="Times New Roman"/>
              </w:rPr>
              <w:t>16980</w:t>
            </w:r>
          </w:p>
        </w:tc>
      </w:tr>
      <w:tr w:rsidR="00F2580C" w:rsidRPr="002E50B6" w:rsidTr="004E1164">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2580C" w:rsidRPr="002E50B6" w:rsidRDefault="00F2580C" w:rsidP="00F6661E">
            <w:pPr>
              <w:spacing w:after="0"/>
              <w:jc w:val="both"/>
              <w:rPr>
                <w:rFonts w:ascii="Times New Roman" w:eastAsia="Calibri" w:hAnsi="Times New Roman" w:cs="Times New Roman"/>
                <w:i/>
                <w:iCs/>
              </w:rPr>
            </w:pPr>
            <w:r w:rsidRPr="002E50B6">
              <w:rPr>
                <w:rFonts w:ascii="Times New Roman" w:eastAsia="Calibri" w:hAnsi="Times New Roman" w:cs="Times New Roman"/>
                <w:i/>
                <w:iCs/>
              </w:rPr>
              <w:t xml:space="preserve">         </w:t>
            </w:r>
          </w:p>
        </w:tc>
        <w:tc>
          <w:tcPr>
            <w:tcW w:w="5386" w:type="dxa"/>
            <w:tcBorders>
              <w:top w:val="nil"/>
              <w:left w:val="nil"/>
              <w:bottom w:val="single" w:sz="4" w:space="0" w:color="auto"/>
              <w:right w:val="single" w:sz="4" w:space="0" w:color="auto"/>
            </w:tcBorders>
            <w:shd w:val="clear" w:color="auto" w:fill="auto"/>
            <w:vAlign w:val="bottom"/>
            <w:hideMark/>
          </w:tcPr>
          <w:p w:rsidR="00F2580C" w:rsidRPr="002E50B6" w:rsidRDefault="00F2580C" w:rsidP="00F6661E">
            <w:pPr>
              <w:spacing w:after="0"/>
              <w:jc w:val="both"/>
              <w:rPr>
                <w:rFonts w:ascii="Times New Roman" w:eastAsia="Calibri" w:hAnsi="Times New Roman" w:cs="Times New Roman"/>
              </w:rPr>
            </w:pPr>
            <w:r w:rsidRPr="002E50B6">
              <w:rPr>
                <w:rFonts w:ascii="Times New Roman" w:eastAsia="Calibri" w:hAnsi="Times New Roman" w:cs="Times New Roman"/>
              </w:rPr>
              <w:t>Накладные расходы</w:t>
            </w:r>
          </w:p>
        </w:tc>
        <w:tc>
          <w:tcPr>
            <w:tcW w:w="1843" w:type="dxa"/>
            <w:tcBorders>
              <w:top w:val="nil"/>
              <w:left w:val="nil"/>
              <w:bottom w:val="single" w:sz="4" w:space="0" w:color="auto"/>
              <w:right w:val="single" w:sz="4" w:space="0" w:color="auto"/>
            </w:tcBorders>
            <w:shd w:val="clear" w:color="auto" w:fill="auto"/>
            <w:noWrap/>
            <w:vAlign w:val="center"/>
            <w:hideMark/>
          </w:tcPr>
          <w:p w:rsidR="00F2580C" w:rsidRPr="002E50B6" w:rsidRDefault="00F2580C" w:rsidP="00F6661E">
            <w:pPr>
              <w:spacing w:after="0"/>
              <w:jc w:val="both"/>
              <w:rPr>
                <w:rFonts w:ascii="Times New Roman" w:eastAsia="Calibri" w:hAnsi="Times New Roman" w:cs="Times New Roman"/>
              </w:rPr>
            </w:pPr>
            <w:r w:rsidRPr="002E50B6">
              <w:rPr>
                <w:rFonts w:ascii="Times New Roman" w:eastAsia="Calibri" w:hAnsi="Times New Roman" w:cs="Times New Roman"/>
              </w:rPr>
              <w:t>204000</w:t>
            </w:r>
          </w:p>
        </w:tc>
        <w:tc>
          <w:tcPr>
            <w:tcW w:w="2126" w:type="dxa"/>
            <w:tcBorders>
              <w:top w:val="nil"/>
              <w:left w:val="nil"/>
              <w:bottom w:val="single" w:sz="4" w:space="0" w:color="auto"/>
              <w:right w:val="single" w:sz="4" w:space="0" w:color="auto"/>
            </w:tcBorders>
            <w:shd w:val="clear" w:color="auto" w:fill="auto"/>
            <w:noWrap/>
            <w:vAlign w:val="center"/>
            <w:hideMark/>
          </w:tcPr>
          <w:p w:rsidR="00F2580C" w:rsidRPr="002E50B6" w:rsidRDefault="00F2580C" w:rsidP="00F6661E">
            <w:pPr>
              <w:spacing w:after="0"/>
              <w:jc w:val="both"/>
              <w:rPr>
                <w:rFonts w:ascii="Times New Roman" w:eastAsia="Calibri" w:hAnsi="Times New Roman" w:cs="Times New Roman"/>
              </w:rPr>
            </w:pPr>
            <w:r w:rsidRPr="002E50B6">
              <w:rPr>
                <w:rFonts w:ascii="Times New Roman" w:eastAsia="Calibri" w:hAnsi="Times New Roman" w:cs="Times New Roman"/>
              </w:rPr>
              <w:t>62262</w:t>
            </w:r>
          </w:p>
        </w:tc>
      </w:tr>
      <w:tr w:rsidR="00F2580C" w:rsidRPr="002E50B6" w:rsidTr="004E1164">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2580C" w:rsidRPr="002E50B6" w:rsidRDefault="00F2580C" w:rsidP="00F6661E">
            <w:pPr>
              <w:spacing w:after="0"/>
              <w:jc w:val="both"/>
              <w:rPr>
                <w:rFonts w:ascii="Times New Roman" w:eastAsia="Calibri" w:hAnsi="Times New Roman" w:cs="Times New Roman"/>
              </w:rPr>
            </w:pPr>
            <w:r w:rsidRPr="002E50B6">
              <w:rPr>
                <w:rFonts w:ascii="Times New Roman" w:eastAsia="Calibri" w:hAnsi="Times New Roman" w:cs="Times New Roman"/>
              </w:rPr>
              <w:t> </w:t>
            </w:r>
          </w:p>
        </w:tc>
        <w:tc>
          <w:tcPr>
            <w:tcW w:w="5386" w:type="dxa"/>
            <w:tcBorders>
              <w:top w:val="nil"/>
              <w:left w:val="nil"/>
              <w:bottom w:val="single" w:sz="4" w:space="0" w:color="auto"/>
              <w:right w:val="single" w:sz="4" w:space="0" w:color="auto"/>
            </w:tcBorders>
            <w:shd w:val="clear" w:color="auto" w:fill="auto"/>
            <w:hideMark/>
          </w:tcPr>
          <w:p w:rsidR="00F2580C" w:rsidRPr="002E50B6" w:rsidRDefault="00F2580C" w:rsidP="00F6661E">
            <w:pPr>
              <w:spacing w:after="0"/>
              <w:jc w:val="both"/>
              <w:rPr>
                <w:rFonts w:ascii="Times New Roman" w:eastAsia="Calibri" w:hAnsi="Times New Roman" w:cs="Times New Roman"/>
                <w:b/>
                <w:bCs/>
                <w:i/>
                <w:iCs/>
              </w:rPr>
            </w:pPr>
            <w:r w:rsidRPr="002E50B6">
              <w:rPr>
                <w:rFonts w:ascii="Times New Roman" w:eastAsia="Calibri" w:hAnsi="Times New Roman" w:cs="Times New Roman"/>
                <w:b/>
                <w:bCs/>
                <w:i/>
                <w:iCs/>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F2580C" w:rsidRPr="002E50B6" w:rsidRDefault="00F2580C" w:rsidP="00F6661E">
            <w:pPr>
              <w:spacing w:after="0"/>
              <w:jc w:val="both"/>
              <w:rPr>
                <w:rFonts w:ascii="Times New Roman" w:eastAsia="Calibri" w:hAnsi="Times New Roman" w:cs="Times New Roman"/>
                <w:b/>
                <w:bCs/>
                <w:i/>
                <w:iCs/>
              </w:rPr>
            </w:pPr>
            <w:r w:rsidRPr="002E50B6">
              <w:rPr>
                <w:rFonts w:ascii="Times New Roman" w:eastAsia="Calibri" w:hAnsi="Times New Roman" w:cs="Times New Roman"/>
                <w:b/>
                <w:bCs/>
                <w:i/>
                <w:iCs/>
              </w:rPr>
              <w:t>1830723,88</w:t>
            </w:r>
          </w:p>
        </w:tc>
        <w:tc>
          <w:tcPr>
            <w:tcW w:w="2126" w:type="dxa"/>
            <w:tcBorders>
              <w:top w:val="nil"/>
              <w:left w:val="nil"/>
              <w:bottom w:val="single" w:sz="4" w:space="0" w:color="auto"/>
              <w:right w:val="single" w:sz="4" w:space="0" w:color="auto"/>
            </w:tcBorders>
            <w:shd w:val="clear" w:color="auto" w:fill="auto"/>
            <w:noWrap/>
            <w:vAlign w:val="bottom"/>
            <w:hideMark/>
          </w:tcPr>
          <w:p w:rsidR="00F2580C" w:rsidRPr="002E50B6" w:rsidRDefault="00F2580C" w:rsidP="00F6661E">
            <w:pPr>
              <w:spacing w:after="0"/>
              <w:jc w:val="both"/>
              <w:rPr>
                <w:rFonts w:ascii="Times New Roman" w:eastAsia="Calibri" w:hAnsi="Times New Roman" w:cs="Times New Roman"/>
                <w:b/>
                <w:bCs/>
                <w:i/>
                <w:iCs/>
              </w:rPr>
            </w:pPr>
            <w:r w:rsidRPr="002E50B6">
              <w:rPr>
                <w:rFonts w:ascii="Times New Roman" w:eastAsia="Calibri" w:hAnsi="Times New Roman" w:cs="Times New Roman"/>
                <w:b/>
                <w:bCs/>
                <w:i/>
                <w:iCs/>
              </w:rPr>
              <w:t>564706</w:t>
            </w:r>
          </w:p>
        </w:tc>
      </w:tr>
      <w:tr w:rsidR="00F2580C" w:rsidRPr="002E50B6" w:rsidTr="004E1164">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2580C" w:rsidRPr="002E50B6" w:rsidRDefault="00F2580C" w:rsidP="00F6661E">
            <w:pPr>
              <w:spacing w:after="0"/>
              <w:jc w:val="both"/>
              <w:rPr>
                <w:rFonts w:ascii="Times New Roman" w:eastAsia="Calibri" w:hAnsi="Times New Roman" w:cs="Times New Roman"/>
              </w:rPr>
            </w:pPr>
            <w:r w:rsidRPr="002E50B6">
              <w:rPr>
                <w:rFonts w:ascii="Times New Roman" w:eastAsia="Calibri" w:hAnsi="Times New Roman" w:cs="Times New Roman"/>
              </w:rPr>
              <w:t> </w:t>
            </w:r>
          </w:p>
        </w:tc>
        <w:tc>
          <w:tcPr>
            <w:tcW w:w="5386" w:type="dxa"/>
            <w:tcBorders>
              <w:top w:val="nil"/>
              <w:left w:val="nil"/>
              <w:bottom w:val="single" w:sz="4" w:space="0" w:color="auto"/>
              <w:right w:val="single" w:sz="4" w:space="0" w:color="auto"/>
            </w:tcBorders>
            <w:shd w:val="clear" w:color="auto" w:fill="auto"/>
            <w:noWrap/>
            <w:vAlign w:val="bottom"/>
            <w:hideMark/>
          </w:tcPr>
          <w:p w:rsidR="00F2580C" w:rsidRPr="002E50B6" w:rsidRDefault="00F2580C" w:rsidP="00F6661E">
            <w:pPr>
              <w:spacing w:after="0"/>
              <w:jc w:val="both"/>
              <w:rPr>
                <w:rFonts w:ascii="Times New Roman" w:eastAsia="Calibri" w:hAnsi="Times New Roman" w:cs="Times New Roman"/>
              </w:rPr>
            </w:pPr>
            <w:r w:rsidRPr="002E50B6">
              <w:rPr>
                <w:rFonts w:ascii="Times New Roman" w:eastAsia="Calibri" w:hAnsi="Times New Roman" w:cs="Times New Roman"/>
              </w:rPr>
              <w:t>Рентабельность</w:t>
            </w:r>
          </w:p>
        </w:tc>
        <w:tc>
          <w:tcPr>
            <w:tcW w:w="1843" w:type="dxa"/>
            <w:tcBorders>
              <w:top w:val="nil"/>
              <w:left w:val="nil"/>
              <w:bottom w:val="single" w:sz="4" w:space="0" w:color="auto"/>
              <w:right w:val="single" w:sz="4" w:space="0" w:color="auto"/>
            </w:tcBorders>
            <w:shd w:val="clear" w:color="auto" w:fill="auto"/>
            <w:noWrap/>
            <w:vAlign w:val="bottom"/>
            <w:hideMark/>
          </w:tcPr>
          <w:p w:rsidR="00F2580C" w:rsidRPr="002E50B6" w:rsidRDefault="00F2580C" w:rsidP="00F6661E">
            <w:pPr>
              <w:spacing w:after="0"/>
              <w:jc w:val="both"/>
              <w:rPr>
                <w:rFonts w:ascii="Times New Roman" w:eastAsia="Calibri" w:hAnsi="Times New Roman" w:cs="Times New Roman"/>
              </w:rPr>
            </w:pPr>
            <w:r w:rsidRPr="002E50B6">
              <w:rPr>
                <w:rFonts w:ascii="Times New Roman" w:eastAsia="Calibri" w:hAnsi="Times New Roman" w:cs="Times New Roman"/>
              </w:rPr>
              <w:t>274608,58</w:t>
            </w:r>
          </w:p>
        </w:tc>
        <w:tc>
          <w:tcPr>
            <w:tcW w:w="2126" w:type="dxa"/>
            <w:tcBorders>
              <w:top w:val="nil"/>
              <w:left w:val="nil"/>
              <w:bottom w:val="single" w:sz="4" w:space="0" w:color="auto"/>
              <w:right w:val="single" w:sz="4" w:space="0" w:color="auto"/>
            </w:tcBorders>
            <w:shd w:val="clear" w:color="auto" w:fill="auto"/>
            <w:noWrap/>
            <w:vAlign w:val="bottom"/>
            <w:hideMark/>
          </w:tcPr>
          <w:p w:rsidR="00F2580C" w:rsidRPr="002E50B6" w:rsidRDefault="00F2580C" w:rsidP="00F6661E">
            <w:pPr>
              <w:spacing w:after="0"/>
              <w:jc w:val="both"/>
              <w:rPr>
                <w:rFonts w:ascii="Times New Roman" w:eastAsia="Calibri" w:hAnsi="Times New Roman" w:cs="Times New Roman"/>
              </w:rPr>
            </w:pPr>
            <w:r w:rsidRPr="002E50B6">
              <w:rPr>
                <w:rFonts w:ascii="Times New Roman" w:eastAsia="Calibri" w:hAnsi="Times New Roman" w:cs="Times New Roman"/>
              </w:rPr>
              <w:t>67764</w:t>
            </w:r>
          </w:p>
        </w:tc>
      </w:tr>
      <w:tr w:rsidR="00F2580C" w:rsidRPr="002E50B6" w:rsidTr="004E1164">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2580C" w:rsidRPr="002E50B6" w:rsidRDefault="00F2580C" w:rsidP="00F6661E">
            <w:pPr>
              <w:spacing w:after="0"/>
              <w:jc w:val="both"/>
              <w:rPr>
                <w:rFonts w:ascii="Times New Roman" w:eastAsia="Calibri" w:hAnsi="Times New Roman" w:cs="Times New Roman"/>
              </w:rPr>
            </w:pPr>
            <w:r w:rsidRPr="002E50B6">
              <w:rPr>
                <w:rFonts w:ascii="Times New Roman" w:eastAsia="Calibri" w:hAnsi="Times New Roman" w:cs="Times New Roman"/>
              </w:rPr>
              <w:t> </w:t>
            </w:r>
          </w:p>
        </w:tc>
        <w:tc>
          <w:tcPr>
            <w:tcW w:w="5386" w:type="dxa"/>
            <w:tcBorders>
              <w:top w:val="nil"/>
              <w:left w:val="nil"/>
              <w:bottom w:val="single" w:sz="4" w:space="0" w:color="auto"/>
              <w:right w:val="single" w:sz="4" w:space="0" w:color="auto"/>
            </w:tcBorders>
            <w:shd w:val="clear" w:color="auto" w:fill="auto"/>
            <w:noWrap/>
            <w:vAlign w:val="bottom"/>
            <w:hideMark/>
          </w:tcPr>
          <w:p w:rsidR="00F2580C" w:rsidRPr="002E50B6" w:rsidRDefault="00F2580C" w:rsidP="00F6661E">
            <w:pPr>
              <w:spacing w:after="0"/>
              <w:jc w:val="both"/>
              <w:rPr>
                <w:rFonts w:ascii="Times New Roman" w:eastAsia="Calibri" w:hAnsi="Times New Roman" w:cs="Times New Roman"/>
                <w:b/>
                <w:bCs/>
              </w:rPr>
            </w:pPr>
            <w:r w:rsidRPr="002E50B6">
              <w:rPr>
                <w:rFonts w:ascii="Times New Roman" w:eastAsia="Calibri" w:hAnsi="Times New Roman" w:cs="Times New Roman"/>
                <w:b/>
                <w:bCs/>
              </w:rPr>
              <w:t>ИТОГО</w:t>
            </w:r>
          </w:p>
        </w:tc>
        <w:tc>
          <w:tcPr>
            <w:tcW w:w="1843" w:type="dxa"/>
            <w:tcBorders>
              <w:top w:val="nil"/>
              <w:left w:val="nil"/>
              <w:bottom w:val="single" w:sz="4" w:space="0" w:color="auto"/>
              <w:right w:val="single" w:sz="4" w:space="0" w:color="auto"/>
            </w:tcBorders>
            <w:shd w:val="clear" w:color="auto" w:fill="auto"/>
            <w:noWrap/>
            <w:vAlign w:val="bottom"/>
            <w:hideMark/>
          </w:tcPr>
          <w:p w:rsidR="00F2580C" w:rsidRPr="002E50B6" w:rsidRDefault="00F2580C" w:rsidP="00F6661E">
            <w:pPr>
              <w:spacing w:after="0"/>
              <w:jc w:val="both"/>
              <w:rPr>
                <w:rFonts w:ascii="Times New Roman" w:eastAsia="Calibri" w:hAnsi="Times New Roman" w:cs="Times New Roman"/>
                <w:b/>
                <w:bCs/>
              </w:rPr>
            </w:pPr>
            <w:r w:rsidRPr="002E50B6">
              <w:rPr>
                <w:rFonts w:ascii="Times New Roman" w:eastAsia="Calibri" w:hAnsi="Times New Roman" w:cs="Times New Roman"/>
                <w:b/>
                <w:bCs/>
              </w:rPr>
              <w:t>2105332,46</w:t>
            </w:r>
          </w:p>
        </w:tc>
        <w:tc>
          <w:tcPr>
            <w:tcW w:w="2126" w:type="dxa"/>
            <w:tcBorders>
              <w:top w:val="nil"/>
              <w:left w:val="nil"/>
              <w:bottom w:val="single" w:sz="4" w:space="0" w:color="auto"/>
              <w:right w:val="single" w:sz="4" w:space="0" w:color="auto"/>
            </w:tcBorders>
            <w:shd w:val="clear" w:color="auto" w:fill="auto"/>
            <w:noWrap/>
            <w:vAlign w:val="bottom"/>
            <w:hideMark/>
          </w:tcPr>
          <w:p w:rsidR="00F2580C" w:rsidRPr="002E50B6" w:rsidRDefault="00F2580C" w:rsidP="00F6661E">
            <w:pPr>
              <w:spacing w:after="0"/>
              <w:jc w:val="both"/>
              <w:rPr>
                <w:rFonts w:ascii="Times New Roman" w:eastAsia="Calibri" w:hAnsi="Times New Roman" w:cs="Times New Roman"/>
                <w:b/>
                <w:bCs/>
              </w:rPr>
            </w:pPr>
            <w:r w:rsidRPr="002E50B6">
              <w:rPr>
                <w:rFonts w:ascii="Times New Roman" w:eastAsia="Calibri" w:hAnsi="Times New Roman" w:cs="Times New Roman"/>
                <w:b/>
                <w:bCs/>
              </w:rPr>
              <w:t>632470</w:t>
            </w:r>
          </w:p>
        </w:tc>
      </w:tr>
    </w:tbl>
    <w:p w:rsidR="00BE5A8F" w:rsidRPr="002E50B6" w:rsidRDefault="00BE5A8F" w:rsidP="00BE5A8F">
      <w:pPr>
        <w:pStyle w:val="af2"/>
        <w:spacing w:before="0" w:beforeAutospacing="0" w:after="0" w:afterAutospacing="0"/>
        <w:jc w:val="right"/>
      </w:pPr>
    </w:p>
    <w:p w:rsidR="00BE5A8F" w:rsidRPr="002E50B6" w:rsidRDefault="00BE5A8F" w:rsidP="00BE5A8F">
      <w:pPr>
        <w:pStyle w:val="af2"/>
        <w:spacing w:before="0" w:beforeAutospacing="0" w:after="0" w:afterAutospacing="0"/>
        <w:jc w:val="right"/>
      </w:pPr>
      <w:r w:rsidRPr="002E50B6">
        <w:t>Приложение 3</w:t>
      </w:r>
    </w:p>
    <w:p w:rsidR="00BE5A8F" w:rsidRPr="002E50B6" w:rsidRDefault="00BE5A8F" w:rsidP="00BE5A8F">
      <w:pPr>
        <w:pStyle w:val="af2"/>
        <w:spacing w:before="0" w:beforeAutospacing="0" w:after="0" w:afterAutospacing="0"/>
        <w:jc w:val="right"/>
      </w:pPr>
      <w:r w:rsidRPr="002E50B6">
        <w:t>к Порядку предоставления субсидий</w:t>
      </w:r>
    </w:p>
    <w:p w:rsidR="00F2580C" w:rsidRPr="002E50B6" w:rsidRDefault="00BE5A8F" w:rsidP="00BE5A8F">
      <w:pPr>
        <w:pStyle w:val="af2"/>
        <w:spacing w:before="0" w:beforeAutospacing="0" w:after="0" w:afterAutospacing="0"/>
        <w:jc w:val="right"/>
      </w:pPr>
      <w:r w:rsidRPr="002E50B6">
        <w:t xml:space="preserve"> на возмещение затрат по содержанию дебаркадера</w:t>
      </w:r>
    </w:p>
    <w:p w:rsidR="00F2580C" w:rsidRPr="002E50B6" w:rsidRDefault="00F2580C" w:rsidP="00F6661E">
      <w:pPr>
        <w:pStyle w:val="af2"/>
        <w:spacing w:before="0" w:beforeAutospacing="0" w:after="0" w:afterAutospacing="0"/>
        <w:jc w:val="both"/>
        <w:rPr>
          <w:b/>
        </w:rPr>
      </w:pPr>
    </w:p>
    <w:p w:rsidR="00F2580C" w:rsidRPr="002E50B6" w:rsidRDefault="00F2580C" w:rsidP="00BE5A8F">
      <w:pPr>
        <w:pStyle w:val="af2"/>
        <w:spacing w:before="0" w:beforeAutospacing="0" w:after="0" w:afterAutospacing="0"/>
        <w:jc w:val="center"/>
        <w:rPr>
          <w:b/>
        </w:rPr>
      </w:pPr>
      <w:r w:rsidRPr="002E50B6">
        <w:rPr>
          <w:b/>
        </w:rPr>
        <w:t>ПЕРЕЧЕНЬ</w:t>
      </w:r>
    </w:p>
    <w:p w:rsidR="00F2580C" w:rsidRPr="002E50B6" w:rsidRDefault="00F2580C" w:rsidP="00BE5A8F">
      <w:pPr>
        <w:pStyle w:val="af2"/>
        <w:spacing w:before="0" w:beforeAutospacing="0" w:after="0" w:afterAutospacing="0"/>
        <w:jc w:val="center"/>
        <w:rPr>
          <w:b/>
        </w:rPr>
      </w:pPr>
      <w:r w:rsidRPr="002E50B6">
        <w:rPr>
          <w:b/>
        </w:rPr>
        <w:t>мест установки и содержания дебаркадера на территории муниципального образования Киренский район</w:t>
      </w:r>
    </w:p>
    <w:p w:rsidR="00F2580C" w:rsidRPr="002E50B6" w:rsidRDefault="00F2580C" w:rsidP="00F6661E">
      <w:pPr>
        <w:pStyle w:val="af2"/>
        <w:spacing w:before="0" w:beforeAutospacing="0" w:after="0" w:afterAutospacing="0"/>
        <w:jc w:val="both"/>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
        <w:gridCol w:w="4287"/>
        <w:gridCol w:w="2770"/>
        <w:gridCol w:w="2534"/>
      </w:tblGrid>
      <w:tr w:rsidR="00F2580C" w:rsidRPr="002E50B6" w:rsidTr="00D006D5">
        <w:tc>
          <w:tcPr>
            <w:tcW w:w="473" w:type="dxa"/>
          </w:tcPr>
          <w:p w:rsidR="00F2580C" w:rsidRPr="002E50B6" w:rsidRDefault="00F2580C" w:rsidP="00F6661E">
            <w:pPr>
              <w:pStyle w:val="af2"/>
              <w:spacing w:after="0" w:afterAutospacing="0"/>
              <w:jc w:val="both"/>
            </w:pPr>
            <w:r w:rsidRPr="002E50B6">
              <w:t>№ пп</w:t>
            </w:r>
          </w:p>
        </w:tc>
        <w:tc>
          <w:tcPr>
            <w:tcW w:w="4287" w:type="dxa"/>
          </w:tcPr>
          <w:p w:rsidR="00F2580C" w:rsidRPr="002E50B6" w:rsidRDefault="00F2580C" w:rsidP="00F6661E">
            <w:pPr>
              <w:pStyle w:val="af2"/>
              <w:spacing w:after="0" w:afterAutospacing="0"/>
              <w:jc w:val="both"/>
            </w:pPr>
            <w:r w:rsidRPr="002E50B6">
              <w:t>Наименование населенного пункта</w:t>
            </w:r>
          </w:p>
        </w:tc>
        <w:tc>
          <w:tcPr>
            <w:tcW w:w="2770" w:type="dxa"/>
          </w:tcPr>
          <w:p w:rsidR="00F2580C" w:rsidRPr="002E50B6" w:rsidRDefault="00F2580C" w:rsidP="00F6661E">
            <w:pPr>
              <w:pStyle w:val="af2"/>
              <w:spacing w:after="0" w:afterAutospacing="0"/>
              <w:jc w:val="both"/>
            </w:pPr>
            <w:r w:rsidRPr="002E50B6">
              <w:t>Место установки</w:t>
            </w:r>
          </w:p>
        </w:tc>
        <w:tc>
          <w:tcPr>
            <w:tcW w:w="2534" w:type="dxa"/>
          </w:tcPr>
          <w:p w:rsidR="00F2580C" w:rsidRPr="002E50B6" w:rsidRDefault="00F2580C" w:rsidP="00F6661E">
            <w:pPr>
              <w:pStyle w:val="af2"/>
              <w:spacing w:after="0" w:afterAutospacing="0"/>
              <w:jc w:val="both"/>
            </w:pPr>
            <w:r w:rsidRPr="002E50B6">
              <w:t>Тип приема судов</w:t>
            </w:r>
          </w:p>
        </w:tc>
      </w:tr>
      <w:tr w:rsidR="00F2580C" w:rsidRPr="002E50B6" w:rsidTr="00D006D5">
        <w:tc>
          <w:tcPr>
            <w:tcW w:w="473" w:type="dxa"/>
          </w:tcPr>
          <w:p w:rsidR="00F2580C" w:rsidRPr="002E50B6" w:rsidRDefault="00F2580C" w:rsidP="00F6661E">
            <w:pPr>
              <w:pStyle w:val="af2"/>
              <w:spacing w:after="0" w:afterAutospacing="0"/>
              <w:jc w:val="both"/>
            </w:pPr>
            <w:r w:rsidRPr="002E50B6">
              <w:t>1</w:t>
            </w:r>
          </w:p>
        </w:tc>
        <w:tc>
          <w:tcPr>
            <w:tcW w:w="4287" w:type="dxa"/>
          </w:tcPr>
          <w:p w:rsidR="00F2580C" w:rsidRPr="002E50B6" w:rsidRDefault="00F2580C" w:rsidP="00F6661E">
            <w:pPr>
              <w:pStyle w:val="af2"/>
              <w:spacing w:after="0" w:afterAutospacing="0"/>
              <w:jc w:val="both"/>
            </w:pPr>
            <w:r w:rsidRPr="002E50B6">
              <w:t>г.Киренск</w:t>
            </w:r>
          </w:p>
        </w:tc>
        <w:tc>
          <w:tcPr>
            <w:tcW w:w="2770" w:type="dxa"/>
          </w:tcPr>
          <w:p w:rsidR="00F2580C" w:rsidRPr="002E50B6" w:rsidRDefault="00F2580C" w:rsidP="00F6661E">
            <w:pPr>
              <w:pStyle w:val="af2"/>
              <w:spacing w:after="0" w:afterAutospacing="0"/>
              <w:jc w:val="both"/>
            </w:pPr>
            <w:r w:rsidRPr="002E50B6">
              <w:t>Правый берег реки Лена</w:t>
            </w:r>
          </w:p>
        </w:tc>
        <w:tc>
          <w:tcPr>
            <w:tcW w:w="2534" w:type="dxa"/>
          </w:tcPr>
          <w:p w:rsidR="00F2580C" w:rsidRPr="002E50B6" w:rsidRDefault="00F2580C" w:rsidP="00F6661E">
            <w:pPr>
              <w:pStyle w:val="af2"/>
              <w:spacing w:after="0" w:afterAutospacing="0"/>
              <w:jc w:val="both"/>
            </w:pPr>
            <w:r w:rsidRPr="002E50B6">
              <w:t>Скоростной теплоход «Полесье»</w:t>
            </w:r>
          </w:p>
        </w:tc>
      </w:tr>
      <w:tr w:rsidR="00F2580C" w:rsidRPr="002E50B6" w:rsidTr="00D006D5">
        <w:tc>
          <w:tcPr>
            <w:tcW w:w="473" w:type="dxa"/>
          </w:tcPr>
          <w:p w:rsidR="00F2580C" w:rsidRPr="002E50B6" w:rsidRDefault="00F2580C" w:rsidP="00F6661E">
            <w:pPr>
              <w:pStyle w:val="af2"/>
              <w:spacing w:after="0" w:afterAutospacing="0"/>
              <w:jc w:val="both"/>
            </w:pPr>
            <w:r w:rsidRPr="002E50B6">
              <w:t>2</w:t>
            </w:r>
          </w:p>
        </w:tc>
        <w:tc>
          <w:tcPr>
            <w:tcW w:w="4287" w:type="dxa"/>
          </w:tcPr>
          <w:p w:rsidR="00F2580C" w:rsidRPr="002E50B6" w:rsidRDefault="00F2580C" w:rsidP="00F6661E">
            <w:pPr>
              <w:pStyle w:val="af2"/>
              <w:spacing w:after="0" w:afterAutospacing="0"/>
              <w:jc w:val="both"/>
            </w:pPr>
          </w:p>
        </w:tc>
        <w:tc>
          <w:tcPr>
            <w:tcW w:w="2770" w:type="dxa"/>
          </w:tcPr>
          <w:p w:rsidR="00F2580C" w:rsidRPr="002E50B6" w:rsidRDefault="00F2580C" w:rsidP="00F6661E">
            <w:pPr>
              <w:pStyle w:val="af2"/>
              <w:spacing w:after="0" w:afterAutospacing="0"/>
              <w:jc w:val="both"/>
            </w:pPr>
          </w:p>
        </w:tc>
        <w:tc>
          <w:tcPr>
            <w:tcW w:w="2534" w:type="dxa"/>
          </w:tcPr>
          <w:p w:rsidR="00F2580C" w:rsidRPr="002E50B6" w:rsidRDefault="00F2580C" w:rsidP="00F6661E">
            <w:pPr>
              <w:pStyle w:val="af2"/>
              <w:spacing w:after="0" w:afterAutospacing="0"/>
              <w:jc w:val="both"/>
            </w:pPr>
          </w:p>
        </w:tc>
      </w:tr>
      <w:tr w:rsidR="00F2580C" w:rsidRPr="002E50B6" w:rsidTr="00D006D5">
        <w:tc>
          <w:tcPr>
            <w:tcW w:w="473" w:type="dxa"/>
          </w:tcPr>
          <w:p w:rsidR="00F2580C" w:rsidRPr="002E50B6" w:rsidRDefault="00F2580C" w:rsidP="00F6661E">
            <w:pPr>
              <w:pStyle w:val="af2"/>
              <w:spacing w:after="0" w:afterAutospacing="0"/>
              <w:jc w:val="both"/>
            </w:pPr>
            <w:r w:rsidRPr="002E50B6">
              <w:t>3</w:t>
            </w:r>
          </w:p>
        </w:tc>
        <w:tc>
          <w:tcPr>
            <w:tcW w:w="4287" w:type="dxa"/>
          </w:tcPr>
          <w:p w:rsidR="00F2580C" w:rsidRPr="002E50B6" w:rsidRDefault="00F2580C" w:rsidP="00F6661E">
            <w:pPr>
              <w:pStyle w:val="af2"/>
              <w:spacing w:after="0" w:afterAutospacing="0"/>
              <w:jc w:val="both"/>
            </w:pPr>
          </w:p>
        </w:tc>
        <w:tc>
          <w:tcPr>
            <w:tcW w:w="2770" w:type="dxa"/>
          </w:tcPr>
          <w:p w:rsidR="00F2580C" w:rsidRPr="002E50B6" w:rsidRDefault="00F2580C" w:rsidP="00F6661E">
            <w:pPr>
              <w:pStyle w:val="af2"/>
              <w:spacing w:after="0" w:afterAutospacing="0"/>
              <w:jc w:val="both"/>
            </w:pPr>
          </w:p>
        </w:tc>
        <w:tc>
          <w:tcPr>
            <w:tcW w:w="2534" w:type="dxa"/>
          </w:tcPr>
          <w:p w:rsidR="00F2580C" w:rsidRPr="002E50B6" w:rsidRDefault="00F2580C" w:rsidP="00F6661E">
            <w:pPr>
              <w:pStyle w:val="af2"/>
              <w:spacing w:after="0" w:afterAutospacing="0"/>
              <w:jc w:val="both"/>
            </w:pPr>
          </w:p>
        </w:tc>
      </w:tr>
      <w:tr w:rsidR="00F2580C" w:rsidRPr="002E50B6" w:rsidTr="00D006D5">
        <w:tc>
          <w:tcPr>
            <w:tcW w:w="473" w:type="dxa"/>
          </w:tcPr>
          <w:p w:rsidR="00F2580C" w:rsidRPr="002E50B6" w:rsidRDefault="00F2580C" w:rsidP="00F6661E">
            <w:pPr>
              <w:pStyle w:val="af2"/>
              <w:spacing w:after="0" w:afterAutospacing="0"/>
              <w:jc w:val="both"/>
            </w:pPr>
            <w:r w:rsidRPr="002E50B6">
              <w:t>4</w:t>
            </w:r>
          </w:p>
        </w:tc>
        <w:tc>
          <w:tcPr>
            <w:tcW w:w="4287" w:type="dxa"/>
          </w:tcPr>
          <w:p w:rsidR="00F2580C" w:rsidRPr="002E50B6" w:rsidRDefault="00F2580C" w:rsidP="00F6661E">
            <w:pPr>
              <w:pStyle w:val="af2"/>
              <w:spacing w:after="0" w:afterAutospacing="0"/>
              <w:jc w:val="both"/>
            </w:pPr>
          </w:p>
        </w:tc>
        <w:tc>
          <w:tcPr>
            <w:tcW w:w="2770" w:type="dxa"/>
          </w:tcPr>
          <w:p w:rsidR="00F2580C" w:rsidRPr="002E50B6" w:rsidRDefault="00F2580C" w:rsidP="00F6661E">
            <w:pPr>
              <w:pStyle w:val="af2"/>
              <w:spacing w:after="0" w:afterAutospacing="0"/>
              <w:jc w:val="both"/>
            </w:pPr>
          </w:p>
        </w:tc>
        <w:tc>
          <w:tcPr>
            <w:tcW w:w="2534" w:type="dxa"/>
          </w:tcPr>
          <w:p w:rsidR="00F2580C" w:rsidRPr="002E50B6" w:rsidRDefault="00F2580C" w:rsidP="00F6661E">
            <w:pPr>
              <w:pStyle w:val="af2"/>
              <w:spacing w:after="0" w:afterAutospacing="0"/>
              <w:jc w:val="both"/>
            </w:pPr>
          </w:p>
        </w:tc>
      </w:tr>
      <w:tr w:rsidR="00F2580C" w:rsidRPr="002E50B6" w:rsidTr="00D006D5">
        <w:tc>
          <w:tcPr>
            <w:tcW w:w="473" w:type="dxa"/>
          </w:tcPr>
          <w:p w:rsidR="00F2580C" w:rsidRPr="002E50B6" w:rsidRDefault="00F2580C" w:rsidP="00F6661E">
            <w:pPr>
              <w:pStyle w:val="af2"/>
              <w:spacing w:after="0" w:afterAutospacing="0"/>
              <w:jc w:val="both"/>
            </w:pPr>
            <w:r w:rsidRPr="002E50B6">
              <w:t>5</w:t>
            </w:r>
          </w:p>
        </w:tc>
        <w:tc>
          <w:tcPr>
            <w:tcW w:w="4287" w:type="dxa"/>
          </w:tcPr>
          <w:p w:rsidR="00F2580C" w:rsidRPr="002E50B6" w:rsidRDefault="00F2580C" w:rsidP="00F6661E">
            <w:pPr>
              <w:pStyle w:val="af2"/>
              <w:spacing w:after="0" w:afterAutospacing="0"/>
              <w:jc w:val="both"/>
            </w:pPr>
          </w:p>
        </w:tc>
        <w:tc>
          <w:tcPr>
            <w:tcW w:w="2770" w:type="dxa"/>
          </w:tcPr>
          <w:p w:rsidR="00F2580C" w:rsidRPr="002E50B6" w:rsidRDefault="00F2580C" w:rsidP="00F6661E">
            <w:pPr>
              <w:pStyle w:val="af2"/>
              <w:spacing w:after="0" w:afterAutospacing="0"/>
              <w:jc w:val="both"/>
            </w:pPr>
          </w:p>
        </w:tc>
        <w:tc>
          <w:tcPr>
            <w:tcW w:w="2534" w:type="dxa"/>
          </w:tcPr>
          <w:p w:rsidR="00F2580C" w:rsidRPr="002E50B6" w:rsidRDefault="00F2580C" w:rsidP="00F6661E">
            <w:pPr>
              <w:pStyle w:val="af2"/>
              <w:spacing w:after="0" w:afterAutospacing="0"/>
              <w:jc w:val="both"/>
            </w:pPr>
          </w:p>
        </w:tc>
      </w:tr>
      <w:tr w:rsidR="00F2580C" w:rsidRPr="002E50B6" w:rsidTr="00D006D5">
        <w:tc>
          <w:tcPr>
            <w:tcW w:w="473" w:type="dxa"/>
          </w:tcPr>
          <w:p w:rsidR="00F2580C" w:rsidRPr="002E50B6" w:rsidRDefault="00F2580C" w:rsidP="00F6661E">
            <w:pPr>
              <w:pStyle w:val="af2"/>
              <w:spacing w:after="0" w:afterAutospacing="0"/>
              <w:jc w:val="both"/>
            </w:pPr>
            <w:r w:rsidRPr="002E50B6">
              <w:t>6</w:t>
            </w:r>
          </w:p>
        </w:tc>
        <w:tc>
          <w:tcPr>
            <w:tcW w:w="4287" w:type="dxa"/>
          </w:tcPr>
          <w:p w:rsidR="00F2580C" w:rsidRPr="002E50B6" w:rsidRDefault="00F2580C" w:rsidP="00F6661E">
            <w:pPr>
              <w:pStyle w:val="af2"/>
              <w:spacing w:after="0" w:afterAutospacing="0"/>
              <w:jc w:val="both"/>
            </w:pPr>
          </w:p>
        </w:tc>
        <w:tc>
          <w:tcPr>
            <w:tcW w:w="2770" w:type="dxa"/>
          </w:tcPr>
          <w:p w:rsidR="00F2580C" w:rsidRPr="002E50B6" w:rsidRDefault="00F2580C" w:rsidP="00F6661E">
            <w:pPr>
              <w:pStyle w:val="af2"/>
              <w:spacing w:after="0" w:afterAutospacing="0"/>
              <w:jc w:val="both"/>
            </w:pPr>
          </w:p>
        </w:tc>
        <w:tc>
          <w:tcPr>
            <w:tcW w:w="2534" w:type="dxa"/>
          </w:tcPr>
          <w:p w:rsidR="00F2580C" w:rsidRPr="002E50B6" w:rsidRDefault="00F2580C" w:rsidP="00F6661E">
            <w:pPr>
              <w:pStyle w:val="af2"/>
              <w:spacing w:after="0" w:afterAutospacing="0"/>
              <w:jc w:val="both"/>
            </w:pPr>
          </w:p>
        </w:tc>
      </w:tr>
      <w:tr w:rsidR="00F2580C" w:rsidRPr="002E50B6" w:rsidTr="00D006D5">
        <w:tc>
          <w:tcPr>
            <w:tcW w:w="473" w:type="dxa"/>
          </w:tcPr>
          <w:p w:rsidR="00F2580C" w:rsidRPr="002E50B6" w:rsidRDefault="00F2580C" w:rsidP="00F6661E">
            <w:pPr>
              <w:pStyle w:val="af2"/>
              <w:spacing w:after="0" w:afterAutospacing="0"/>
              <w:jc w:val="both"/>
            </w:pPr>
            <w:r w:rsidRPr="002E50B6">
              <w:t>7</w:t>
            </w:r>
          </w:p>
        </w:tc>
        <w:tc>
          <w:tcPr>
            <w:tcW w:w="4287" w:type="dxa"/>
          </w:tcPr>
          <w:p w:rsidR="00F2580C" w:rsidRPr="002E50B6" w:rsidRDefault="00F2580C" w:rsidP="00F6661E">
            <w:pPr>
              <w:pStyle w:val="af2"/>
              <w:spacing w:after="0" w:afterAutospacing="0"/>
              <w:jc w:val="both"/>
            </w:pPr>
          </w:p>
        </w:tc>
        <w:tc>
          <w:tcPr>
            <w:tcW w:w="2770" w:type="dxa"/>
          </w:tcPr>
          <w:p w:rsidR="00F2580C" w:rsidRPr="002E50B6" w:rsidRDefault="00F2580C" w:rsidP="00F6661E">
            <w:pPr>
              <w:pStyle w:val="af2"/>
              <w:spacing w:after="0" w:afterAutospacing="0"/>
              <w:jc w:val="both"/>
            </w:pPr>
          </w:p>
        </w:tc>
        <w:tc>
          <w:tcPr>
            <w:tcW w:w="2534" w:type="dxa"/>
          </w:tcPr>
          <w:p w:rsidR="00F2580C" w:rsidRPr="002E50B6" w:rsidRDefault="00F2580C" w:rsidP="00F6661E">
            <w:pPr>
              <w:pStyle w:val="af2"/>
              <w:spacing w:after="0" w:afterAutospacing="0"/>
              <w:jc w:val="both"/>
            </w:pPr>
          </w:p>
        </w:tc>
      </w:tr>
      <w:tr w:rsidR="00F2580C" w:rsidRPr="002E50B6" w:rsidTr="00D006D5">
        <w:tc>
          <w:tcPr>
            <w:tcW w:w="473" w:type="dxa"/>
          </w:tcPr>
          <w:p w:rsidR="00F2580C" w:rsidRPr="002E50B6" w:rsidRDefault="00F2580C" w:rsidP="00F6661E">
            <w:pPr>
              <w:pStyle w:val="af2"/>
              <w:spacing w:after="0" w:afterAutospacing="0"/>
              <w:jc w:val="both"/>
            </w:pPr>
            <w:r w:rsidRPr="002E50B6">
              <w:t>8</w:t>
            </w:r>
          </w:p>
        </w:tc>
        <w:tc>
          <w:tcPr>
            <w:tcW w:w="4287" w:type="dxa"/>
          </w:tcPr>
          <w:p w:rsidR="00F2580C" w:rsidRPr="002E50B6" w:rsidRDefault="00F2580C" w:rsidP="00F6661E">
            <w:pPr>
              <w:pStyle w:val="af2"/>
              <w:spacing w:after="0" w:afterAutospacing="0"/>
              <w:jc w:val="both"/>
            </w:pPr>
          </w:p>
        </w:tc>
        <w:tc>
          <w:tcPr>
            <w:tcW w:w="2770" w:type="dxa"/>
          </w:tcPr>
          <w:p w:rsidR="00F2580C" w:rsidRPr="002E50B6" w:rsidRDefault="00F2580C" w:rsidP="00F6661E">
            <w:pPr>
              <w:pStyle w:val="af2"/>
              <w:spacing w:after="0" w:afterAutospacing="0"/>
              <w:jc w:val="both"/>
            </w:pPr>
          </w:p>
        </w:tc>
        <w:tc>
          <w:tcPr>
            <w:tcW w:w="2534" w:type="dxa"/>
          </w:tcPr>
          <w:p w:rsidR="00F2580C" w:rsidRPr="002E50B6" w:rsidRDefault="00F2580C" w:rsidP="00F6661E">
            <w:pPr>
              <w:pStyle w:val="af2"/>
              <w:spacing w:after="0" w:afterAutospacing="0"/>
              <w:jc w:val="both"/>
            </w:pPr>
          </w:p>
        </w:tc>
      </w:tr>
    </w:tbl>
    <w:p w:rsidR="00F2580C" w:rsidRPr="002E50B6" w:rsidRDefault="00F2580C" w:rsidP="00F6661E">
      <w:pPr>
        <w:pStyle w:val="af2"/>
        <w:spacing w:after="0" w:afterAutospacing="0"/>
        <w:jc w:val="both"/>
      </w:pPr>
    </w:p>
    <w:p w:rsidR="00EF529C" w:rsidRPr="002E50B6" w:rsidRDefault="00EF529C" w:rsidP="00EF529C">
      <w:pPr>
        <w:pStyle w:val="af2"/>
        <w:spacing w:before="0" w:beforeAutospacing="0" w:after="0" w:afterAutospacing="0"/>
        <w:jc w:val="right"/>
      </w:pPr>
      <w:r w:rsidRPr="002E50B6">
        <w:t>Приложение 2</w:t>
      </w:r>
    </w:p>
    <w:p w:rsidR="00EF529C" w:rsidRPr="002E50B6" w:rsidRDefault="00EF529C" w:rsidP="00EF529C">
      <w:pPr>
        <w:pStyle w:val="af2"/>
        <w:spacing w:before="0" w:beforeAutospacing="0" w:after="0" w:afterAutospacing="0"/>
        <w:jc w:val="right"/>
      </w:pPr>
      <w:r w:rsidRPr="002E50B6">
        <w:t xml:space="preserve">к Постановлению </w:t>
      </w:r>
    </w:p>
    <w:p w:rsidR="00D006D5" w:rsidRPr="002E50B6" w:rsidRDefault="00D006D5" w:rsidP="00EF529C">
      <w:pPr>
        <w:spacing w:after="0"/>
        <w:jc w:val="right"/>
        <w:rPr>
          <w:rFonts w:ascii="Times New Roman" w:hAnsi="Times New Roman" w:cs="Times New Roman"/>
          <w:sz w:val="24"/>
          <w:szCs w:val="24"/>
        </w:rPr>
      </w:pPr>
      <w:r w:rsidRPr="002E50B6">
        <w:rPr>
          <w:rFonts w:ascii="Times New Roman" w:hAnsi="Times New Roman" w:cs="Times New Roman"/>
          <w:sz w:val="24"/>
          <w:szCs w:val="24"/>
        </w:rPr>
        <w:t>от 21 мая 2015 года № 335</w:t>
      </w:r>
    </w:p>
    <w:p w:rsidR="00EF529C" w:rsidRPr="002E50B6" w:rsidRDefault="00EF529C" w:rsidP="00EF529C">
      <w:pPr>
        <w:spacing w:after="0"/>
        <w:jc w:val="right"/>
        <w:rPr>
          <w:rStyle w:val="aff1"/>
          <w:rFonts w:ascii="Times New Roman" w:eastAsia="Calibri" w:hAnsi="Times New Roman" w:cs="Times New Roman"/>
          <w:b/>
          <w:i w:val="0"/>
          <w:sz w:val="24"/>
          <w:szCs w:val="24"/>
        </w:rPr>
      </w:pPr>
    </w:p>
    <w:p w:rsidR="00F2580C" w:rsidRPr="002E50B6" w:rsidRDefault="00F2580C" w:rsidP="00EF529C">
      <w:pPr>
        <w:spacing w:after="0"/>
        <w:jc w:val="center"/>
        <w:rPr>
          <w:rStyle w:val="aff1"/>
          <w:rFonts w:ascii="Times New Roman" w:eastAsia="Calibri" w:hAnsi="Times New Roman" w:cs="Times New Roman"/>
          <w:b/>
          <w:i w:val="0"/>
          <w:sz w:val="24"/>
          <w:szCs w:val="24"/>
        </w:rPr>
      </w:pPr>
      <w:r w:rsidRPr="002E50B6">
        <w:rPr>
          <w:rStyle w:val="aff1"/>
          <w:rFonts w:ascii="Times New Roman" w:eastAsia="Calibri" w:hAnsi="Times New Roman" w:cs="Times New Roman"/>
          <w:b/>
          <w:i w:val="0"/>
          <w:sz w:val="24"/>
          <w:szCs w:val="24"/>
        </w:rPr>
        <w:t>ПОРЯДОК</w:t>
      </w:r>
    </w:p>
    <w:p w:rsidR="00F2580C" w:rsidRPr="002E50B6" w:rsidRDefault="00F2580C" w:rsidP="00EF529C">
      <w:pPr>
        <w:spacing w:after="0"/>
        <w:jc w:val="center"/>
        <w:rPr>
          <w:rStyle w:val="aff1"/>
          <w:rFonts w:ascii="Times New Roman" w:eastAsia="Calibri" w:hAnsi="Times New Roman" w:cs="Times New Roman"/>
          <w:b/>
          <w:i w:val="0"/>
          <w:sz w:val="24"/>
          <w:szCs w:val="24"/>
        </w:rPr>
      </w:pPr>
      <w:r w:rsidRPr="002E50B6">
        <w:rPr>
          <w:rStyle w:val="aff1"/>
          <w:rFonts w:ascii="Times New Roman" w:eastAsia="Calibri" w:hAnsi="Times New Roman" w:cs="Times New Roman"/>
          <w:b/>
          <w:i w:val="0"/>
          <w:sz w:val="24"/>
          <w:szCs w:val="24"/>
        </w:rPr>
        <w:t>проведения отбора для получения субсидий на частичное возмещение затрат</w:t>
      </w:r>
    </w:p>
    <w:p w:rsidR="00F2580C" w:rsidRPr="002E50B6" w:rsidRDefault="00F2580C" w:rsidP="00EF529C">
      <w:pPr>
        <w:spacing w:after="0"/>
        <w:jc w:val="center"/>
        <w:rPr>
          <w:rStyle w:val="aff1"/>
          <w:rFonts w:ascii="Times New Roman" w:eastAsia="Calibri" w:hAnsi="Times New Roman" w:cs="Times New Roman"/>
          <w:i w:val="0"/>
          <w:sz w:val="24"/>
          <w:szCs w:val="24"/>
        </w:rPr>
      </w:pPr>
      <w:r w:rsidRPr="002E50B6">
        <w:rPr>
          <w:rStyle w:val="aff1"/>
          <w:rFonts w:ascii="Times New Roman" w:eastAsia="Calibri" w:hAnsi="Times New Roman" w:cs="Times New Roman"/>
          <w:b/>
          <w:i w:val="0"/>
          <w:sz w:val="24"/>
          <w:szCs w:val="24"/>
        </w:rPr>
        <w:t>по содержанию дебаркадера</w:t>
      </w:r>
    </w:p>
    <w:p w:rsidR="00F2580C" w:rsidRPr="002E50B6" w:rsidRDefault="00F2580C" w:rsidP="00F6661E">
      <w:pPr>
        <w:pStyle w:val="af2"/>
        <w:spacing w:before="0" w:beforeAutospacing="0" w:after="0" w:afterAutospacing="0"/>
        <w:jc w:val="both"/>
        <w:rPr>
          <w:b/>
        </w:rPr>
      </w:pPr>
    </w:p>
    <w:p w:rsidR="00F2580C" w:rsidRPr="002E50B6" w:rsidRDefault="00F2580C" w:rsidP="00F6661E">
      <w:pPr>
        <w:pStyle w:val="af2"/>
        <w:spacing w:before="0" w:beforeAutospacing="0" w:after="0" w:afterAutospacing="0"/>
        <w:ind w:firstLine="709"/>
        <w:jc w:val="both"/>
      </w:pPr>
      <w:r w:rsidRPr="002E50B6">
        <w:t>1. Общие положения</w:t>
      </w:r>
    </w:p>
    <w:p w:rsidR="00F2580C" w:rsidRPr="002E50B6" w:rsidRDefault="00F2580C" w:rsidP="00F6661E">
      <w:pPr>
        <w:pStyle w:val="af2"/>
        <w:spacing w:before="0" w:beforeAutospacing="0" w:after="0" w:afterAutospacing="0"/>
        <w:ind w:firstLine="709"/>
        <w:jc w:val="both"/>
      </w:pPr>
      <w:r w:rsidRPr="002E50B6">
        <w:t>         1.1. Настоящий Порядок проведения отбора для получения субсидий на возмещение затрат по содержанию объектов стоечного флота (дебаркадера) на территории муниципального образования Киренский район (далее соответственно – Порядок, субсидия) определяет требования к организации и проведению отбора получателей субсидий, порядок работы комиссии по проведению отбора, порядок принятия комиссией решения о предоставлении субсидий. </w:t>
      </w:r>
    </w:p>
    <w:p w:rsidR="00F2580C" w:rsidRPr="002E50B6" w:rsidRDefault="00F2580C" w:rsidP="00F6661E">
      <w:pPr>
        <w:pStyle w:val="af2"/>
        <w:spacing w:before="0" w:beforeAutospacing="0" w:after="0" w:afterAutospacing="0"/>
        <w:ind w:firstLine="709"/>
        <w:jc w:val="both"/>
      </w:pPr>
      <w:r w:rsidRPr="002E50B6">
        <w:t>         1.2. Отбор для получения субсидии на возмещение затрат по содержанию дебаркадера  на территории муниципального образования Киренский район (далее – отбор) осуществляет комиссия по проведению отбора для получения субсидии на возмещение затрат по содержанию объектов стоечного флота на территории муниципального образования Киренский район (далее - комиссия), состав которой утверждается постановлением мэра Киренского муниципального района.</w:t>
      </w:r>
    </w:p>
    <w:p w:rsidR="00F2580C" w:rsidRPr="002E50B6" w:rsidRDefault="00F2580C" w:rsidP="00F6661E">
      <w:pPr>
        <w:pStyle w:val="af2"/>
        <w:spacing w:before="0" w:beforeAutospacing="0" w:after="0" w:afterAutospacing="0"/>
        <w:ind w:firstLine="709"/>
        <w:jc w:val="both"/>
      </w:pPr>
      <w:r w:rsidRPr="002E50B6">
        <w:lastRenderedPageBreak/>
        <w:t>2. Требования к организации отбора</w:t>
      </w:r>
    </w:p>
    <w:p w:rsidR="00F2580C" w:rsidRPr="002E50B6" w:rsidRDefault="00F2580C" w:rsidP="00F6661E">
      <w:pPr>
        <w:pStyle w:val="af2"/>
        <w:spacing w:before="0" w:beforeAutospacing="0" w:after="0" w:afterAutospacing="0"/>
        <w:ind w:firstLine="709"/>
        <w:jc w:val="both"/>
      </w:pPr>
      <w:r w:rsidRPr="002E50B6">
        <w:t>         2.1</w:t>
      </w:r>
      <w:r w:rsidRPr="002E50B6">
        <w:rPr>
          <w:color w:val="000000"/>
        </w:rPr>
        <w:t>. Извещение о проведении отбора публикуется в газете «Ленские Зори»</w:t>
      </w:r>
      <w:r w:rsidRPr="002E50B6">
        <w:rPr>
          <w:color w:val="FF0000"/>
        </w:rPr>
        <w:t xml:space="preserve"> </w:t>
      </w:r>
      <w:r w:rsidRPr="002E50B6">
        <w:t>и размещается на официальном сайте администрации муниципального образования Киренский район не позднее, чем за  20 дней до проведения отбора. </w:t>
      </w:r>
    </w:p>
    <w:p w:rsidR="00F2580C" w:rsidRPr="002E50B6" w:rsidRDefault="00F2580C" w:rsidP="00F6661E">
      <w:pPr>
        <w:pStyle w:val="af2"/>
        <w:spacing w:before="0" w:beforeAutospacing="0" w:after="0" w:afterAutospacing="0"/>
        <w:ind w:firstLine="709"/>
        <w:jc w:val="both"/>
      </w:pPr>
      <w:r w:rsidRPr="002E50B6">
        <w:t>         2.2. В извещении о проведении отбора указывается: </w:t>
      </w:r>
    </w:p>
    <w:p w:rsidR="00F2580C" w:rsidRPr="002E50B6" w:rsidRDefault="00F2580C" w:rsidP="00F6661E">
      <w:pPr>
        <w:pStyle w:val="af2"/>
        <w:spacing w:before="0" w:beforeAutospacing="0" w:after="0" w:afterAutospacing="0"/>
        <w:ind w:firstLine="709"/>
        <w:jc w:val="both"/>
      </w:pPr>
      <w:r w:rsidRPr="002E50B6">
        <w:t xml:space="preserve"> предмет отбора; </w:t>
      </w:r>
    </w:p>
    <w:p w:rsidR="00F2580C" w:rsidRPr="002E50B6" w:rsidRDefault="00F2580C" w:rsidP="00F6661E">
      <w:pPr>
        <w:pStyle w:val="af2"/>
        <w:spacing w:before="0" w:beforeAutospacing="0" w:after="0" w:afterAutospacing="0"/>
        <w:ind w:firstLine="709"/>
        <w:jc w:val="both"/>
      </w:pPr>
      <w:r w:rsidRPr="002E50B6">
        <w:t>дата, время, место проведения отбора; </w:t>
      </w:r>
    </w:p>
    <w:p w:rsidR="00F2580C" w:rsidRPr="002E50B6" w:rsidRDefault="00F2580C" w:rsidP="00F6661E">
      <w:pPr>
        <w:pStyle w:val="af2"/>
        <w:spacing w:before="0" w:beforeAutospacing="0" w:after="0" w:afterAutospacing="0"/>
        <w:ind w:firstLine="709"/>
        <w:jc w:val="both"/>
      </w:pPr>
      <w:r w:rsidRPr="002E50B6">
        <w:t>дата и время начала и окончания подачи заявок на участие в отборе, форма заявки;  </w:t>
      </w:r>
    </w:p>
    <w:p w:rsidR="00F2580C" w:rsidRPr="002E50B6" w:rsidRDefault="00F2580C" w:rsidP="00F6661E">
      <w:pPr>
        <w:pStyle w:val="af2"/>
        <w:spacing w:before="0" w:beforeAutospacing="0" w:after="0" w:afterAutospacing="0"/>
        <w:ind w:firstLine="709"/>
        <w:jc w:val="both"/>
      </w:pPr>
      <w:r w:rsidRPr="002E50B6">
        <w:t>место и время приема заявок на участие в отборе, адрес электронной почты, номер контактного телефона; </w:t>
      </w:r>
    </w:p>
    <w:p w:rsidR="00F2580C" w:rsidRPr="002E50B6" w:rsidRDefault="00F2580C" w:rsidP="00F6661E">
      <w:pPr>
        <w:pStyle w:val="af2"/>
        <w:spacing w:before="0" w:beforeAutospacing="0" w:after="0" w:afterAutospacing="0"/>
        <w:ind w:firstLine="709"/>
        <w:jc w:val="both"/>
      </w:pPr>
      <w:r w:rsidRPr="002E50B6">
        <w:t>адреса сайтов в информационно-телекоммуникационной сети Интернет, на которых размещено техническое задание на выполнение работ по содержанию дебаркадера и иные возможности ознакомления с техническим заданием; </w:t>
      </w:r>
    </w:p>
    <w:p w:rsidR="00F2580C" w:rsidRPr="002E50B6" w:rsidRDefault="00F2580C" w:rsidP="00F6661E">
      <w:pPr>
        <w:pStyle w:val="af2"/>
        <w:spacing w:before="0" w:beforeAutospacing="0" w:after="0" w:afterAutospacing="0"/>
        <w:ind w:firstLine="709"/>
        <w:jc w:val="both"/>
      </w:pPr>
      <w:r w:rsidRPr="002E50B6">
        <w:t>перечень объектов стоечного флота, на содержание которых предоставляется субсидия; </w:t>
      </w:r>
    </w:p>
    <w:p w:rsidR="00F2580C" w:rsidRPr="002E50B6" w:rsidRDefault="00F2580C" w:rsidP="00F6661E">
      <w:pPr>
        <w:pStyle w:val="af2"/>
        <w:spacing w:before="0" w:beforeAutospacing="0" w:after="0" w:afterAutospacing="0"/>
        <w:ind w:firstLine="709"/>
        <w:jc w:val="both"/>
      </w:pPr>
      <w:r w:rsidRPr="002E50B6">
        <w:t>критерии отбора организаций для получения субсидии; </w:t>
      </w:r>
    </w:p>
    <w:p w:rsidR="00F2580C" w:rsidRPr="002E50B6" w:rsidRDefault="00F2580C" w:rsidP="00F6661E">
      <w:pPr>
        <w:pStyle w:val="af2"/>
        <w:spacing w:before="0" w:beforeAutospacing="0" w:after="0" w:afterAutospacing="0"/>
        <w:ind w:firstLine="709"/>
        <w:jc w:val="both"/>
      </w:pPr>
      <w:r w:rsidRPr="002E50B6">
        <w:t>перечень документов для участия в отборе; </w:t>
      </w:r>
    </w:p>
    <w:p w:rsidR="00F2580C" w:rsidRPr="002E50B6" w:rsidRDefault="00F2580C" w:rsidP="00F6661E">
      <w:pPr>
        <w:pStyle w:val="af2"/>
        <w:spacing w:before="0" w:beforeAutospacing="0" w:after="0" w:afterAutospacing="0"/>
        <w:ind w:firstLine="709"/>
        <w:jc w:val="both"/>
      </w:pPr>
      <w:r w:rsidRPr="002E50B6">
        <w:t>порядок и сроки уведомления о результатах отбора. </w:t>
      </w:r>
    </w:p>
    <w:p w:rsidR="00F2580C" w:rsidRPr="002E50B6" w:rsidRDefault="00F2580C" w:rsidP="00F6661E">
      <w:pPr>
        <w:pStyle w:val="af2"/>
        <w:spacing w:before="0" w:beforeAutospacing="0" w:after="0" w:afterAutospacing="0"/>
        <w:ind w:firstLine="709"/>
        <w:jc w:val="both"/>
      </w:pPr>
      <w:r w:rsidRPr="002E50B6">
        <w:t>2.3. Заявка на участие в отборе подается в срок, указанный в извещении о проведении отбора и должна содержать заявление, составленное по форме, указанной в приложении 1 к настоящему Порядку, и следующие документы: </w:t>
      </w:r>
    </w:p>
    <w:p w:rsidR="00F2580C" w:rsidRPr="002E50B6" w:rsidRDefault="00F2580C" w:rsidP="00F6661E">
      <w:pPr>
        <w:pStyle w:val="af2"/>
        <w:spacing w:before="0" w:beforeAutospacing="0" w:after="0" w:afterAutospacing="0"/>
        <w:ind w:firstLine="709"/>
        <w:jc w:val="both"/>
      </w:pPr>
      <w:r w:rsidRPr="002E50B6">
        <w:t>полученную не ранее чем за шесть  месяцев до дня подачи заявки выписку из Единого государственного реестра юридических лиц или нотариально заверенную копию такой выписки; </w:t>
      </w:r>
    </w:p>
    <w:p w:rsidR="00F2580C" w:rsidRPr="002E50B6" w:rsidRDefault="00F2580C" w:rsidP="00F6661E">
      <w:pPr>
        <w:pStyle w:val="af2"/>
        <w:spacing w:before="0" w:beforeAutospacing="0" w:after="0" w:afterAutospacing="0"/>
        <w:ind w:firstLine="709"/>
        <w:jc w:val="both"/>
      </w:pPr>
      <w:r w:rsidRPr="002E50B6">
        <w:t>документ, подтверждающий полномочия лица, подписавшего заявку на осуществление действий от имени организации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организации без доверенности (далее - руководитель). В случае если от имени организации заявку подписало иное лицо, к заявке должен прилагаться оригинал доверенности на осуществление данного действия от имени организации, заверенный печатью организации и подписанный руководителем организации; </w:t>
      </w:r>
    </w:p>
    <w:p w:rsidR="00F2580C" w:rsidRPr="002E50B6" w:rsidRDefault="00F2580C" w:rsidP="00F6661E">
      <w:pPr>
        <w:pStyle w:val="af2"/>
        <w:spacing w:before="0" w:beforeAutospacing="0" w:after="0" w:afterAutospacing="0"/>
        <w:ind w:firstLine="709"/>
        <w:jc w:val="both"/>
      </w:pPr>
      <w:r w:rsidRPr="002E50B6">
        <w:t>заверенные копии учредительных документов организации; </w:t>
      </w:r>
    </w:p>
    <w:p w:rsidR="00F2580C" w:rsidRPr="002E50B6" w:rsidRDefault="00F2580C" w:rsidP="00F6661E">
      <w:pPr>
        <w:pStyle w:val="af2"/>
        <w:spacing w:before="0" w:beforeAutospacing="0" w:after="0" w:afterAutospacing="0"/>
        <w:ind w:firstLine="709"/>
        <w:jc w:val="both"/>
      </w:pPr>
      <w:r w:rsidRPr="002E50B6">
        <w:t>документы, подтверждающие владение объектами стоечного флота,  речным транспортом, в том числе буксирно-разьездным,  но не менее 3 единиц; </w:t>
      </w:r>
    </w:p>
    <w:p w:rsidR="00F2580C" w:rsidRPr="002E50B6" w:rsidRDefault="00F2580C" w:rsidP="00F6661E">
      <w:pPr>
        <w:pStyle w:val="af2"/>
        <w:spacing w:before="0" w:beforeAutospacing="0" w:after="0" w:afterAutospacing="0"/>
        <w:ind w:firstLine="709"/>
        <w:jc w:val="both"/>
      </w:pPr>
      <w:r w:rsidRPr="002E50B6">
        <w:t>справку о наличии штатных квалифицированных инженерно-технических работников и рабочий специальностей, соответствующих виду деятельности по содержанию объектов стоечного флота; </w:t>
      </w:r>
    </w:p>
    <w:p w:rsidR="00F2580C" w:rsidRPr="002E50B6" w:rsidRDefault="00F2580C" w:rsidP="00F6661E">
      <w:pPr>
        <w:pStyle w:val="af2"/>
        <w:spacing w:before="0" w:beforeAutospacing="0" w:after="0" w:afterAutospacing="0"/>
        <w:ind w:firstLine="709"/>
        <w:jc w:val="both"/>
      </w:pPr>
      <w:r w:rsidRPr="002E50B6">
        <w:t>справку об отсутствии (о размере) задолженности по налогам и сборам; </w:t>
      </w:r>
    </w:p>
    <w:p w:rsidR="00F2580C" w:rsidRPr="002E50B6" w:rsidRDefault="00F2580C" w:rsidP="00F6661E">
      <w:pPr>
        <w:pStyle w:val="af2"/>
        <w:spacing w:before="0" w:beforeAutospacing="0" w:after="0" w:afterAutospacing="0"/>
        <w:ind w:firstLine="709"/>
        <w:jc w:val="both"/>
      </w:pPr>
      <w:r w:rsidRPr="002E50B6">
        <w:t>копии бухгалтерского баланса организации (формы 1,2,5) за предшествующий календарный год и на последнюю отчетную дату с отметкой налогового органа о сдаче или копию налоговой декларации на последнюю отчетную дату (для организаций общего режима налогообложения); </w:t>
      </w:r>
    </w:p>
    <w:p w:rsidR="00F2580C" w:rsidRPr="002E50B6" w:rsidRDefault="00F2580C" w:rsidP="00F6661E">
      <w:pPr>
        <w:pStyle w:val="af2"/>
        <w:spacing w:before="0" w:beforeAutospacing="0" w:after="0" w:afterAutospacing="0"/>
        <w:ind w:firstLine="709"/>
        <w:jc w:val="both"/>
      </w:pPr>
      <w:r w:rsidRPr="002E50B6">
        <w:t>документы, подтверждающие владение площадками для стоянки, хранения (зимнего отстоя), ремонтной базой; </w:t>
      </w:r>
    </w:p>
    <w:p w:rsidR="00F2580C" w:rsidRPr="002E50B6" w:rsidRDefault="00F2580C" w:rsidP="00F6661E">
      <w:pPr>
        <w:pStyle w:val="af2"/>
        <w:spacing w:before="0" w:beforeAutospacing="0" w:after="0" w:afterAutospacing="0"/>
        <w:ind w:firstLine="709"/>
        <w:jc w:val="both"/>
      </w:pPr>
      <w:r w:rsidRPr="002E50B6">
        <w:t xml:space="preserve">предложение о размере затрат организации на выполнение работ по содержанию объектов стоечного флота на территории муниципального образования Киренский район с предоставлением калькуляции затрат, не превышающем размер средств бюджета района на соответствующий финансовый год, предусмотренных для предоставления субсидии (приложение 2 к настоящему Порядку). </w:t>
      </w:r>
    </w:p>
    <w:p w:rsidR="00F2580C" w:rsidRPr="002E50B6" w:rsidRDefault="00F2580C" w:rsidP="00F6661E">
      <w:pPr>
        <w:pStyle w:val="af2"/>
        <w:spacing w:before="0" w:beforeAutospacing="0" w:after="0" w:afterAutospacing="0"/>
        <w:ind w:firstLine="709"/>
        <w:jc w:val="both"/>
      </w:pPr>
      <w:r w:rsidRPr="002E50B6">
        <w:t>2.4. Заявление на участие в отборе и представляемые документы должны быть подписаны (заверены) руководителем организации или лицом, уполномоченным выступать от имени организации (с приложением документов, подтверждающих его полномочия в соответствии с действующим законодательством), документы должны быть запечатаны в конверт. </w:t>
      </w:r>
    </w:p>
    <w:p w:rsidR="00F2580C" w:rsidRPr="002E50B6" w:rsidRDefault="00F2580C" w:rsidP="00F6661E">
      <w:pPr>
        <w:pStyle w:val="af2"/>
        <w:spacing w:before="0" w:beforeAutospacing="0" w:after="0" w:afterAutospacing="0"/>
        <w:ind w:firstLine="709"/>
        <w:jc w:val="both"/>
      </w:pPr>
      <w:r w:rsidRPr="002E50B6">
        <w:t>2.5. Срок подачи заявок не может быть менее 5 календарных дней. </w:t>
      </w:r>
    </w:p>
    <w:p w:rsidR="00F2580C" w:rsidRPr="002E50B6" w:rsidRDefault="00F2580C" w:rsidP="00F6661E">
      <w:pPr>
        <w:pStyle w:val="af2"/>
        <w:spacing w:before="0" w:beforeAutospacing="0" w:after="0" w:afterAutospacing="0"/>
        <w:ind w:firstLine="709"/>
        <w:jc w:val="both"/>
      </w:pPr>
      <w:r w:rsidRPr="002E50B6">
        <w:t>2.6. Организация вправе отозвать поданную заявку не позднее дня окончания срока подачи заявок. </w:t>
      </w:r>
    </w:p>
    <w:p w:rsidR="00F2580C" w:rsidRPr="002E50B6" w:rsidRDefault="00F2580C" w:rsidP="00F6661E">
      <w:pPr>
        <w:pStyle w:val="af2"/>
        <w:spacing w:before="0" w:beforeAutospacing="0" w:after="0" w:afterAutospacing="0"/>
        <w:ind w:firstLine="709"/>
        <w:jc w:val="both"/>
      </w:pPr>
      <w:r w:rsidRPr="002E50B6">
        <w:lastRenderedPageBreak/>
        <w:t>3. Организация работы комиссии</w:t>
      </w:r>
    </w:p>
    <w:p w:rsidR="00F2580C" w:rsidRPr="002E50B6" w:rsidRDefault="00F2580C" w:rsidP="00F6661E">
      <w:pPr>
        <w:pStyle w:val="af2"/>
        <w:spacing w:before="0" w:beforeAutospacing="0" w:after="0" w:afterAutospacing="0"/>
        <w:ind w:firstLine="709"/>
        <w:jc w:val="both"/>
      </w:pPr>
      <w:r w:rsidRPr="002E50B6">
        <w:t>3.1. Комиссия формируется в составе председателя, заместителя председателя, секретаря и членов комиссии.  </w:t>
      </w:r>
    </w:p>
    <w:p w:rsidR="00F2580C" w:rsidRPr="002E50B6" w:rsidRDefault="00F2580C" w:rsidP="00F6661E">
      <w:pPr>
        <w:pStyle w:val="af2"/>
        <w:spacing w:before="0" w:beforeAutospacing="0" w:after="0" w:afterAutospacing="0"/>
        <w:ind w:firstLine="709"/>
        <w:jc w:val="both"/>
      </w:pPr>
      <w:r w:rsidRPr="002E50B6">
        <w:t>3.2. Комиссия осуществляет свою деятельность посредством проведения заседаний, в том числе выездных, проведения обследования заявленных для участия в отборе объектов и техники. </w:t>
      </w:r>
    </w:p>
    <w:p w:rsidR="00F2580C" w:rsidRPr="002E50B6" w:rsidRDefault="00F2580C" w:rsidP="00F6661E">
      <w:pPr>
        <w:pStyle w:val="af2"/>
        <w:spacing w:before="0" w:beforeAutospacing="0" w:after="0" w:afterAutospacing="0"/>
        <w:ind w:firstLine="709"/>
        <w:jc w:val="both"/>
      </w:pPr>
      <w:r w:rsidRPr="002E50B6">
        <w:t>3.3. Председатель комиссии руководит работой комиссии, ведет заседания комиссии, осуществляет иные функции в соответствии с настоящим Порядком. При отсутствии председателя комиссии председательствует на заседаниях комиссии заместитель председателя комиссии. </w:t>
      </w:r>
    </w:p>
    <w:p w:rsidR="00F2580C" w:rsidRPr="002E50B6" w:rsidRDefault="00F2580C" w:rsidP="00F6661E">
      <w:pPr>
        <w:pStyle w:val="af2"/>
        <w:spacing w:before="0" w:beforeAutospacing="0" w:after="0" w:afterAutospacing="0"/>
        <w:ind w:firstLine="709"/>
        <w:jc w:val="both"/>
      </w:pPr>
      <w:r w:rsidRPr="002E50B6">
        <w:t>3.4. Секретарь комиссии осуществляет прием заявок, оформляет протоколы заседаний комиссии, информирует участников отбора и членов комиссии о вопросах, связанных с проведением отбора и работой комиссии. </w:t>
      </w:r>
    </w:p>
    <w:p w:rsidR="00F2580C" w:rsidRPr="002E50B6" w:rsidRDefault="00F2580C" w:rsidP="00F6661E">
      <w:pPr>
        <w:pStyle w:val="af2"/>
        <w:spacing w:before="0" w:beforeAutospacing="0" w:after="0" w:afterAutospacing="0"/>
        <w:ind w:firstLine="709"/>
        <w:jc w:val="both"/>
      </w:pPr>
      <w:r w:rsidRPr="002E50B6">
        <w:t>3.5. Комиссия в день проведения отбора: </w:t>
      </w:r>
    </w:p>
    <w:p w:rsidR="00F2580C" w:rsidRPr="002E50B6" w:rsidRDefault="00F2580C" w:rsidP="00F6661E">
      <w:pPr>
        <w:pStyle w:val="af2"/>
        <w:spacing w:before="0" w:beforeAutospacing="0" w:after="0" w:afterAutospacing="0"/>
        <w:ind w:firstLine="709"/>
        <w:jc w:val="both"/>
      </w:pPr>
      <w:r w:rsidRPr="002E50B6">
        <w:t>вскрывает конверты и проверяет наличие документов, предусмотренных пунктом 2.3 настоящего Порядка; </w:t>
      </w:r>
    </w:p>
    <w:p w:rsidR="00F2580C" w:rsidRPr="002E50B6" w:rsidRDefault="00F2580C" w:rsidP="00F6661E">
      <w:pPr>
        <w:pStyle w:val="af2"/>
        <w:spacing w:before="0" w:beforeAutospacing="0" w:after="0" w:afterAutospacing="0"/>
        <w:ind w:firstLine="709"/>
        <w:jc w:val="both"/>
      </w:pPr>
      <w:r w:rsidRPr="002E50B6">
        <w:t>определяет соответствие участников отбора критериям отбора организаций для предоставления субсидии, установленным пунктом 4 Порядка предоставления субсидий на возмещение затрат по содержанию дебаркадера на территории муниципального образования Киренский район (далее – критерии отбора); </w:t>
      </w:r>
    </w:p>
    <w:p w:rsidR="00F2580C" w:rsidRPr="002E50B6" w:rsidRDefault="00F2580C" w:rsidP="00F6661E">
      <w:pPr>
        <w:pStyle w:val="af2"/>
        <w:spacing w:before="0" w:beforeAutospacing="0" w:after="0" w:afterAutospacing="0"/>
        <w:ind w:firstLine="709"/>
        <w:jc w:val="both"/>
      </w:pPr>
      <w:r w:rsidRPr="002E50B6">
        <w:t>оценивает участников отбора в соответствии с критериями оценки,  установленным настоящим Порядком. </w:t>
      </w:r>
    </w:p>
    <w:p w:rsidR="00F2580C" w:rsidRPr="002E50B6" w:rsidRDefault="00F2580C" w:rsidP="00F6661E">
      <w:pPr>
        <w:pStyle w:val="af2"/>
        <w:spacing w:before="0" w:beforeAutospacing="0" w:after="0" w:afterAutospacing="0"/>
        <w:ind w:firstLine="709"/>
        <w:jc w:val="both"/>
      </w:pPr>
      <w:r w:rsidRPr="002E50B6">
        <w:t>определяет победителя отбора и принимает решение о предоставлении субсидии. </w:t>
      </w:r>
    </w:p>
    <w:p w:rsidR="00F2580C" w:rsidRPr="002E50B6" w:rsidRDefault="00F2580C" w:rsidP="00F6661E">
      <w:pPr>
        <w:pStyle w:val="af2"/>
        <w:spacing w:before="0" w:beforeAutospacing="0" w:after="0" w:afterAutospacing="0"/>
        <w:ind w:firstLine="709"/>
        <w:jc w:val="both"/>
      </w:pPr>
      <w:r w:rsidRPr="002E50B6">
        <w:t>3.6. Комиссия правомочна принимать решения, если на заседании комиссии присутствует не менее половины установленного состава комиссии. </w:t>
      </w:r>
    </w:p>
    <w:p w:rsidR="00F2580C" w:rsidRPr="002E50B6" w:rsidRDefault="00F2580C" w:rsidP="00F6661E">
      <w:pPr>
        <w:pStyle w:val="af2"/>
        <w:spacing w:before="0" w:beforeAutospacing="0" w:after="0" w:afterAutospacing="0"/>
        <w:ind w:firstLine="709"/>
        <w:jc w:val="both"/>
      </w:pPr>
      <w:r w:rsidRPr="002E50B6">
        <w:t>3.7. На заседании комиссии вправе присутствовать участники отбора (их уполномоченные представители).</w:t>
      </w:r>
    </w:p>
    <w:p w:rsidR="00F2580C" w:rsidRPr="002E50B6" w:rsidRDefault="00F2580C" w:rsidP="00F6661E">
      <w:pPr>
        <w:pStyle w:val="af2"/>
        <w:spacing w:before="0" w:beforeAutospacing="0" w:after="0" w:afterAutospacing="0"/>
        <w:ind w:firstLine="709"/>
        <w:jc w:val="both"/>
      </w:pPr>
      <w:r w:rsidRPr="002E50B6">
        <w:t>3.8. Решение считается принятым, если за него проголосовало более половины присутствующих на заседании членов комиссии. При равенстве голосов, голос председательствующего на заседании является решающим. </w:t>
      </w:r>
    </w:p>
    <w:p w:rsidR="00F2580C" w:rsidRPr="002E50B6" w:rsidRDefault="00F2580C" w:rsidP="00F6661E">
      <w:pPr>
        <w:pStyle w:val="af2"/>
        <w:spacing w:before="0" w:beforeAutospacing="0" w:after="0" w:afterAutospacing="0"/>
        <w:ind w:firstLine="709"/>
        <w:jc w:val="both"/>
      </w:pPr>
      <w:r w:rsidRPr="002E50B6">
        <w:t>3.9. Решение комиссии оформляется протоколом, который составляется в двух экземплярах, имеющих одинаковую юридическую силу, и подписывается всеми членами комиссии, принявшими участие в заседании.  </w:t>
      </w:r>
    </w:p>
    <w:p w:rsidR="00F2580C" w:rsidRPr="002E50B6" w:rsidRDefault="00F2580C" w:rsidP="00F6661E">
      <w:pPr>
        <w:pStyle w:val="af2"/>
        <w:spacing w:before="0" w:beforeAutospacing="0" w:after="0" w:afterAutospacing="0"/>
        <w:ind w:firstLine="709"/>
        <w:jc w:val="both"/>
      </w:pPr>
      <w:r w:rsidRPr="002E50B6">
        <w:t>3.10. О принятом решении участники уведомляются письменно. Секретарь комиссии в течение 3 дней со дня подписания протокола всеми членами комиссии направляет участникам отбора уведомление о принятом решении по почте заказным письмом по адресу, указанному участником отбора в заявке или непосредственно представителю, с отметкой о вручении. Один экземпляр протокола направляется в администрацию (Уполномоченный орган) для заключения договора о предоставлении субсидии.</w:t>
      </w:r>
      <w:r w:rsidRPr="002E50B6">
        <w:rPr>
          <w:b/>
          <w:bCs/>
        </w:rPr>
        <w:t>   </w:t>
      </w:r>
    </w:p>
    <w:p w:rsidR="00F2580C" w:rsidRPr="002E50B6" w:rsidRDefault="00F2580C" w:rsidP="00F6661E">
      <w:pPr>
        <w:pStyle w:val="af2"/>
        <w:spacing w:before="0" w:beforeAutospacing="0" w:after="0" w:afterAutospacing="0"/>
        <w:ind w:firstLine="709"/>
        <w:jc w:val="both"/>
      </w:pPr>
      <w:r w:rsidRPr="002E50B6">
        <w:t>4. Порядок оценки участников отбора и определения победителя отбора</w:t>
      </w:r>
    </w:p>
    <w:p w:rsidR="00F2580C" w:rsidRPr="002E50B6" w:rsidRDefault="00F2580C" w:rsidP="00F6661E">
      <w:pPr>
        <w:pStyle w:val="af2"/>
        <w:spacing w:before="0" w:beforeAutospacing="0" w:after="0" w:afterAutospacing="0"/>
        <w:ind w:firstLine="709"/>
        <w:jc w:val="both"/>
      </w:pPr>
      <w:r w:rsidRPr="002E50B6">
        <w:t>4.1. Оценка участников отбора осуществляется комиссией в соответствии с критериями оценки, указанными в приложении 3 к настоящему Порядку. </w:t>
      </w:r>
    </w:p>
    <w:p w:rsidR="00F2580C" w:rsidRPr="002E50B6" w:rsidRDefault="00F2580C" w:rsidP="00F6661E">
      <w:pPr>
        <w:pStyle w:val="af2"/>
        <w:spacing w:before="0" w:beforeAutospacing="0" w:after="0" w:afterAutospacing="0"/>
        <w:ind w:firstLine="709"/>
        <w:jc w:val="both"/>
      </w:pPr>
      <w:r w:rsidRPr="002E50B6">
        <w:t>4.2. Результаты оценки заносятся в оценочный лист, форма которого устанавливается приложением 4 к настоящему Порядку. </w:t>
      </w:r>
    </w:p>
    <w:p w:rsidR="00F2580C" w:rsidRPr="002E50B6" w:rsidRDefault="00F2580C" w:rsidP="00F6661E">
      <w:pPr>
        <w:pStyle w:val="af2"/>
        <w:spacing w:before="0" w:beforeAutospacing="0" w:after="0" w:afterAutospacing="0"/>
        <w:ind w:firstLine="709"/>
        <w:jc w:val="both"/>
      </w:pPr>
      <w:r w:rsidRPr="002E50B6">
        <w:t>4.3. Участника отбора, соответствующего критериям отбора и набравшего наибольшее количество баллов по результатам оценки, комиссия признает победителем и принимает решение о предоставлении субсидии.  </w:t>
      </w:r>
    </w:p>
    <w:p w:rsidR="00F2580C" w:rsidRPr="002E50B6" w:rsidRDefault="00F2580C" w:rsidP="00F6661E">
      <w:pPr>
        <w:pStyle w:val="af2"/>
        <w:spacing w:before="0" w:beforeAutospacing="0" w:after="0" w:afterAutospacing="0"/>
        <w:ind w:firstLine="709"/>
        <w:jc w:val="both"/>
      </w:pPr>
      <w:r w:rsidRPr="002E50B6">
        <w:t>При наличии двух или более участников, соответствующих критериям отбора и набравших одинаковое наибольшее количество баллов, победителем признается участник отбора, первым подавший заявку на участие в отборе. </w:t>
      </w:r>
    </w:p>
    <w:p w:rsidR="00F2580C" w:rsidRPr="002E50B6" w:rsidRDefault="00F2580C" w:rsidP="00F6661E">
      <w:pPr>
        <w:pStyle w:val="af2"/>
        <w:spacing w:before="0" w:beforeAutospacing="0" w:after="0" w:afterAutospacing="0"/>
        <w:ind w:firstLine="709"/>
        <w:jc w:val="both"/>
      </w:pPr>
      <w:r w:rsidRPr="002E50B6">
        <w:t>4.4. Комиссия не вправе принять решение о предоставлении субсидии в отношении участника отбора, не соответствующего критериям отбора.  </w:t>
      </w:r>
    </w:p>
    <w:p w:rsidR="00F2580C" w:rsidRPr="002E50B6" w:rsidRDefault="00F2580C" w:rsidP="00F6661E">
      <w:pPr>
        <w:pStyle w:val="af2"/>
        <w:spacing w:before="0" w:beforeAutospacing="0" w:after="0" w:afterAutospacing="0"/>
        <w:ind w:firstLine="709"/>
        <w:jc w:val="both"/>
      </w:pPr>
      <w:r w:rsidRPr="002E50B6">
        <w:t>4.5. В случае, если участник отбора, набравший наибольшее количество баллов, не соответствует критериям отбора, победителем признается следующий за ним по количеству баллов участник отбора, соответствующий критериям отбора. </w:t>
      </w:r>
    </w:p>
    <w:p w:rsidR="00F2580C" w:rsidRPr="002E50B6" w:rsidRDefault="00F2580C" w:rsidP="00F6661E">
      <w:pPr>
        <w:pStyle w:val="af2"/>
        <w:spacing w:before="0" w:beforeAutospacing="0" w:after="0" w:afterAutospacing="0"/>
        <w:ind w:firstLine="709"/>
        <w:jc w:val="both"/>
      </w:pPr>
      <w:r w:rsidRPr="002E50B6">
        <w:lastRenderedPageBreak/>
        <w:t>4.6. В случае, если имеется только один участник отбора, соответствующий критериям отбора, комиссия принимает решение о предоставлении субсидии указанному участнику отбора. </w:t>
      </w:r>
    </w:p>
    <w:p w:rsidR="00F2580C" w:rsidRPr="002E50B6" w:rsidRDefault="00F2580C" w:rsidP="00F6661E">
      <w:pPr>
        <w:pStyle w:val="af2"/>
        <w:spacing w:before="0" w:beforeAutospacing="0" w:after="0" w:afterAutospacing="0"/>
        <w:ind w:firstLine="709"/>
        <w:jc w:val="both"/>
      </w:pPr>
      <w:r w:rsidRPr="002E50B6">
        <w:t>4.7. В случае, если единственный участник отбора не соответствует критериям отбора, решение о предоставлении субсидии не принимается и объявляется новый отбор. При этом условия проведения отбора могут быть изменены. </w:t>
      </w:r>
    </w:p>
    <w:p w:rsidR="00F2580C" w:rsidRPr="002E50B6" w:rsidRDefault="00F2580C" w:rsidP="00F6661E">
      <w:pPr>
        <w:pStyle w:val="af2"/>
        <w:spacing w:before="0" w:beforeAutospacing="0" w:after="0" w:afterAutospacing="0"/>
        <w:ind w:firstLine="709"/>
        <w:jc w:val="both"/>
      </w:pPr>
    </w:p>
    <w:p w:rsidR="00F2580C" w:rsidRPr="002E50B6" w:rsidRDefault="00F2580C" w:rsidP="00F6661E">
      <w:pPr>
        <w:pStyle w:val="af2"/>
        <w:spacing w:before="0" w:beforeAutospacing="0" w:after="0" w:afterAutospacing="0"/>
        <w:jc w:val="both"/>
        <w:rPr>
          <w:b/>
        </w:rPr>
      </w:pPr>
    </w:p>
    <w:p w:rsidR="00EF529C" w:rsidRPr="002E50B6" w:rsidRDefault="00EF529C" w:rsidP="00EF529C">
      <w:pPr>
        <w:pStyle w:val="af2"/>
        <w:spacing w:before="0" w:beforeAutospacing="0" w:after="0" w:afterAutospacing="0"/>
        <w:jc w:val="right"/>
      </w:pPr>
      <w:r w:rsidRPr="002E50B6">
        <w:t>Приложение 1</w:t>
      </w:r>
    </w:p>
    <w:p w:rsidR="00EF529C" w:rsidRPr="002E50B6" w:rsidRDefault="00EF529C" w:rsidP="00EF529C">
      <w:pPr>
        <w:pStyle w:val="af2"/>
        <w:spacing w:before="0" w:beforeAutospacing="0" w:after="0" w:afterAutospacing="0"/>
        <w:jc w:val="right"/>
      </w:pPr>
      <w:r w:rsidRPr="002E50B6">
        <w:t xml:space="preserve">к Порядку проведения отбора </w:t>
      </w:r>
    </w:p>
    <w:p w:rsidR="00EF529C" w:rsidRPr="002E50B6" w:rsidRDefault="00EF529C" w:rsidP="00EF529C">
      <w:pPr>
        <w:pStyle w:val="af2"/>
        <w:spacing w:before="0" w:beforeAutospacing="0" w:after="0" w:afterAutospacing="0"/>
        <w:jc w:val="right"/>
      </w:pPr>
      <w:r w:rsidRPr="002E50B6">
        <w:t>для получения субсидии на возмещение</w:t>
      </w:r>
    </w:p>
    <w:p w:rsidR="00EF529C" w:rsidRPr="002E50B6" w:rsidRDefault="00EF529C" w:rsidP="00EF529C">
      <w:pPr>
        <w:pStyle w:val="af2"/>
        <w:spacing w:before="0" w:beforeAutospacing="0" w:after="0" w:afterAutospacing="0"/>
        <w:jc w:val="right"/>
        <w:rPr>
          <w:b/>
        </w:rPr>
      </w:pPr>
      <w:r w:rsidRPr="002E50B6">
        <w:t xml:space="preserve"> затрат по содержанию дебаркадера</w:t>
      </w:r>
      <w:r w:rsidRPr="002E50B6">
        <w:rPr>
          <w:b/>
        </w:rPr>
        <w:t xml:space="preserve"> </w:t>
      </w:r>
    </w:p>
    <w:p w:rsidR="00EF529C" w:rsidRPr="002E50B6" w:rsidRDefault="00EF529C" w:rsidP="00EF529C">
      <w:pPr>
        <w:pStyle w:val="af2"/>
        <w:spacing w:before="0" w:beforeAutospacing="0" w:after="0" w:afterAutospacing="0"/>
        <w:jc w:val="both"/>
        <w:rPr>
          <w:b/>
        </w:rPr>
      </w:pPr>
    </w:p>
    <w:p w:rsidR="00F2580C" w:rsidRPr="002E50B6" w:rsidRDefault="00F2580C" w:rsidP="00EF529C">
      <w:pPr>
        <w:pStyle w:val="af2"/>
        <w:spacing w:before="0" w:beforeAutospacing="0" w:after="0" w:afterAutospacing="0"/>
        <w:jc w:val="center"/>
        <w:rPr>
          <w:b/>
        </w:rPr>
      </w:pPr>
      <w:r w:rsidRPr="002E50B6">
        <w:rPr>
          <w:b/>
        </w:rPr>
        <w:t>ЗАЯВЛЕНИЕ</w:t>
      </w:r>
    </w:p>
    <w:p w:rsidR="00F2580C" w:rsidRPr="002E50B6" w:rsidRDefault="00F2580C" w:rsidP="00EF529C">
      <w:pPr>
        <w:pStyle w:val="af2"/>
        <w:spacing w:before="0" w:beforeAutospacing="0" w:after="0" w:afterAutospacing="0"/>
        <w:jc w:val="center"/>
        <w:rPr>
          <w:b/>
        </w:rPr>
      </w:pPr>
      <w:r w:rsidRPr="002E50B6">
        <w:rPr>
          <w:b/>
        </w:rPr>
        <w:t>об участии в отборе для получения субсидии на возмещение затрат по содержанию дебаркадера</w:t>
      </w:r>
    </w:p>
    <w:p w:rsidR="00F2580C" w:rsidRPr="002E50B6" w:rsidRDefault="00F2580C" w:rsidP="00F6661E">
      <w:pPr>
        <w:pStyle w:val="af2"/>
        <w:spacing w:after="0" w:afterAutospacing="0"/>
        <w:jc w:val="both"/>
      </w:pPr>
      <w:r w:rsidRPr="002E50B6">
        <w:t>                                                                                                                                «__»_________ 20__ г. </w:t>
      </w:r>
    </w:p>
    <w:p w:rsidR="00F2580C" w:rsidRPr="002E50B6" w:rsidRDefault="00F2580C" w:rsidP="00F6661E">
      <w:pPr>
        <w:pStyle w:val="af2"/>
        <w:spacing w:after="0" w:afterAutospacing="0"/>
        <w:jc w:val="both"/>
      </w:pPr>
      <w:r w:rsidRPr="002E50B6">
        <w:t>          Изучив  Порядок   предоставления субсидий на возмещение затрат по содержанию  дебаркадера, обеспечивающего транспортное сообщение населения между поселениями в границах муниципального образования Киренский район</w:t>
      </w:r>
    </w:p>
    <w:p w:rsidR="00F2580C" w:rsidRPr="002E50B6" w:rsidRDefault="00F2580C" w:rsidP="00EF529C">
      <w:pPr>
        <w:pStyle w:val="af2"/>
        <w:spacing w:before="0" w:beforeAutospacing="0" w:after="0" w:afterAutospacing="0"/>
        <w:jc w:val="both"/>
      </w:pPr>
      <w:r w:rsidRPr="002E50B6">
        <w:t>_____________________________________________________</w:t>
      </w:r>
      <w:r w:rsidR="00EF529C" w:rsidRPr="002E50B6">
        <w:t>____________________</w:t>
      </w:r>
      <w:r w:rsidRPr="002E50B6">
        <w:t>___________</w:t>
      </w:r>
    </w:p>
    <w:p w:rsidR="00F2580C" w:rsidRPr="004E1164" w:rsidRDefault="00F2580C" w:rsidP="00EF529C">
      <w:pPr>
        <w:pStyle w:val="af2"/>
        <w:spacing w:before="0" w:beforeAutospacing="0" w:after="0" w:afterAutospacing="0"/>
        <w:jc w:val="center"/>
        <w:rPr>
          <w:sz w:val="16"/>
          <w:szCs w:val="16"/>
        </w:rPr>
      </w:pPr>
      <w:r w:rsidRPr="004E1164">
        <w:rPr>
          <w:sz w:val="16"/>
          <w:szCs w:val="16"/>
        </w:rPr>
        <w:t>(полное наименование организации)</w:t>
      </w:r>
    </w:p>
    <w:p w:rsidR="00F2580C" w:rsidRPr="002E50B6" w:rsidRDefault="00F2580C" w:rsidP="00F6661E">
      <w:pPr>
        <w:pStyle w:val="af2"/>
        <w:spacing w:after="0" w:afterAutospacing="0"/>
        <w:jc w:val="both"/>
      </w:pPr>
      <w:r w:rsidRPr="002E50B6">
        <w:t>подает заявку на  получение субсидии на возмещение затрат по содержанию дебаркадера, обеспечивающего транспортное сообщение населения между поселениями в границах муниципального образования Киренский район на  условиях,  изложенных  в Порядке  предоставления субсидий на возмещение затрат по содержанию дебаркадера, обеспечивающего транспортное сообщение населения между поселениями в границах муниципального образования Киренский район        </w:t>
      </w:r>
    </w:p>
    <w:p w:rsidR="00F2580C" w:rsidRPr="002E50B6" w:rsidRDefault="00F2580C" w:rsidP="00F6661E">
      <w:pPr>
        <w:pStyle w:val="af2"/>
        <w:spacing w:after="0" w:afterAutospacing="0"/>
        <w:jc w:val="both"/>
      </w:pPr>
      <w:r w:rsidRPr="002E50B6">
        <w:t xml:space="preserve"> В случае признания ___</w:t>
      </w:r>
      <w:r w:rsidR="00EF529C" w:rsidRPr="002E50B6">
        <w:t>___________________________</w:t>
      </w:r>
      <w:r w:rsidRPr="002E50B6">
        <w:t>_________________________________ _______________________________________________________________ соответствующим требованиям предусмотренным Порядком</w:t>
      </w:r>
    </w:p>
    <w:p w:rsidR="00F2580C" w:rsidRPr="004E1164" w:rsidRDefault="00F2580C" w:rsidP="00EF529C">
      <w:pPr>
        <w:pStyle w:val="af2"/>
        <w:spacing w:before="0" w:beforeAutospacing="0" w:after="0" w:afterAutospacing="0"/>
        <w:jc w:val="both"/>
        <w:rPr>
          <w:sz w:val="16"/>
          <w:szCs w:val="16"/>
        </w:rPr>
      </w:pPr>
      <w:r w:rsidRPr="004E1164">
        <w:rPr>
          <w:sz w:val="16"/>
          <w:szCs w:val="16"/>
        </w:rPr>
        <w:t>                  (полное наименование организации) </w:t>
      </w:r>
    </w:p>
    <w:p w:rsidR="00F2580C" w:rsidRPr="002E50B6" w:rsidRDefault="00F2580C" w:rsidP="00F6661E">
      <w:pPr>
        <w:pStyle w:val="af2"/>
        <w:spacing w:after="0" w:afterAutospacing="0"/>
        <w:jc w:val="both"/>
      </w:pPr>
      <w:r w:rsidRPr="002E50B6">
        <w:t>обязуется подписать договор  о предоставлении субсидии на условиях и в  сроки, указанные в Порядке   предоставления субсидий на возмещение                         затрат по содержанию дебаркадера, обеспечивающего транспортное сообщение населения между поселениями в границах муниципального образования Киренский район ____________________________________________</w:t>
      </w:r>
      <w:r w:rsidR="00EF529C" w:rsidRPr="002E50B6">
        <w:t>______________________</w:t>
      </w:r>
      <w:r w:rsidRPr="002E50B6">
        <w:t>__________________ </w:t>
      </w:r>
    </w:p>
    <w:p w:rsidR="00F2580C" w:rsidRPr="004E1164" w:rsidRDefault="00F2580C" w:rsidP="004E1164">
      <w:pPr>
        <w:pStyle w:val="af2"/>
        <w:spacing w:before="0" w:beforeAutospacing="0" w:after="0" w:afterAutospacing="0"/>
        <w:jc w:val="center"/>
        <w:rPr>
          <w:sz w:val="16"/>
          <w:szCs w:val="16"/>
        </w:rPr>
      </w:pPr>
      <w:r w:rsidRPr="004E1164">
        <w:rPr>
          <w:sz w:val="16"/>
          <w:szCs w:val="16"/>
        </w:rPr>
        <w:t>(полное наименование организации)</w:t>
      </w:r>
    </w:p>
    <w:p w:rsidR="00F2580C" w:rsidRPr="002E50B6" w:rsidRDefault="00F2580C" w:rsidP="00F6661E">
      <w:pPr>
        <w:pStyle w:val="af2"/>
        <w:spacing w:after="0" w:afterAutospacing="0"/>
        <w:jc w:val="both"/>
      </w:pPr>
      <w:r w:rsidRPr="002E50B6">
        <w:t> подтверждает, что: </w:t>
      </w:r>
    </w:p>
    <w:p w:rsidR="00F2580C" w:rsidRPr="002E50B6" w:rsidRDefault="00F2580C" w:rsidP="00F6661E">
      <w:pPr>
        <w:pStyle w:val="af2"/>
        <w:spacing w:after="0" w:afterAutospacing="0"/>
        <w:jc w:val="both"/>
      </w:pPr>
      <w:r w:rsidRPr="002E50B6">
        <w:t>не находится в процессе ликвидации и в отношении нее (него) отсутствуют решения арбитражного суда о признании банкротом и об открытии конкурсного производства; </w:t>
      </w:r>
    </w:p>
    <w:p w:rsidR="00F2580C" w:rsidRPr="002E50B6" w:rsidRDefault="00F2580C" w:rsidP="00F6661E">
      <w:pPr>
        <w:pStyle w:val="af2"/>
        <w:spacing w:after="0" w:afterAutospacing="0"/>
        <w:jc w:val="both"/>
      </w:pPr>
      <w:r w:rsidRPr="002E50B6">
        <w:t>деятельность  не  приостановлена  в  порядке,   предусмотренном Кодексом Российской Федерации об административных правонарушениях; </w:t>
      </w:r>
    </w:p>
    <w:p w:rsidR="00F2580C" w:rsidRPr="002E50B6" w:rsidRDefault="00F2580C" w:rsidP="00F6661E">
      <w:pPr>
        <w:pStyle w:val="af2"/>
        <w:spacing w:after="0" w:afterAutospacing="0"/>
        <w:jc w:val="both"/>
      </w:pPr>
      <w:r w:rsidRPr="002E50B6">
        <w:t xml:space="preserve">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w:t>
      </w:r>
      <w:r w:rsidRPr="002E50B6">
        <w:lastRenderedPageBreak/>
        <w:t>год, размер которой превышает 25 процентов балансовой стоимости активов организации по данным бухгалтерской отчетности за последний завершенный отчетный период; </w:t>
      </w:r>
    </w:p>
    <w:p w:rsidR="00F2580C" w:rsidRPr="002E50B6" w:rsidRDefault="00F2580C" w:rsidP="00F6661E">
      <w:pPr>
        <w:pStyle w:val="af2"/>
        <w:spacing w:after="0" w:afterAutospacing="0"/>
        <w:jc w:val="both"/>
      </w:pPr>
      <w:r w:rsidRPr="002E50B6">
        <w:t>отсутствуют сведения об организации в реестре недобросовестных поставщиков.  </w:t>
      </w:r>
    </w:p>
    <w:p w:rsidR="00F2580C" w:rsidRPr="002E50B6" w:rsidRDefault="00F2580C" w:rsidP="00F6661E">
      <w:pPr>
        <w:pStyle w:val="af2"/>
        <w:spacing w:after="0" w:afterAutospacing="0"/>
        <w:jc w:val="both"/>
      </w:pPr>
      <w:r w:rsidRPr="002E50B6">
        <w:t>Сведения об организации, подавшей заявку:     </w:t>
      </w:r>
    </w:p>
    <w:p w:rsidR="00F2580C" w:rsidRPr="002E50B6" w:rsidRDefault="00F2580C" w:rsidP="00EF529C">
      <w:pPr>
        <w:pStyle w:val="af2"/>
        <w:spacing w:before="0" w:beforeAutospacing="0" w:after="0" w:afterAutospacing="0"/>
        <w:jc w:val="both"/>
      </w:pPr>
      <w:r w:rsidRPr="002E50B6">
        <w:t>Полное и сокращенное наименование организации   </w:t>
      </w:r>
    </w:p>
    <w:p w:rsidR="00F2580C" w:rsidRPr="002E50B6" w:rsidRDefault="00F2580C" w:rsidP="00EF529C">
      <w:pPr>
        <w:pStyle w:val="af2"/>
        <w:spacing w:before="0" w:beforeAutospacing="0" w:after="0" w:afterAutospacing="0"/>
        <w:jc w:val="both"/>
      </w:pPr>
      <w:r w:rsidRPr="002E50B6">
        <w:t>Юридический адрес организации                                      </w:t>
      </w:r>
    </w:p>
    <w:p w:rsidR="00F2580C" w:rsidRPr="002E50B6" w:rsidRDefault="00F2580C" w:rsidP="00EF529C">
      <w:pPr>
        <w:pStyle w:val="af2"/>
        <w:spacing w:before="0" w:beforeAutospacing="0" w:after="0" w:afterAutospacing="0"/>
        <w:jc w:val="both"/>
      </w:pPr>
      <w:r w:rsidRPr="002E50B6">
        <w:t> Фактический адрес организации                                      </w:t>
      </w:r>
    </w:p>
    <w:p w:rsidR="00F2580C" w:rsidRPr="002E50B6" w:rsidRDefault="00F2580C" w:rsidP="00EF529C">
      <w:pPr>
        <w:pStyle w:val="af2"/>
        <w:spacing w:before="0" w:beforeAutospacing="0" w:after="0" w:afterAutospacing="0"/>
        <w:jc w:val="both"/>
      </w:pPr>
      <w:r w:rsidRPr="002E50B6">
        <w:t>Почтовый адрес организации                                         </w:t>
      </w:r>
    </w:p>
    <w:p w:rsidR="00F2580C" w:rsidRPr="002E50B6" w:rsidRDefault="00F2580C" w:rsidP="00EF529C">
      <w:pPr>
        <w:pStyle w:val="af2"/>
        <w:spacing w:before="0" w:beforeAutospacing="0" w:after="0" w:afterAutospacing="0"/>
        <w:jc w:val="both"/>
      </w:pPr>
      <w:r w:rsidRPr="002E50B6">
        <w:t>Дата  государственной регистрации в качестве юридического лица, номер свидетельства о регистрации                          </w:t>
      </w:r>
    </w:p>
    <w:p w:rsidR="00F2580C" w:rsidRPr="002E50B6" w:rsidRDefault="00F2580C" w:rsidP="00EF529C">
      <w:pPr>
        <w:pStyle w:val="af2"/>
        <w:spacing w:before="0" w:beforeAutospacing="0" w:after="0" w:afterAutospacing="0"/>
        <w:jc w:val="both"/>
      </w:pPr>
      <w:r w:rsidRPr="002E50B6">
        <w:t>Контактные телефоны  </w:t>
      </w:r>
    </w:p>
    <w:p w:rsidR="00F2580C" w:rsidRPr="002E50B6" w:rsidRDefault="00F2580C" w:rsidP="00EF529C">
      <w:pPr>
        <w:pStyle w:val="af2"/>
        <w:spacing w:before="0" w:beforeAutospacing="0" w:after="0" w:afterAutospacing="0"/>
        <w:jc w:val="both"/>
      </w:pPr>
      <w:r w:rsidRPr="002E50B6">
        <w:t>Идентификационный номер налогоплательщика                          </w:t>
      </w:r>
    </w:p>
    <w:p w:rsidR="00F2580C" w:rsidRPr="002E50B6" w:rsidRDefault="00F2580C" w:rsidP="00EF529C">
      <w:pPr>
        <w:pStyle w:val="af2"/>
        <w:spacing w:before="0" w:beforeAutospacing="0" w:after="0" w:afterAutospacing="0"/>
        <w:jc w:val="both"/>
      </w:pPr>
      <w:r w:rsidRPr="002E50B6">
        <w:t>КПП                                                                </w:t>
      </w:r>
    </w:p>
    <w:p w:rsidR="00F2580C" w:rsidRPr="002E50B6" w:rsidRDefault="00F2580C" w:rsidP="00EF529C">
      <w:pPr>
        <w:pStyle w:val="af2"/>
        <w:spacing w:before="0" w:beforeAutospacing="0" w:after="0" w:afterAutospacing="0"/>
        <w:jc w:val="both"/>
      </w:pPr>
      <w:r w:rsidRPr="002E50B6">
        <w:t>Расчетные счета организации                                 </w:t>
      </w:r>
    </w:p>
    <w:p w:rsidR="00F2580C" w:rsidRPr="002E50B6" w:rsidRDefault="00F2580C" w:rsidP="00EF529C">
      <w:pPr>
        <w:pStyle w:val="af2"/>
        <w:spacing w:before="0" w:beforeAutospacing="0" w:after="0" w:afterAutospacing="0"/>
        <w:jc w:val="both"/>
      </w:pPr>
      <w:r w:rsidRPr="002E50B6">
        <w:t>ФИО  руководителя, должность                                     </w:t>
      </w:r>
    </w:p>
    <w:p w:rsidR="00F2580C" w:rsidRPr="002E50B6" w:rsidRDefault="00F2580C" w:rsidP="00EF529C">
      <w:pPr>
        <w:pStyle w:val="af2"/>
        <w:spacing w:before="0" w:beforeAutospacing="0" w:after="0" w:afterAutospacing="0"/>
        <w:jc w:val="both"/>
      </w:pPr>
      <w:r w:rsidRPr="002E50B6">
        <w:t>Наименование налоговой инспекции, в которой  состоит на учете организация                                       </w:t>
      </w:r>
    </w:p>
    <w:p w:rsidR="00F2580C" w:rsidRPr="002E50B6" w:rsidRDefault="00F2580C" w:rsidP="00EF529C">
      <w:pPr>
        <w:pStyle w:val="af2"/>
        <w:spacing w:before="0" w:beforeAutospacing="0" w:after="0" w:afterAutospacing="0"/>
        <w:jc w:val="both"/>
      </w:pPr>
      <w:r w:rsidRPr="002E50B6">
        <w:t>Перечень прилагаемых документов: </w:t>
      </w:r>
    </w:p>
    <w:p w:rsidR="00F2580C" w:rsidRPr="002E50B6" w:rsidRDefault="00F2580C" w:rsidP="00EF529C">
      <w:pPr>
        <w:pStyle w:val="af2"/>
        <w:spacing w:before="0" w:beforeAutospacing="0" w:after="0" w:afterAutospacing="0"/>
        <w:jc w:val="both"/>
      </w:pPr>
      <w:r w:rsidRPr="002E50B6">
        <w:t>______________________________________ </w:t>
      </w:r>
    </w:p>
    <w:p w:rsidR="00F2580C" w:rsidRPr="002E50B6" w:rsidRDefault="00F2580C" w:rsidP="00EF529C">
      <w:pPr>
        <w:pStyle w:val="af2"/>
        <w:spacing w:before="0" w:beforeAutospacing="0" w:after="0" w:afterAutospacing="0"/>
        <w:jc w:val="both"/>
      </w:pPr>
      <w:r w:rsidRPr="002E50B6">
        <w:t>______________________________________  </w:t>
      </w:r>
    </w:p>
    <w:p w:rsidR="00F2580C" w:rsidRPr="002E50B6" w:rsidRDefault="00F2580C" w:rsidP="00EF529C">
      <w:pPr>
        <w:pStyle w:val="af2"/>
        <w:spacing w:before="0" w:beforeAutospacing="0" w:after="0" w:afterAutospacing="0"/>
        <w:jc w:val="both"/>
      </w:pPr>
      <w:r w:rsidRPr="002E50B6">
        <w:t>______________________________________ </w:t>
      </w:r>
    </w:p>
    <w:p w:rsidR="00F2580C" w:rsidRPr="002E50B6" w:rsidRDefault="00F2580C" w:rsidP="00EF529C">
      <w:pPr>
        <w:pStyle w:val="af2"/>
        <w:spacing w:before="0" w:beforeAutospacing="0" w:after="0" w:afterAutospacing="0"/>
        <w:jc w:val="both"/>
      </w:pPr>
      <w:r w:rsidRPr="002E50B6">
        <w:t>   </w:t>
      </w:r>
    </w:p>
    <w:p w:rsidR="00F2580C" w:rsidRPr="002E50B6" w:rsidRDefault="00F2580C" w:rsidP="00EF529C">
      <w:pPr>
        <w:pStyle w:val="af2"/>
        <w:spacing w:before="0" w:beforeAutospacing="0" w:after="0" w:afterAutospacing="0"/>
        <w:jc w:val="both"/>
      </w:pPr>
      <w:r w:rsidRPr="002E50B6">
        <w:t>Руководитель (представитель организации)  </w:t>
      </w:r>
    </w:p>
    <w:p w:rsidR="00F2580C" w:rsidRPr="002E50B6" w:rsidRDefault="00F2580C" w:rsidP="00EF529C">
      <w:pPr>
        <w:pStyle w:val="af2"/>
        <w:spacing w:before="0" w:beforeAutospacing="0" w:after="0" w:afterAutospacing="0"/>
        <w:jc w:val="both"/>
      </w:pPr>
      <w:r w:rsidRPr="002E50B6">
        <w:t>____________________________________  /И.О. Фамилия/ </w:t>
      </w:r>
    </w:p>
    <w:p w:rsidR="00F2580C" w:rsidRPr="004E1164" w:rsidRDefault="00F2580C" w:rsidP="004E1164">
      <w:pPr>
        <w:pStyle w:val="af2"/>
        <w:spacing w:before="0" w:beforeAutospacing="0" w:after="0" w:afterAutospacing="0"/>
        <w:jc w:val="both"/>
        <w:rPr>
          <w:sz w:val="18"/>
          <w:szCs w:val="18"/>
        </w:rPr>
      </w:pPr>
      <w:r w:rsidRPr="004E1164">
        <w:rPr>
          <w:sz w:val="18"/>
          <w:szCs w:val="18"/>
        </w:rPr>
        <w:t>(должность)         МП              (подпись) </w:t>
      </w:r>
    </w:p>
    <w:p w:rsidR="00EF529C" w:rsidRPr="002E50B6" w:rsidRDefault="00EF529C" w:rsidP="004E1164">
      <w:pPr>
        <w:pStyle w:val="af2"/>
        <w:spacing w:before="0" w:beforeAutospacing="0" w:after="0" w:afterAutospacing="0"/>
        <w:jc w:val="both"/>
      </w:pPr>
    </w:p>
    <w:p w:rsidR="00EF529C" w:rsidRPr="002E50B6" w:rsidRDefault="00EF529C" w:rsidP="00EF529C">
      <w:pPr>
        <w:pStyle w:val="af2"/>
        <w:spacing w:before="0" w:beforeAutospacing="0" w:after="0" w:afterAutospacing="0"/>
        <w:jc w:val="right"/>
      </w:pPr>
      <w:r w:rsidRPr="002E50B6">
        <w:t>Приложение 2</w:t>
      </w:r>
    </w:p>
    <w:p w:rsidR="00EF529C" w:rsidRPr="002E50B6" w:rsidRDefault="00EF529C" w:rsidP="00EF529C">
      <w:pPr>
        <w:pStyle w:val="af2"/>
        <w:spacing w:before="0" w:beforeAutospacing="0" w:after="0" w:afterAutospacing="0"/>
        <w:jc w:val="right"/>
      </w:pPr>
      <w:r w:rsidRPr="002E50B6">
        <w:t xml:space="preserve">к Порядку проведения отбора </w:t>
      </w:r>
    </w:p>
    <w:p w:rsidR="00F2580C" w:rsidRPr="002E50B6" w:rsidRDefault="00EF529C" w:rsidP="00EF529C">
      <w:pPr>
        <w:pStyle w:val="af2"/>
        <w:spacing w:before="0" w:beforeAutospacing="0" w:after="0" w:afterAutospacing="0"/>
        <w:jc w:val="right"/>
      </w:pPr>
      <w:r w:rsidRPr="002E50B6">
        <w:t>для получения субсидии по содержанию дебаркадера</w:t>
      </w:r>
    </w:p>
    <w:p w:rsidR="00F2580C" w:rsidRPr="002E50B6" w:rsidRDefault="00F2580C" w:rsidP="00F6661E">
      <w:pPr>
        <w:pStyle w:val="af2"/>
        <w:spacing w:before="0" w:beforeAutospacing="0" w:after="0" w:afterAutospacing="0"/>
        <w:jc w:val="both"/>
      </w:pPr>
    </w:p>
    <w:p w:rsidR="00F2580C" w:rsidRPr="002E50B6" w:rsidRDefault="00F2580C" w:rsidP="00EF529C">
      <w:pPr>
        <w:pStyle w:val="af2"/>
        <w:spacing w:before="0" w:beforeAutospacing="0" w:after="0" w:afterAutospacing="0"/>
        <w:jc w:val="center"/>
        <w:rPr>
          <w:b/>
        </w:rPr>
      </w:pPr>
      <w:r w:rsidRPr="002E50B6">
        <w:rPr>
          <w:b/>
        </w:rPr>
        <w:t>ПРЕДЛОЖЕНИЯ</w:t>
      </w:r>
    </w:p>
    <w:p w:rsidR="00F2580C" w:rsidRPr="002E50B6" w:rsidRDefault="00F2580C" w:rsidP="00EF529C">
      <w:pPr>
        <w:pStyle w:val="af2"/>
        <w:spacing w:before="0" w:beforeAutospacing="0" w:after="0" w:afterAutospacing="0"/>
        <w:jc w:val="center"/>
        <w:rPr>
          <w:b/>
        </w:rPr>
      </w:pPr>
      <w:r w:rsidRPr="002E50B6">
        <w:rPr>
          <w:b/>
        </w:rPr>
        <w:t>о размере затрат организации на выполнение работ по содержанию дебаркадера</w:t>
      </w:r>
    </w:p>
    <w:p w:rsidR="00F2580C" w:rsidRPr="002E50B6" w:rsidRDefault="00F2580C" w:rsidP="00F6661E">
      <w:pPr>
        <w:pStyle w:val="af2"/>
        <w:spacing w:before="0" w:beforeAutospacing="0" w:after="0" w:afterAutospacing="0"/>
        <w:jc w:val="both"/>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615"/>
        <w:gridCol w:w="2374"/>
        <w:gridCol w:w="1418"/>
        <w:gridCol w:w="2358"/>
        <w:gridCol w:w="1425"/>
        <w:gridCol w:w="1657"/>
      </w:tblGrid>
      <w:tr w:rsidR="00BE5A8F" w:rsidRPr="002E50B6" w:rsidTr="004E1164">
        <w:trPr>
          <w:tblCellSpacing w:w="15" w:type="dxa"/>
          <w:jc w:val="center"/>
        </w:trPr>
        <w:tc>
          <w:tcPr>
            <w:tcW w:w="570" w:type="dxa"/>
          </w:tcPr>
          <w:p w:rsidR="00F2580C" w:rsidRPr="002E50B6" w:rsidRDefault="00F2580C" w:rsidP="00F6661E">
            <w:pPr>
              <w:pStyle w:val="af2"/>
              <w:spacing w:after="0" w:afterAutospacing="0"/>
              <w:jc w:val="both"/>
            </w:pPr>
            <w:r w:rsidRPr="002E50B6">
              <w:t> № п/п </w:t>
            </w:r>
          </w:p>
        </w:tc>
        <w:tc>
          <w:tcPr>
            <w:tcW w:w="2344" w:type="dxa"/>
          </w:tcPr>
          <w:p w:rsidR="00F2580C" w:rsidRPr="002E50B6" w:rsidRDefault="00F2580C" w:rsidP="00F6661E">
            <w:pPr>
              <w:pStyle w:val="af2"/>
              <w:spacing w:after="0" w:afterAutospacing="0"/>
              <w:jc w:val="both"/>
            </w:pPr>
            <w:r w:rsidRPr="002E50B6">
              <w:t>Наименование вида работ  </w:t>
            </w:r>
          </w:p>
        </w:tc>
        <w:tc>
          <w:tcPr>
            <w:tcW w:w="1388" w:type="dxa"/>
          </w:tcPr>
          <w:p w:rsidR="00F2580C" w:rsidRPr="002E50B6" w:rsidRDefault="00F2580C" w:rsidP="00F6661E">
            <w:pPr>
              <w:pStyle w:val="af2"/>
              <w:spacing w:after="0" w:afterAutospacing="0"/>
              <w:jc w:val="both"/>
            </w:pPr>
            <w:r w:rsidRPr="002E50B6">
              <w:t>Единица измерения работ </w:t>
            </w:r>
          </w:p>
        </w:tc>
        <w:tc>
          <w:tcPr>
            <w:tcW w:w="2328" w:type="dxa"/>
          </w:tcPr>
          <w:p w:rsidR="00F2580C" w:rsidRPr="002E50B6" w:rsidRDefault="00F2580C" w:rsidP="00F6661E">
            <w:pPr>
              <w:pStyle w:val="af2"/>
              <w:spacing w:after="0" w:afterAutospacing="0"/>
              <w:jc w:val="both"/>
            </w:pPr>
            <w:r w:rsidRPr="002E50B6">
              <w:t>Объем (количество) выполняемых работ </w:t>
            </w:r>
          </w:p>
        </w:tc>
        <w:tc>
          <w:tcPr>
            <w:tcW w:w="1395" w:type="dxa"/>
          </w:tcPr>
          <w:p w:rsidR="00F2580C" w:rsidRPr="002E50B6" w:rsidRDefault="00F2580C" w:rsidP="00F6661E">
            <w:pPr>
              <w:pStyle w:val="af2"/>
              <w:spacing w:after="0" w:afterAutospacing="0"/>
              <w:jc w:val="both"/>
            </w:pPr>
            <w:r w:rsidRPr="002E50B6">
              <w:t>Стоимость  </w:t>
            </w:r>
          </w:p>
          <w:p w:rsidR="00F2580C" w:rsidRPr="002E50B6" w:rsidRDefault="00F2580C" w:rsidP="004E1164">
            <w:pPr>
              <w:pStyle w:val="af2"/>
              <w:spacing w:before="0" w:beforeAutospacing="0" w:after="0" w:afterAutospacing="0"/>
              <w:jc w:val="both"/>
            </w:pPr>
            <w:r w:rsidRPr="002E50B6">
              <w:t>единицы работ (руб.) </w:t>
            </w:r>
          </w:p>
        </w:tc>
        <w:tc>
          <w:tcPr>
            <w:tcW w:w="1612" w:type="dxa"/>
          </w:tcPr>
          <w:p w:rsidR="00F2580C" w:rsidRPr="002E50B6" w:rsidRDefault="00F2580C" w:rsidP="00F6661E">
            <w:pPr>
              <w:pStyle w:val="af2"/>
              <w:spacing w:after="0" w:afterAutospacing="0"/>
              <w:jc w:val="both"/>
            </w:pPr>
            <w:r w:rsidRPr="002E50B6">
              <w:t>Сумма затрат </w:t>
            </w:r>
          </w:p>
          <w:p w:rsidR="00F2580C" w:rsidRPr="002E50B6" w:rsidRDefault="00F2580C" w:rsidP="004E1164">
            <w:pPr>
              <w:pStyle w:val="af2"/>
              <w:spacing w:before="0" w:beforeAutospacing="0" w:after="0" w:afterAutospacing="0"/>
              <w:jc w:val="both"/>
            </w:pPr>
            <w:r w:rsidRPr="002E50B6">
              <w:t>(руб.) </w:t>
            </w:r>
          </w:p>
        </w:tc>
      </w:tr>
      <w:tr w:rsidR="00BE5A8F" w:rsidRPr="002E50B6" w:rsidTr="004E1164">
        <w:trPr>
          <w:tblCellSpacing w:w="15" w:type="dxa"/>
          <w:jc w:val="center"/>
        </w:trPr>
        <w:tc>
          <w:tcPr>
            <w:tcW w:w="570" w:type="dxa"/>
          </w:tcPr>
          <w:p w:rsidR="00F2580C" w:rsidRPr="002E50B6" w:rsidRDefault="00F2580C" w:rsidP="00F6661E">
            <w:pPr>
              <w:pStyle w:val="af2"/>
              <w:spacing w:after="0" w:afterAutospacing="0"/>
              <w:jc w:val="both"/>
            </w:pPr>
            <w:r w:rsidRPr="002E50B6">
              <w:t>1 </w:t>
            </w:r>
          </w:p>
        </w:tc>
        <w:tc>
          <w:tcPr>
            <w:tcW w:w="2344" w:type="dxa"/>
          </w:tcPr>
          <w:p w:rsidR="00F2580C" w:rsidRPr="002E50B6" w:rsidRDefault="00F2580C" w:rsidP="00F6661E">
            <w:pPr>
              <w:pStyle w:val="af2"/>
              <w:spacing w:after="0" w:afterAutospacing="0"/>
              <w:jc w:val="both"/>
            </w:pPr>
            <w:r w:rsidRPr="002E50B6">
              <w:t>2 </w:t>
            </w:r>
          </w:p>
        </w:tc>
        <w:tc>
          <w:tcPr>
            <w:tcW w:w="1388" w:type="dxa"/>
          </w:tcPr>
          <w:p w:rsidR="00F2580C" w:rsidRPr="002E50B6" w:rsidRDefault="00F2580C" w:rsidP="00F6661E">
            <w:pPr>
              <w:pStyle w:val="af2"/>
              <w:spacing w:after="0" w:afterAutospacing="0"/>
              <w:jc w:val="both"/>
            </w:pPr>
            <w:r w:rsidRPr="002E50B6">
              <w:t>3 </w:t>
            </w:r>
          </w:p>
        </w:tc>
        <w:tc>
          <w:tcPr>
            <w:tcW w:w="2328" w:type="dxa"/>
          </w:tcPr>
          <w:p w:rsidR="00F2580C" w:rsidRPr="002E50B6" w:rsidRDefault="00F2580C" w:rsidP="00F6661E">
            <w:pPr>
              <w:pStyle w:val="af2"/>
              <w:spacing w:after="0" w:afterAutospacing="0"/>
              <w:jc w:val="both"/>
            </w:pPr>
            <w:r w:rsidRPr="002E50B6">
              <w:t>5 </w:t>
            </w:r>
          </w:p>
        </w:tc>
        <w:tc>
          <w:tcPr>
            <w:tcW w:w="1395" w:type="dxa"/>
          </w:tcPr>
          <w:p w:rsidR="00F2580C" w:rsidRPr="002E50B6" w:rsidRDefault="00F2580C" w:rsidP="00F6661E">
            <w:pPr>
              <w:pStyle w:val="af2"/>
              <w:spacing w:after="0" w:afterAutospacing="0"/>
              <w:jc w:val="both"/>
            </w:pPr>
            <w:r w:rsidRPr="002E50B6">
              <w:t>6 </w:t>
            </w:r>
          </w:p>
        </w:tc>
        <w:tc>
          <w:tcPr>
            <w:tcW w:w="1612" w:type="dxa"/>
          </w:tcPr>
          <w:p w:rsidR="00F2580C" w:rsidRPr="002E50B6" w:rsidRDefault="00F2580C" w:rsidP="00F6661E">
            <w:pPr>
              <w:pStyle w:val="af2"/>
              <w:spacing w:after="0" w:afterAutospacing="0"/>
              <w:jc w:val="both"/>
            </w:pPr>
            <w:r w:rsidRPr="002E50B6">
              <w:t>7 </w:t>
            </w:r>
          </w:p>
        </w:tc>
      </w:tr>
      <w:tr w:rsidR="00BE5A8F" w:rsidRPr="002E50B6" w:rsidTr="004E1164">
        <w:trPr>
          <w:tblCellSpacing w:w="15" w:type="dxa"/>
          <w:jc w:val="center"/>
        </w:trPr>
        <w:tc>
          <w:tcPr>
            <w:tcW w:w="570" w:type="dxa"/>
          </w:tcPr>
          <w:p w:rsidR="00F2580C" w:rsidRPr="002E50B6" w:rsidRDefault="00F2580C" w:rsidP="00F6661E">
            <w:pPr>
              <w:pStyle w:val="af2"/>
              <w:spacing w:after="0" w:afterAutospacing="0"/>
              <w:jc w:val="both"/>
            </w:pPr>
            <w:r w:rsidRPr="002E50B6">
              <w:t>1. </w:t>
            </w:r>
          </w:p>
        </w:tc>
        <w:tc>
          <w:tcPr>
            <w:tcW w:w="2344" w:type="dxa"/>
          </w:tcPr>
          <w:p w:rsidR="00F2580C" w:rsidRPr="002E50B6" w:rsidRDefault="00F2580C" w:rsidP="00F6661E">
            <w:pPr>
              <w:pStyle w:val="af2"/>
              <w:spacing w:after="0" w:afterAutospacing="0"/>
              <w:jc w:val="both"/>
            </w:pPr>
          </w:p>
        </w:tc>
        <w:tc>
          <w:tcPr>
            <w:tcW w:w="1388" w:type="dxa"/>
          </w:tcPr>
          <w:p w:rsidR="00F2580C" w:rsidRPr="002E50B6" w:rsidRDefault="00F2580C" w:rsidP="00F6661E">
            <w:pPr>
              <w:pStyle w:val="af2"/>
              <w:spacing w:after="0" w:afterAutospacing="0"/>
              <w:jc w:val="both"/>
            </w:pPr>
            <w:r w:rsidRPr="002E50B6">
              <w:t> </w:t>
            </w:r>
          </w:p>
        </w:tc>
        <w:tc>
          <w:tcPr>
            <w:tcW w:w="2328" w:type="dxa"/>
          </w:tcPr>
          <w:p w:rsidR="00F2580C" w:rsidRPr="002E50B6" w:rsidRDefault="00F2580C" w:rsidP="00F6661E">
            <w:pPr>
              <w:pStyle w:val="af2"/>
              <w:spacing w:after="0" w:afterAutospacing="0"/>
              <w:jc w:val="both"/>
            </w:pPr>
            <w:r w:rsidRPr="002E50B6">
              <w:t> </w:t>
            </w:r>
          </w:p>
        </w:tc>
        <w:tc>
          <w:tcPr>
            <w:tcW w:w="1395" w:type="dxa"/>
          </w:tcPr>
          <w:p w:rsidR="00F2580C" w:rsidRPr="002E50B6" w:rsidRDefault="00F2580C" w:rsidP="00F6661E">
            <w:pPr>
              <w:pStyle w:val="af2"/>
              <w:spacing w:after="0" w:afterAutospacing="0"/>
              <w:jc w:val="both"/>
            </w:pPr>
            <w:r w:rsidRPr="002E50B6">
              <w:t> </w:t>
            </w:r>
          </w:p>
        </w:tc>
        <w:tc>
          <w:tcPr>
            <w:tcW w:w="1612" w:type="dxa"/>
          </w:tcPr>
          <w:p w:rsidR="00F2580C" w:rsidRPr="002E50B6" w:rsidRDefault="00F2580C" w:rsidP="00F6661E">
            <w:pPr>
              <w:pStyle w:val="af2"/>
              <w:spacing w:after="0" w:afterAutospacing="0"/>
              <w:jc w:val="both"/>
            </w:pPr>
            <w:r w:rsidRPr="002E50B6">
              <w:t> </w:t>
            </w:r>
          </w:p>
        </w:tc>
      </w:tr>
      <w:tr w:rsidR="00BE5A8F" w:rsidRPr="002E50B6" w:rsidTr="004E1164">
        <w:trPr>
          <w:tblCellSpacing w:w="15" w:type="dxa"/>
          <w:jc w:val="center"/>
        </w:trPr>
        <w:tc>
          <w:tcPr>
            <w:tcW w:w="570" w:type="dxa"/>
          </w:tcPr>
          <w:p w:rsidR="00F2580C" w:rsidRPr="002E50B6" w:rsidRDefault="00F2580C" w:rsidP="00F6661E">
            <w:pPr>
              <w:pStyle w:val="af2"/>
              <w:spacing w:after="0" w:afterAutospacing="0"/>
              <w:jc w:val="both"/>
            </w:pPr>
            <w:r w:rsidRPr="002E50B6">
              <w:t>1.1. </w:t>
            </w:r>
          </w:p>
        </w:tc>
        <w:tc>
          <w:tcPr>
            <w:tcW w:w="2344" w:type="dxa"/>
          </w:tcPr>
          <w:p w:rsidR="00F2580C" w:rsidRPr="002E50B6" w:rsidRDefault="00F2580C" w:rsidP="00F6661E">
            <w:pPr>
              <w:pStyle w:val="af2"/>
              <w:spacing w:after="0" w:afterAutospacing="0"/>
              <w:jc w:val="both"/>
            </w:pPr>
            <w:r w:rsidRPr="002E50B6">
              <w:t> </w:t>
            </w:r>
          </w:p>
        </w:tc>
        <w:tc>
          <w:tcPr>
            <w:tcW w:w="1388" w:type="dxa"/>
          </w:tcPr>
          <w:p w:rsidR="00F2580C" w:rsidRPr="002E50B6" w:rsidRDefault="00F2580C" w:rsidP="00F6661E">
            <w:pPr>
              <w:pStyle w:val="af2"/>
              <w:spacing w:after="0" w:afterAutospacing="0"/>
              <w:jc w:val="both"/>
            </w:pPr>
            <w:r w:rsidRPr="002E50B6">
              <w:t> </w:t>
            </w:r>
          </w:p>
        </w:tc>
        <w:tc>
          <w:tcPr>
            <w:tcW w:w="2328" w:type="dxa"/>
          </w:tcPr>
          <w:p w:rsidR="00F2580C" w:rsidRPr="002E50B6" w:rsidRDefault="00F2580C" w:rsidP="00F6661E">
            <w:pPr>
              <w:pStyle w:val="af2"/>
              <w:spacing w:after="0" w:afterAutospacing="0"/>
              <w:jc w:val="both"/>
            </w:pPr>
            <w:r w:rsidRPr="002E50B6">
              <w:t> </w:t>
            </w:r>
          </w:p>
        </w:tc>
        <w:tc>
          <w:tcPr>
            <w:tcW w:w="1395" w:type="dxa"/>
          </w:tcPr>
          <w:p w:rsidR="00F2580C" w:rsidRPr="002E50B6" w:rsidRDefault="00F2580C" w:rsidP="00F6661E">
            <w:pPr>
              <w:pStyle w:val="af2"/>
              <w:spacing w:after="0" w:afterAutospacing="0"/>
              <w:jc w:val="both"/>
            </w:pPr>
            <w:r w:rsidRPr="002E50B6">
              <w:t> </w:t>
            </w:r>
          </w:p>
        </w:tc>
        <w:tc>
          <w:tcPr>
            <w:tcW w:w="1612" w:type="dxa"/>
          </w:tcPr>
          <w:p w:rsidR="00F2580C" w:rsidRPr="002E50B6" w:rsidRDefault="00F2580C" w:rsidP="00F6661E">
            <w:pPr>
              <w:pStyle w:val="af2"/>
              <w:spacing w:after="0" w:afterAutospacing="0"/>
              <w:jc w:val="both"/>
            </w:pPr>
            <w:r w:rsidRPr="002E50B6">
              <w:t> </w:t>
            </w:r>
          </w:p>
        </w:tc>
      </w:tr>
      <w:tr w:rsidR="00BE5A8F" w:rsidRPr="002E50B6" w:rsidTr="004E1164">
        <w:trPr>
          <w:tblCellSpacing w:w="15" w:type="dxa"/>
          <w:jc w:val="center"/>
        </w:trPr>
        <w:tc>
          <w:tcPr>
            <w:tcW w:w="570" w:type="dxa"/>
          </w:tcPr>
          <w:p w:rsidR="00F2580C" w:rsidRPr="002E50B6" w:rsidRDefault="00F2580C" w:rsidP="00F6661E">
            <w:pPr>
              <w:pStyle w:val="af2"/>
              <w:spacing w:after="0" w:afterAutospacing="0"/>
              <w:jc w:val="both"/>
            </w:pPr>
            <w:r w:rsidRPr="002E50B6">
              <w:t>… </w:t>
            </w:r>
          </w:p>
        </w:tc>
        <w:tc>
          <w:tcPr>
            <w:tcW w:w="2344" w:type="dxa"/>
          </w:tcPr>
          <w:p w:rsidR="00F2580C" w:rsidRPr="002E50B6" w:rsidRDefault="00F2580C" w:rsidP="00F6661E">
            <w:pPr>
              <w:pStyle w:val="af2"/>
              <w:spacing w:after="0" w:afterAutospacing="0"/>
              <w:jc w:val="both"/>
            </w:pPr>
            <w:r w:rsidRPr="002E50B6">
              <w:t> </w:t>
            </w:r>
          </w:p>
        </w:tc>
        <w:tc>
          <w:tcPr>
            <w:tcW w:w="1388" w:type="dxa"/>
          </w:tcPr>
          <w:p w:rsidR="00F2580C" w:rsidRPr="002E50B6" w:rsidRDefault="00F2580C" w:rsidP="00F6661E">
            <w:pPr>
              <w:pStyle w:val="af2"/>
              <w:spacing w:after="0" w:afterAutospacing="0"/>
              <w:jc w:val="both"/>
            </w:pPr>
            <w:r w:rsidRPr="002E50B6">
              <w:t> </w:t>
            </w:r>
          </w:p>
        </w:tc>
        <w:tc>
          <w:tcPr>
            <w:tcW w:w="2328" w:type="dxa"/>
          </w:tcPr>
          <w:p w:rsidR="00F2580C" w:rsidRPr="002E50B6" w:rsidRDefault="00F2580C" w:rsidP="00F6661E">
            <w:pPr>
              <w:pStyle w:val="af2"/>
              <w:spacing w:after="0" w:afterAutospacing="0"/>
              <w:jc w:val="both"/>
            </w:pPr>
            <w:r w:rsidRPr="002E50B6">
              <w:t> </w:t>
            </w:r>
          </w:p>
        </w:tc>
        <w:tc>
          <w:tcPr>
            <w:tcW w:w="1395" w:type="dxa"/>
          </w:tcPr>
          <w:p w:rsidR="00F2580C" w:rsidRPr="002E50B6" w:rsidRDefault="00F2580C" w:rsidP="00F6661E">
            <w:pPr>
              <w:pStyle w:val="af2"/>
              <w:spacing w:after="0" w:afterAutospacing="0"/>
              <w:jc w:val="both"/>
            </w:pPr>
            <w:r w:rsidRPr="002E50B6">
              <w:t> </w:t>
            </w:r>
          </w:p>
        </w:tc>
        <w:tc>
          <w:tcPr>
            <w:tcW w:w="1612" w:type="dxa"/>
          </w:tcPr>
          <w:p w:rsidR="00F2580C" w:rsidRPr="002E50B6" w:rsidRDefault="00F2580C" w:rsidP="00F6661E">
            <w:pPr>
              <w:pStyle w:val="af2"/>
              <w:spacing w:after="0" w:afterAutospacing="0"/>
              <w:jc w:val="both"/>
            </w:pPr>
            <w:r w:rsidRPr="002E50B6">
              <w:t> </w:t>
            </w:r>
          </w:p>
        </w:tc>
      </w:tr>
      <w:tr w:rsidR="00BE5A8F" w:rsidRPr="002E50B6" w:rsidTr="004E1164">
        <w:trPr>
          <w:tblCellSpacing w:w="15" w:type="dxa"/>
          <w:jc w:val="center"/>
        </w:trPr>
        <w:tc>
          <w:tcPr>
            <w:tcW w:w="570" w:type="dxa"/>
          </w:tcPr>
          <w:p w:rsidR="00F2580C" w:rsidRPr="002E50B6" w:rsidRDefault="00F2580C" w:rsidP="00F6661E">
            <w:pPr>
              <w:pStyle w:val="af2"/>
              <w:spacing w:after="0" w:afterAutospacing="0"/>
              <w:jc w:val="both"/>
            </w:pPr>
            <w:r w:rsidRPr="002E50B6">
              <w:t>2. </w:t>
            </w:r>
          </w:p>
        </w:tc>
        <w:tc>
          <w:tcPr>
            <w:tcW w:w="2344" w:type="dxa"/>
          </w:tcPr>
          <w:p w:rsidR="00F2580C" w:rsidRPr="002E50B6" w:rsidRDefault="00F2580C" w:rsidP="00F6661E">
            <w:pPr>
              <w:pStyle w:val="af2"/>
              <w:spacing w:after="0" w:afterAutospacing="0"/>
              <w:jc w:val="both"/>
            </w:pPr>
          </w:p>
        </w:tc>
        <w:tc>
          <w:tcPr>
            <w:tcW w:w="1388" w:type="dxa"/>
          </w:tcPr>
          <w:p w:rsidR="00F2580C" w:rsidRPr="002E50B6" w:rsidRDefault="00F2580C" w:rsidP="00F6661E">
            <w:pPr>
              <w:pStyle w:val="af2"/>
              <w:spacing w:after="0" w:afterAutospacing="0"/>
              <w:jc w:val="both"/>
            </w:pPr>
            <w:r w:rsidRPr="002E50B6">
              <w:t> </w:t>
            </w:r>
          </w:p>
        </w:tc>
        <w:tc>
          <w:tcPr>
            <w:tcW w:w="2328" w:type="dxa"/>
          </w:tcPr>
          <w:p w:rsidR="00F2580C" w:rsidRPr="002E50B6" w:rsidRDefault="00F2580C" w:rsidP="00F6661E">
            <w:pPr>
              <w:pStyle w:val="af2"/>
              <w:spacing w:after="0" w:afterAutospacing="0"/>
              <w:jc w:val="both"/>
            </w:pPr>
            <w:r w:rsidRPr="002E50B6">
              <w:t> </w:t>
            </w:r>
          </w:p>
        </w:tc>
        <w:tc>
          <w:tcPr>
            <w:tcW w:w="1395" w:type="dxa"/>
          </w:tcPr>
          <w:p w:rsidR="00F2580C" w:rsidRPr="002E50B6" w:rsidRDefault="00F2580C" w:rsidP="00F6661E">
            <w:pPr>
              <w:pStyle w:val="af2"/>
              <w:spacing w:after="0" w:afterAutospacing="0"/>
              <w:jc w:val="both"/>
            </w:pPr>
            <w:r w:rsidRPr="002E50B6">
              <w:t> </w:t>
            </w:r>
          </w:p>
        </w:tc>
        <w:tc>
          <w:tcPr>
            <w:tcW w:w="1612" w:type="dxa"/>
          </w:tcPr>
          <w:p w:rsidR="00F2580C" w:rsidRPr="002E50B6" w:rsidRDefault="00F2580C" w:rsidP="00F6661E">
            <w:pPr>
              <w:pStyle w:val="af2"/>
              <w:spacing w:after="0" w:afterAutospacing="0"/>
              <w:jc w:val="both"/>
            </w:pPr>
            <w:r w:rsidRPr="002E50B6">
              <w:t> </w:t>
            </w:r>
          </w:p>
        </w:tc>
      </w:tr>
      <w:tr w:rsidR="00BE5A8F" w:rsidRPr="002E50B6" w:rsidTr="004E1164">
        <w:trPr>
          <w:tblCellSpacing w:w="15" w:type="dxa"/>
          <w:jc w:val="center"/>
        </w:trPr>
        <w:tc>
          <w:tcPr>
            <w:tcW w:w="570" w:type="dxa"/>
          </w:tcPr>
          <w:p w:rsidR="00F2580C" w:rsidRPr="002E50B6" w:rsidRDefault="00F2580C" w:rsidP="00F6661E">
            <w:pPr>
              <w:pStyle w:val="af2"/>
              <w:spacing w:after="0" w:afterAutospacing="0"/>
              <w:jc w:val="both"/>
            </w:pPr>
            <w:r w:rsidRPr="002E50B6">
              <w:t>2.1. </w:t>
            </w:r>
          </w:p>
        </w:tc>
        <w:tc>
          <w:tcPr>
            <w:tcW w:w="2344" w:type="dxa"/>
          </w:tcPr>
          <w:p w:rsidR="00F2580C" w:rsidRPr="002E50B6" w:rsidRDefault="00F2580C" w:rsidP="00F6661E">
            <w:pPr>
              <w:pStyle w:val="af2"/>
              <w:spacing w:after="0" w:afterAutospacing="0"/>
              <w:jc w:val="both"/>
            </w:pPr>
            <w:r w:rsidRPr="002E50B6">
              <w:t> </w:t>
            </w:r>
          </w:p>
        </w:tc>
        <w:tc>
          <w:tcPr>
            <w:tcW w:w="1388" w:type="dxa"/>
          </w:tcPr>
          <w:p w:rsidR="00F2580C" w:rsidRPr="002E50B6" w:rsidRDefault="00F2580C" w:rsidP="00F6661E">
            <w:pPr>
              <w:pStyle w:val="af2"/>
              <w:spacing w:after="0" w:afterAutospacing="0"/>
              <w:jc w:val="both"/>
            </w:pPr>
            <w:r w:rsidRPr="002E50B6">
              <w:t> </w:t>
            </w:r>
          </w:p>
        </w:tc>
        <w:tc>
          <w:tcPr>
            <w:tcW w:w="2328" w:type="dxa"/>
          </w:tcPr>
          <w:p w:rsidR="00F2580C" w:rsidRPr="002E50B6" w:rsidRDefault="00F2580C" w:rsidP="00F6661E">
            <w:pPr>
              <w:pStyle w:val="af2"/>
              <w:spacing w:after="0" w:afterAutospacing="0"/>
              <w:jc w:val="both"/>
            </w:pPr>
            <w:r w:rsidRPr="002E50B6">
              <w:t> </w:t>
            </w:r>
          </w:p>
        </w:tc>
        <w:tc>
          <w:tcPr>
            <w:tcW w:w="1395" w:type="dxa"/>
          </w:tcPr>
          <w:p w:rsidR="00F2580C" w:rsidRPr="002E50B6" w:rsidRDefault="00F2580C" w:rsidP="00F6661E">
            <w:pPr>
              <w:pStyle w:val="af2"/>
              <w:spacing w:after="0" w:afterAutospacing="0"/>
              <w:jc w:val="both"/>
            </w:pPr>
            <w:r w:rsidRPr="002E50B6">
              <w:t> </w:t>
            </w:r>
          </w:p>
        </w:tc>
        <w:tc>
          <w:tcPr>
            <w:tcW w:w="1612" w:type="dxa"/>
          </w:tcPr>
          <w:p w:rsidR="00F2580C" w:rsidRPr="002E50B6" w:rsidRDefault="00F2580C" w:rsidP="00F6661E">
            <w:pPr>
              <w:pStyle w:val="af2"/>
              <w:spacing w:after="0" w:afterAutospacing="0"/>
              <w:jc w:val="both"/>
            </w:pPr>
            <w:r w:rsidRPr="002E50B6">
              <w:t> </w:t>
            </w:r>
          </w:p>
        </w:tc>
      </w:tr>
      <w:tr w:rsidR="00BE5A8F" w:rsidRPr="002E50B6" w:rsidTr="004E1164">
        <w:trPr>
          <w:tblCellSpacing w:w="15" w:type="dxa"/>
          <w:jc w:val="center"/>
        </w:trPr>
        <w:tc>
          <w:tcPr>
            <w:tcW w:w="570" w:type="dxa"/>
          </w:tcPr>
          <w:p w:rsidR="00F2580C" w:rsidRPr="002E50B6" w:rsidRDefault="00F2580C" w:rsidP="00F6661E">
            <w:pPr>
              <w:pStyle w:val="af2"/>
              <w:spacing w:after="0" w:afterAutospacing="0"/>
              <w:jc w:val="both"/>
            </w:pPr>
            <w:r w:rsidRPr="002E50B6">
              <w:t>… </w:t>
            </w:r>
          </w:p>
        </w:tc>
        <w:tc>
          <w:tcPr>
            <w:tcW w:w="2344" w:type="dxa"/>
          </w:tcPr>
          <w:p w:rsidR="00F2580C" w:rsidRPr="002E50B6" w:rsidRDefault="00F2580C" w:rsidP="00F6661E">
            <w:pPr>
              <w:pStyle w:val="af2"/>
              <w:spacing w:after="0" w:afterAutospacing="0"/>
              <w:jc w:val="both"/>
            </w:pPr>
            <w:r w:rsidRPr="002E50B6">
              <w:t> </w:t>
            </w:r>
          </w:p>
        </w:tc>
        <w:tc>
          <w:tcPr>
            <w:tcW w:w="1388" w:type="dxa"/>
          </w:tcPr>
          <w:p w:rsidR="00F2580C" w:rsidRPr="002E50B6" w:rsidRDefault="00F2580C" w:rsidP="00F6661E">
            <w:pPr>
              <w:pStyle w:val="af2"/>
              <w:spacing w:after="0" w:afterAutospacing="0"/>
              <w:jc w:val="both"/>
            </w:pPr>
            <w:r w:rsidRPr="002E50B6">
              <w:t> </w:t>
            </w:r>
          </w:p>
        </w:tc>
        <w:tc>
          <w:tcPr>
            <w:tcW w:w="2328" w:type="dxa"/>
          </w:tcPr>
          <w:p w:rsidR="00F2580C" w:rsidRPr="002E50B6" w:rsidRDefault="00F2580C" w:rsidP="00F6661E">
            <w:pPr>
              <w:pStyle w:val="af2"/>
              <w:spacing w:after="0" w:afterAutospacing="0"/>
              <w:jc w:val="both"/>
            </w:pPr>
            <w:r w:rsidRPr="002E50B6">
              <w:t> </w:t>
            </w:r>
          </w:p>
        </w:tc>
        <w:tc>
          <w:tcPr>
            <w:tcW w:w="1395" w:type="dxa"/>
          </w:tcPr>
          <w:p w:rsidR="00F2580C" w:rsidRPr="002E50B6" w:rsidRDefault="00F2580C" w:rsidP="00F6661E">
            <w:pPr>
              <w:pStyle w:val="af2"/>
              <w:spacing w:after="0" w:afterAutospacing="0"/>
              <w:jc w:val="both"/>
            </w:pPr>
            <w:r w:rsidRPr="002E50B6">
              <w:t> </w:t>
            </w:r>
          </w:p>
        </w:tc>
        <w:tc>
          <w:tcPr>
            <w:tcW w:w="1612" w:type="dxa"/>
          </w:tcPr>
          <w:p w:rsidR="00F2580C" w:rsidRPr="002E50B6" w:rsidRDefault="00F2580C" w:rsidP="00F6661E">
            <w:pPr>
              <w:pStyle w:val="af2"/>
              <w:spacing w:after="0" w:afterAutospacing="0"/>
              <w:jc w:val="both"/>
            </w:pPr>
            <w:r w:rsidRPr="002E50B6">
              <w:t> </w:t>
            </w:r>
          </w:p>
        </w:tc>
      </w:tr>
      <w:tr w:rsidR="00BE5A8F" w:rsidRPr="002E50B6" w:rsidTr="004E1164">
        <w:trPr>
          <w:tblCellSpacing w:w="15" w:type="dxa"/>
          <w:jc w:val="center"/>
        </w:trPr>
        <w:tc>
          <w:tcPr>
            <w:tcW w:w="8145" w:type="dxa"/>
            <w:gridSpan w:val="5"/>
          </w:tcPr>
          <w:p w:rsidR="00F2580C" w:rsidRPr="002E50B6" w:rsidRDefault="00F2580C" w:rsidP="00F6661E">
            <w:pPr>
              <w:pStyle w:val="af2"/>
              <w:spacing w:after="0" w:afterAutospacing="0"/>
              <w:jc w:val="both"/>
            </w:pPr>
            <w:r w:rsidRPr="002E50B6">
              <w:t>Итого </w:t>
            </w:r>
          </w:p>
        </w:tc>
        <w:tc>
          <w:tcPr>
            <w:tcW w:w="1612" w:type="dxa"/>
          </w:tcPr>
          <w:p w:rsidR="00F2580C" w:rsidRPr="002E50B6" w:rsidRDefault="00F2580C" w:rsidP="00F6661E">
            <w:pPr>
              <w:pStyle w:val="af2"/>
              <w:spacing w:after="0" w:afterAutospacing="0"/>
              <w:jc w:val="both"/>
            </w:pPr>
            <w:r w:rsidRPr="002E50B6">
              <w:t> </w:t>
            </w:r>
          </w:p>
        </w:tc>
      </w:tr>
    </w:tbl>
    <w:p w:rsidR="00F2580C" w:rsidRPr="002E50B6" w:rsidRDefault="00F2580C" w:rsidP="00F6661E">
      <w:pPr>
        <w:pStyle w:val="af2"/>
        <w:spacing w:after="0" w:afterAutospacing="0"/>
        <w:jc w:val="both"/>
      </w:pPr>
      <w:r w:rsidRPr="002E50B6">
        <w:t> </w:t>
      </w:r>
      <w:r w:rsidR="00EF529C" w:rsidRPr="002E50B6">
        <w:tab/>
      </w:r>
      <w:r w:rsidRPr="002E50B6">
        <w:t> Руководитель организации                                                           (Ф.И.О.) </w:t>
      </w:r>
    </w:p>
    <w:p w:rsidR="00F2580C" w:rsidRPr="002E50B6" w:rsidRDefault="00F2580C" w:rsidP="00F6661E">
      <w:pPr>
        <w:pStyle w:val="af2"/>
        <w:spacing w:after="0" w:afterAutospacing="0"/>
        <w:jc w:val="both"/>
      </w:pPr>
    </w:p>
    <w:p w:rsidR="00F2580C" w:rsidRPr="002E50B6" w:rsidRDefault="00F2580C" w:rsidP="00F6661E">
      <w:pPr>
        <w:pStyle w:val="af2"/>
        <w:spacing w:after="0" w:afterAutospacing="0"/>
        <w:jc w:val="both"/>
      </w:pPr>
    </w:p>
    <w:tbl>
      <w:tblPr>
        <w:tblW w:w="0" w:type="auto"/>
        <w:tblInd w:w="6629" w:type="dxa"/>
        <w:tblLook w:val="04A0"/>
      </w:tblPr>
      <w:tblGrid>
        <w:gridCol w:w="3736"/>
      </w:tblGrid>
      <w:tr w:rsidR="00F2580C" w:rsidRPr="002E50B6" w:rsidTr="00F2580C">
        <w:trPr>
          <w:trHeight w:val="1135"/>
        </w:trPr>
        <w:tc>
          <w:tcPr>
            <w:tcW w:w="3736" w:type="dxa"/>
          </w:tcPr>
          <w:p w:rsidR="00F2580C" w:rsidRPr="002E50B6" w:rsidRDefault="00F2580C" w:rsidP="004E1164">
            <w:pPr>
              <w:pStyle w:val="af2"/>
              <w:spacing w:before="0" w:beforeAutospacing="0" w:after="0" w:afterAutospacing="0"/>
              <w:jc w:val="right"/>
            </w:pPr>
            <w:r w:rsidRPr="002E50B6">
              <w:t>Приложение 3</w:t>
            </w:r>
          </w:p>
          <w:p w:rsidR="00F2580C" w:rsidRPr="002E50B6" w:rsidRDefault="00F2580C" w:rsidP="004E1164">
            <w:pPr>
              <w:pStyle w:val="af2"/>
              <w:spacing w:before="0" w:beforeAutospacing="0" w:after="0" w:afterAutospacing="0"/>
              <w:jc w:val="right"/>
            </w:pPr>
            <w:r w:rsidRPr="002E50B6">
              <w:t>к Порядку отбора для получения субсидии на возмещение за трат по содержанию дебаркадера</w:t>
            </w:r>
          </w:p>
        </w:tc>
      </w:tr>
    </w:tbl>
    <w:p w:rsidR="00F2580C" w:rsidRPr="002E50B6" w:rsidRDefault="00F2580C" w:rsidP="00F6661E">
      <w:pPr>
        <w:pStyle w:val="af2"/>
        <w:spacing w:before="0" w:beforeAutospacing="0" w:after="0" w:afterAutospacing="0"/>
        <w:jc w:val="both"/>
      </w:pPr>
    </w:p>
    <w:p w:rsidR="00F2580C" w:rsidRPr="002E50B6" w:rsidRDefault="00F2580C" w:rsidP="00EF529C">
      <w:pPr>
        <w:pStyle w:val="af2"/>
        <w:spacing w:before="0" w:beforeAutospacing="0" w:after="0" w:afterAutospacing="0"/>
        <w:jc w:val="center"/>
        <w:rPr>
          <w:b/>
        </w:rPr>
      </w:pPr>
      <w:r w:rsidRPr="002E50B6">
        <w:rPr>
          <w:b/>
        </w:rPr>
        <w:t>КРИТЕРИИ ОЦЕНКИ</w:t>
      </w:r>
    </w:p>
    <w:p w:rsidR="00F2580C" w:rsidRPr="002E50B6" w:rsidRDefault="00F2580C" w:rsidP="00EF529C">
      <w:pPr>
        <w:pStyle w:val="af2"/>
        <w:spacing w:before="0" w:beforeAutospacing="0" w:after="0" w:afterAutospacing="0"/>
        <w:jc w:val="center"/>
        <w:rPr>
          <w:b/>
        </w:rPr>
      </w:pPr>
      <w:r w:rsidRPr="002E50B6">
        <w:rPr>
          <w:b/>
        </w:rPr>
        <w:t>участников отбора для получения субсидии на возмещение затрат по содержанию дебаркадера</w:t>
      </w:r>
    </w:p>
    <w:p w:rsidR="00F2580C" w:rsidRPr="002E50B6" w:rsidRDefault="00F2580C" w:rsidP="00F6661E">
      <w:pPr>
        <w:pStyle w:val="af2"/>
        <w:spacing w:before="0" w:beforeAutospacing="0" w:after="0" w:afterAutospacing="0"/>
        <w:jc w:val="both"/>
        <w:rPr>
          <w:b/>
        </w:rPr>
      </w:pPr>
    </w:p>
    <w:tbl>
      <w:tblPr>
        <w:tblW w:w="1040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720"/>
        <w:gridCol w:w="4580"/>
        <w:gridCol w:w="3119"/>
        <w:gridCol w:w="1984"/>
      </w:tblGrid>
      <w:tr w:rsidR="00F2580C" w:rsidRPr="002E50B6" w:rsidTr="004E1164">
        <w:trPr>
          <w:trHeight w:val="255"/>
          <w:tblCellSpacing w:w="15" w:type="dxa"/>
        </w:trPr>
        <w:tc>
          <w:tcPr>
            <w:tcW w:w="675" w:type="dxa"/>
          </w:tcPr>
          <w:p w:rsidR="00F2580C" w:rsidRPr="002E50B6" w:rsidRDefault="00F2580C" w:rsidP="00EF529C">
            <w:pPr>
              <w:pStyle w:val="af2"/>
              <w:spacing w:before="0" w:beforeAutospacing="0" w:after="0" w:afterAutospacing="0"/>
              <w:jc w:val="both"/>
              <w:rPr>
                <w:sz w:val="22"/>
                <w:szCs w:val="22"/>
              </w:rPr>
            </w:pPr>
            <w:r w:rsidRPr="002E50B6">
              <w:rPr>
                <w:sz w:val="22"/>
                <w:szCs w:val="22"/>
              </w:rPr>
              <w:t>№ п/п </w:t>
            </w:r>
          </w:p>
        </w:tc>
        <w:tc>
          <w:tcPr>
            <w:tcW w:w="4550" w:type="dxa"/>
          </w:tcPr>
          <w:p w:rsidR="00F2580C" w:rsidRPr="002E50B6" w:rsidRDefault="00F2580C" w:rsidP="00EF529C">
            <w:pPr>
              <w:pStyle w:val="af2"/>
              <w:spacing w:before="0" w:beforeAutospacing="0" w:after="0" w:afterAutospacing="0"/>
              <w:jc w:val="both"/>
              <w:rPr>
                <w:sz w:val="22"/>
                <w:szCs w:val="22"/>
              </w:rPr>
            </w:pPr>
            <w:r w:rsidRPr="002E50B6">
              <w:rPr>
                <w:sz w:val="22"/>
                <w:szCs w:val="22"/>
              </w:rPr>
              <w:t>Критерий оценки </w:t>
            </w:r>
          </w:p>
        </w:tc>
        <w:tc>
          <w:tcPr>
            <w:tcW w:w="3089" w:type="dxa"/>
          </w:tcPr>
          <w:p w:rsidR="00F2580C" w:rsidRPr="002E50B6" w:rsidRDefault="00F2580C" w:rsidP="00EF529C">
            <w:pPr>
              <w:pStyle w:val="af2"/>
              <w:spacing w:before="0" w:beforeAutospacing="0" w:after="0" w:afterAutospacing="0"/>
              <w:jc w:val="both"/>
              <w:rPr>
                <w:sz w:val="22"/>
                <w:szCs w:val="22"/>
              </w:rPr>
            </w:pPr>
            <w:r w:rsidRPr="002E50B6">
              <w:rPr>
                <w:sz w:val="22"/>
                <w:szCs w:val="22"/>
              </w:rPr>
              <w:t>Единица изменения критерия </w:t>
            </w:r>
          </w:p>
        </w:tc>
        <w:tc>
          <w:tcPr>
            <w:tcW w:w="1939" w:type="dxa"/>
          </w:tcPr>
          <w:p w:rsidR="00F2580C" w:rsidRPr="002E50B6" w:rsidRDefault="00F2580C" w:rsidP="00EF529C">
            <w:pPr>
              <w:pStyle w:val="af2"/>
              <w:spacing w:before="0" w:beforeAutospacing="0" w:after="0" w:afterAutospacing="0"/>
              <w:jc w:val="both"/>
              <w:rPr>
                <w:sz w:val="22"/>
                <w:szCs w:val="22"/>
              </w:rPr>
            </w:pPr>
            <w:r w:rsidRPr="002E50B6">
              <w:rPr>
                <w:sz w:val="22"/>
                <w:szCs w:val="22"/>
              </w:rPr>
              <w:t>Оценка  (в баллах)  </w:t>
            </w:r>
          </w:p>
        </w:tc>
      </w:tr>
      <w:tr w:rsidR="00F2580C" w:rsidRPr="002E50B6" w:rsidTr="004E1164">
        <w:trPr>
          <w:tblCellSpacing w:w="15" w:type="dxa"/>
        </w:trPr>
        <w:tc>
          <w:tcPr>
            <w:tcW w:w="675" w:type="dxa"/>
          </w:tcPr>
          <w:p w:rsidR="00F2580C" w:rsidRPr="002E50B6" w:rsidRDefault="00F2580C" w:rsidP="00EF529C">
            <w:pPr>
              <w:pStyle w:val="af2"/>
              <w:spacing w:before="0" w:beforeAutospacing="0" w:after="0" w:afterAutospacing="0"/>
              <w:jc w:val="both"/>
              <w:rPr>
                <w:sz w:val="22"/>
                <w:szCs w:val="22"/>
              </w:rPr>
            </w:pPr>
            <w:r w:rsidRPr="002E50B6">
              <w:rPr>
                <w:sz w:val="22"/>
                <w:szCs w:val="22"/>
              </w:rPr>
              <w:t>1. </w:t>
            </w:r>
          </w:p>
        </w:tc>
        <w:tc>
          <w:tcPr>
            <w:tcW w:w="4550" w:type="dxa"/>
          </w:tcPr>
          <w:p w:rsidR="00F2580C" w:rsidRPr="002E50B6" w:rsidRDefault="00F2580C" w:rsidP="00EF529C">
            <w:pPr>
              <w:pStyle w:val="af2"/>
              <w:spacing w:before="0" w:beforeAutospacing="0" w:after="0" w:afterAutospacing="0"/>
              <w:jc w:val="both"/>
              <w:rPr>
                <w:sz w:val="22"/>
                <w:szCs w:val="22"/>
              </w:rPr>
            </w:pPr>
            <w:r w:rsidRPr="002E50B6">
              <w:rPr>
                <w:sz w:val="22"/>
                <w:szCs w:val="22"/>
              </w:rPr>
              <w:t xml:space="preserve">Срок осуществления         деятельности по     содержанию объектов стоечного флота </w:t>
            </w:r>
          </w:p>
        </w:tc>
        <w:tc>
          <w:tcPr>
            <w:tcW w:w="3089" w:type="dxa"/>
          </w:tcPr>
          <w:p w:rsidR="00F2580C" w:rsidRPr="002E50B6" w:rsidRDefault="00F2580C" w:rsidP="00EF529C">
            <w:pPr>
              <w:pStyle w:val="af2"/>
              <w:spacing w:before="0" w:beforeAutospacing="0" w:after="0" w:afterAutospacing="0"/>
              <w:rPr>
                <w:sz w:val="22"/>
                <w:szCs w:val="22"/>
              </w:rPr>
            </w:pPr>
            <w:r w:rsidRPr="002E50B6">
              <w:rPr>
                <w:sz w:val="22"/>
                <w:szCs w:val="22"/>
              </w:rPr>
              <w:t>1 год осуществления  деятельности               </w:t>
            </w:r>
          </w:p>
        </w:tc>
        <w:tc>
          <w:tcPr>
            <w:tcW w:w="1939" w:type="dxa"/>
          </w:tcPr>
          <w:p w:rsidR="00F2580C" w:rsidRPr="002E50B6" w:rsidRDefault="00F2580C" w:rsidP="00EF529C">
            <w:pPr>
              <w:pStyle w:val="af2"/>
              <w:spacing w:before="0" w:beforeAutospacing="0" w:after="0" w:afterAutospacing="0"/>
              <w:jc w:val="both"/>
              <w:rPr>
                <w:sz w:val="22"/>
                <w:szCs w:val="22"/>
              </w:rPr>
            </w:pPr>
            <w:r w:rsidRPr="002E50B6">
              <w:rPr>
                <w:sz w:val="22"/>
                <w:szCs w:val="22"/>
              </w:rPr>
              <w:t>5 баллов  за  </w:t>
            </w:r>
          </w:p>
          <w:p w:rsidR="00F2580C" w:rsidRPr="002E50B6" w:rsidRDefault="00F2580C" w:rsidP="00EF529C">
            <w:pPr>
              <w:pStyle w:val="af2"/>
              <w:spacing w:before="0" w:beforeAutospacing="0" w:after="0" w:afterAutospacing="0"/>
              <w:jc w:val="both"/>
              <w:rPr>
                <w:sz w:val="22"/>
                <w:szCs w:val="22"/>
              </w:rPr>
            </w:pPr>
            <w:r w:rsidRPr="002E50B6">
              <w:rPr>
                <w:sz w:val="22"/>
                <w:szCs w:val="22"/>
              </w:rPr>
              <w:t>1 единицу        </w:t>
            </w:r>
          </w:p>
        </w:tc>
      </w:tr>
      <w:tr w:rsidR="00F2580C" w:rsidRPr="002E50B6" w:rsidTr="004E1164">
        <w:trPr>
          <w:tblCellSpacing w:w="15" w:type="dxa"/>
        </w:trPr>
        <w:tc>
          <w:tcPr>
            <w:tcW w:w="675" w:type="dxa"/>
          </w:tcPr>
          <w:p w:rsidR="00F2580C" w:rsidRPr="002E50B6" w:rsidRDefault="00F2580C" w:rsidP="00EF529C">
            <w:pPr>
              <w:pStyle w:val="af2"/>
              <w:spacing w:before="0" w:beforeAutospacing="0" w:after="0" w:afterAutospacing="0"/>
              <w:jc w:val="both"/>
              <w:rPr>
                <w:sz w:val="22"/>
                <w:szCs w:val="22"/>
              </w:rPr>
            </w:pPr>
            <w:r w:rsidRPr="002E50B6">
              <w:rPr>
                <w:sz w:val="22"/>
                <w:szCs w:val="22"/>
              </w:rPr>
              <w:t>2.  </w:t>
            </w:r>
          </w:p>
        </w:tc>
        <w:tc>
          <w:tcPr>
            <w:tcW w:w="4550" w:type="dxa"/>
          </w:tcPr>
          <w:p w:rsidR="00F2580C" w:rsidRPr="002E50B6" w:rsidRDefault="00F2580C" w:rsidP="00EF529C">
            <w:pPr>
              <w:pStyle w:val="af2"/>
              <w:spacing w:before="0" w:beforeAutospacing="0" w:after="0" w:afterAutospacing="0"/>
              <w:jc w:val="both"/>
              <w:rPr>
                <w:sz w:val="22"/>
                <w:szCs w:val="22"/>
              </w:rPr>
            </w:pPr>
            <w:r w:rsidRPr="002E50B6">
              <w:rPr>
                <w:sz w:val="22"/>
                <w:szCs w:val="22"/>
              </w:rPr>
              <w:t>Наличие техники и механизмов, в том числе: </w:t>
            </w:r>
          </w:p>
        </w:tc>
        <w:tc>
          <w:tcPr>
            <w:tcW w:w="3089" w:type="dxa"/>
          </w:tcPr>
          <w:p w:rsidR="00F2580C" w:rsidRPr="002E50B6" w:rsidRDefault="00F2580C" w:rsidP="00EF529C">
            <w:pPr>
              <w:pStyle w:val="af2"/>
              <w:spacing w:before="0" w:beforeAutospacing="0" w:after="0" w:afterAutospacing="0"/>
              <w:rPr>
                <w:sz w:val="22"/>
                <w:szCs w:val="22"/>
              </w:rPr>
            </w:pPr>
            <w:r w:rsidRPr="002E50B6">
              <w:rPr>
                <w:sz w:val="22"/>
                <w:szCs w:val="22"/>
              </w:rPr>
              <w:t> </w:t>
            </w:r>
          </w:p>
        </w:tc>
        <w:tc>
          <w:tcPr>
            <w:tcW w:w="1939" w:type="dxa"/>
          </w:tcPr>
          <w:p w:rsidR="00F2580C" w:rsidRPr="002E50B6" w:rsidRDefault="00F2580C" w:rsidP="00EF529C">
            <w:pPr>
              <w:pStyle w:val="af2"/>
              <w:spacing w:before="0" w:beforeAutospacing="0" w:after="0" w:afterAutospacing="0"/>
              <w:jc w:val="both"/>
              <w:rPr>
                <w:sz w:val="22"/>
                <w:szCs w:val="22"/>
              </w:rPr>
            </w:pPr>
            <w:r w:rsidRPr="002E50B6">
              <w:rPr>
                <w:sz w:val="22"/>
                <w:szCs w:val="22"/>
              </w:rPr>
              <w:t> </w:t>
            </w:r>
          </w:p>
        </w:tc>
      </w:tr>
      <w:tr w:rsidR="00F2580C" w:rsidRPr="002E50B6" w:rsidTr="004E1164">
        <w:trPr>
          <w:tblCellSpacing w:w="15" w:type="dxa"/>
        </w:trPr>
        <w:tc>
          <w:tcPr>
            <w:tcW w:w="675" w:type="dxa"/>
          </w:tcPr>
          <w:p w:rsidR="00F2580C" w:rsidRPr="002E50B6" w:rsidRDefault="00F2580C" w:rsidP="00EF529C">
            <w:pPr>
              <w:pStyle w:val="af2"/>
              <w:spacing w:before="0" w:beforeAutospacing="0" w:after="0" w:afterAutospacing="0"/>
              <w:jc w:val="both"/>
              <w:rPr>
                <w:sz w:val="22"/>
                <w:szCs w:val="22"/>
              </w:rPr>
            </w:pPr>
            <w:r w:rsidRPr="002E50B6">
              <w:rPr>
                <w:sz w:val="22"/>
                <w:szCs w:val="22"/>
              </w:rPr>
              <w:t>2.1. </w:t>
            </w:r>
          </w:p>
        </w:tc>
        <w:tc>
          <w:tcPr>
            <w:tcW w:w="4550" w:type="dxa"/>
          </w:tcPr>
          <w:p w:rsidR="00F2580C" w:rsidRPr="002E50B6" w:rsidRDefault="00F2580C" w:rsidP="00EF529C">
            <w:pPr>
              <w:pStyle w:val="af2"/>
              <w:spacing w:before="0" w:beforeAutospacing="0" w:after="0" w:afterAutospacing="0"/>
              <w:jc w:val="both"/>
              <w:rPr>
                <w:sz w:val="22"/>
                <w:szCs w:val="22"/>
              </w:rPr>
            </w:pPr>
            <w:r w:rsidRPr="002E50B6">
              <w:rPr>
                <w:sz w:val="22"/>
                <w:szCs w:val="22"/>
              </w:rPr>
              <w:t xml:space="preserve">Буксирно-разьездной теплоход </w:t>
            </w:r>
          </w:p>
        </w:tc>
        <w:tc>
          <w:tcPr>
            <w:tcW w:w="3089" w:type="dxa"/>
          </w:tcPr>
          <w:p w:rsidR="00F2580C" w:rsidRPr="002E50B6" w:rsidRDefault="00F2580C" w:rsidP="00EF529C">
            <w:pPr>
              <w:pStyle w:val="af2"/>
              <w:spacing w:before="0" w:beforeAutospacing="0" w:after="0" w:afterAutospacing="0"/>
              <w:rPr>
                <w:sz w:val="22"/>
                <w:szCs w:val="22"/>
              </w:rPr>
            </w:pPr>
            <w:r w:rsidRPr="002E50B6">
              <w:rPr>
                <w:sz w:val="22"/>
                <w:szCs w:val="22"/>
              </w:rPr>
              <w:t>2 единицы специализированной техники </w:t>
            </w:r>
          </w:p>
        </w:tc>
        <w:tc>
          <w:tcPr>
            <w:tcW w:w="1939" w:type="dxa"/>
          </w:tcPr>
          <w:p w:rsidR="00F2580C" w:rsidRPr="002E50B6" w:rsidRDefault="00F2580C" w:rsidP="00EF529C">
            <w:pPr>
              <w:pStyle w:val="af2"/>
              <w:spacing w:before="0" w:beforeAutospacing="0" w:after="0" w:afterAutospacing="0"/>
              <w:jc w:val="both"/>
              <w:rPr>
                <w:sz w:val="22"/>
                <w:szCs w:val="22"/>
              </w:rPr>
            </w:pPr>
            <w:r w:rsidRPr="002E50B6">
              <w:rPr>
                <w:sz w:val="22"/>
                <w:szCs w:val="22"/>
              </w:rPr>
              <w:t>2 балла за  </w:t>
            </w:r>
          </w:p>
          <w:p w:rsidR="00F2580C" w:rsidRPr="002E50B6" w:rsidRDefault="00F2580C" w:rsidP="00EF529C">
            <w:pPr>
              <w:pStyle w:val="af2"/>
              <w:spacing w:before="0" w:beforeAutospacing="0" w:after="0" w:afterAutospacing="0"/>
              <w:jc w:val="both"/>
              <w:rPr>
                <w:sz w:val="22"/>
                <w:szCs w:val="22"/>
              </w:rPr>
            </w:pPr>
            <w:r w:rsidRPr="002E50B6">
              <w:rPr>
                <w:sz w:val="22"/>
                <w:szCs w:val="22"/>
              </w:rPr>
              <w:t>1 единицу </w:t>
            </w:r>
          </w:p>
        </w:tc>
      </w:tr>
      <w:tr w:rsidR="00F2580C" w:rsidRPr="002E50B6" w:rsidTr="004E1164">
        <w:trPr>
          <w:tblCellSpacing w:w="15" w:type="dxa"/>
        </w:trPr>
        <w:tc>
          <w:tcPr>
            <w:tcW w:w="675" w:type="dxa"/>
          </w:tcPr>
          <w:p w:rsidR="00F2580C" w:rsidRPr="002E50B6" w:rsidRDefault="00F2580C" w:rsidP="00EF529C">
            <w:pPr>
              <w:pStyle w:val="af2"/>
              <w:spacing w:before="0" w:beforeAutospacing="0" w:after="0" w:afterAutospacing="0"/>
              <w:jc w:val="both"/>
              <w:rPr>
                <w:sz w:val="22"/>
                <w:szCs w:val="22"/>
              </w:rPr>
            </w:pPr>
            <w:r w:rsidRPr="002E50B6">
              <w:rPr>
                <w:sz w:val="22"/>
                <w:szCs w:val="22"/>
              </w:rPr>
              <w:t>2.2. </w:t>
            </w:r>
          </w:p>
        </w:tc>
        <w:tc>
          <w:tcPr>
            <w:tcW w:w="4550" w:type="dxa"/>
          </w:tcPr>
          <w:p w:rsidR="00F2580C" w:rsidRPr="002E50B6" w:rsidRDefault="00F2580C" w:rsidP="00EF529C">
            <w:pPr>
              <w:pStyle w:val="af2"/>
              <w:spacing w:before="0" w:beforeAutospacing="0" w:after="0" w:afterAutospacing="0"/>
              <w:jc w:val="both"/>
              <w:rPr>
                <w:sz w:val="22"/>
                <w:szCs w:val="22"/>
              </w:rPr>
            </w:pPr>
            <w:r w:rsidRPr="002E50B6">
              <w:rPr>
                <w:sz w:val="22"/>
                <w:szCs w:val="22"/>
              </w:rPr>
              <w:t xml:space="preserve">Топливо-заправщик автомобильный, емкостью не менее </w:t>
            </w:r>
            <w:smartTag w:uri="urn:schemas-microsoft-com:office:smarttags" w:element="metricconverter">
              <w:smartTagPr>
                <w:attr w:name="ProductID" w:val="6 м3"/>
              </w:smartTagPr>
              <w:r w:rsidRPr="002E50B6">
                <w:rPr>
                  <w:sz w:val="22"/>
                  <w:szCs w:val="22"/>
                </w:rPr>
                <w:t>6 м3</w:t>
              </w:r>
            </w:smartTag>
          </w:p>
        </w:tc>
        <w:tc>
          <w:tcPr>
            <w:tcW w:w="3089" w:type="dxa"/>
          </w:tcPr>
          <w:p w:rsidR="00F2580C" w:rsidRPr="002E50B6" w:rsidRDefault="00F2580C" w:rsidP="00EF529C">
            <w:pPr>
              <w:pStyle w:val="af2"/>
              <w:spacing w:before="0" w:beforeAutospacing="0" w:after="0" w:afterAutospacing="0"/>
              <w:rPr>
                <w:sz w:val="22"/>
                <w:szCs w:val="22"/>
              </w:rPr>
            </w:pPr>
            <w:r w:rsidRPr="002E50B6">
              <w:rPr>
                <w:sz w:val="22"/>
                <w:szCs w:val="22"/>
              </w:rPr>
              <w:t>1 единица специализированной техники </w:t>
            </w:r>
          </w:p>
        </w:tc>
        <w:tc>
          <w:tcPr>
            <w:tcW w:w="1939" w:type="dxa"/>
          </w:tcPr>
          <w:p w:rsidR="00F2580C" w:rsidRPr="002E50B6" w:rsidRDefault="00F2580C" w:rsidP="00EF529C">
            <w:pPr>
              <w:pStyle w:val="af2"/>
              <w:spacing w:before="0" w:beforeAutospacing="0" w:after="0" w:afterAutospacing="0"/>
              <w:jc w:val="both"/>
              <w:rPr>
                <w:sz w:val="22"/>
                <w:szCs w:val="22"/>
              </w:rPr>
            </w:pPr>
            <w:r w:rsidRPr="002E50B6">
              <w:rPr>
                <w:sz w:val="22"/>
                <w:szCs w:val="22"/>
              </w:rPr>
              <w:t>2 балла за  </w:t>
            </w:r>
          </w:p>
          <w:p w:rsidR="00F2580C" w:rsidRPr="002E50B6" w:rsidRDefault="00F2580C" w:rsidP="00EF529C">
            <w:pPr>
              <w:pStyle w:val="af2"/>
              <w:spacing w:before="0" w:beforeAutospacing="0" w:after="0" w:afterAutospacing="0"/>
              <w:jc w:val="both"/>
              <w:rPr>
                <w:sz w:val="22"/>
                <w:szCs w:val="22"/>
              </w:rPr>
            </w:pPr>
            <w:r w:rsidRPr="002E50B6">
              <w:rPr>
                <w:sz w:val="22"/>
                <w:szCs w:val="22"/>
              </w:rPr>
              <w:t>1 единицу </w:t>
            </w:r>
          </w:p>
        </w:tc>
      </w:tr>
      <w:tr w:rsidR="00F2580C" w:rsidRPr="002E50B6" w:rsidTr="004E1164">
        <w:trPr>
          <w:tblCellSpacing w:w="15" w:type="dxa"/>
        </w:trPr>
        <w:tc>
          <w:tcPr>
            <w:tcW w:w="675" w:type="dxa"/>
          </w:tcPr>
          <w:p w:rsidR="00F2580C" w:rsidRPr="002E50B6" w:rsidRDefault="00F2580C" w:rsidP="00EF529C">
            <w:pPr>
              <w:pStyle w:val="af2"/>
              <w:spacing w:before="0" w:beforeAutospacing="0" w:after="0" w:afterAutospacing="0"/>
              <w:jc w:val="both"/>
              <w:rPr>
                <w:sz w:val="22"/>
                <w:szCs w:val="22"/>
              </w:rPr>
            </w:pPr>
            <w:r w:rsidRPr="002E50B6">
              <w:rPr>
                <w:sz w:val="22"/>
                <w:szCs w:val="22"/>
              </w:rPr>
              <w:t>2.3.</w:t>
            </w:r>
          </w:p>
        </w:tc>
        <w:tc>
          <w:tcPr>
            <w:tcW w:w="4550" w:type="dxa"/>
          </w:tcPr>
          <w:p w:rsidR="00F2580C" w:rsidRPr="002E50B6" w:rsidRDefault="00F2580C" w:rsidP="00EF529C">
            <w:pPr>
              <w:pStyle w:val="af2"/>
              <w:spacing w:before="0" w:beforeAutospacing="0" w:after="0" w:afterAutospacing="0"/>
              <w:jc w:val="both"/>
              <w:rPr>
                <w:sz w:val="22"/>
                <w:szCs w:val="22"/>
              </w:rPr>
            </w:pPr>
            <w:r w:rsidRPr="002E50B6">
              <w:rPr>
                <w:sz w:val="22"/>
                <w:szCs w:val="22"/>
              </w:rPr>
              <w:t>Дебаркадер для швартовки судов пригородного сообщения ДМ -41</w:t>
            </w:r>
          </w:p>
        </w:tc>
        <w:tc>
          <w:tcPr>
            <w:tcW w:w="3089" w:type="dxa"/>
          </w:tcPr>
          <w:p w:rsidR="00F2580C" w:rsidRPr="002E50B6" w:rsidRDefault="00F2580C" w:rsidP="00EF529C">
            <w:pPr>
              <w:pStyle w:val="af2"/>
              <w:spacing w:before="0" w:beforeAutospacing="0" w:after="0" w:afterAutospacing="0"/>
              <w:jc w:val="both"/>
              <w:rPr>
                <w:sz w:val="22"/>
                <w:szCs w:val="22"/>
              </w:rPr>
            </w:pPr>
            <w:r w:rsidRPr="002E50B6">
              <w:rPr>
                <w:sz w:val="22"/>
                <w:szCs w:val="22"/>
              </w:rPr>
              <w:t xml:space="preserve"> </w:t>
            </w:r>
            <w:r w:rsidRPr="002E50B6">
              <w:rPr>
                <w:sz w:val="22"/>
                <w:szCs w:val="22"/>
                <w:lang w:val="en-US"/>
              </w:rPr>
              <w:t xml:space="preserve">1 </w:t>
            </w:r>
            <w:r w:rsidRPr="002E50B6">
              <w:rPr>
                <w:sz w:val="22"/>
                <w:szCs w:val="22"/>
              </w:rPr>
              <w:t>единица</w:t>
            </w:r>
          </w:p>
        </w:tc>
        <w:tc>
          <w:tcPr>
            <w:tcW w:w="1939" w:type="dxa"/>
          </w:tcPr>
          <w:p w:rsidR="00F2580C" w:rsidRPr="002E50B6" w:rsidRDefault="00F2580C" w:rsidP="00EF529C">
            <w:pPr>
              <w:pStyle w:val="af2"/>
              <w:spacing w:before="0" w:beforeAutospacing="0" w:after="0" w:afterAutospacing="0"/>
              <w:jc w:val="both"/>
              <w:rPr>
                <w:sz w:val="22"/>
                <w:szCs w:val="22"/>
              </w:rPr>
            </w:pPr>
            <w:r w:rsidRPr="002E50B6">
              <w:rPr>
                <w:sz w:val="22"/>
                <w:szCs w:val="22"/>
              </w:rPr>
              <w:t>2 балла за</w:t>
            </w:r>
          </w:p>
          <w:p w:rsidR="00F2580C" w:rsidRPr="002E50B6" w:rsidRDefault="00F2580C" w:rsidP="00EF529C">
            <w:pPr>
              <w:pStyle w:val="af2"/>
              <w:spacing w:before="0" w:beforeAutospacing="0" w:after="0" w:afterAutospacing="0"/>
              <w:jc w:val="both"/>
              <w:rPr>
                <w:sz w:val="22"/>
                <w:szCs w:val="22"/>
              </w:rPr>
            </w:pPr>
            <w:r w:rsidRPr="002E50B6">
              <w:rPr>
                <w:sz w:val="22"/>
                <w:szCs w:val="22"/>
              </w:rPr>
              <w:t>1 единицу</w:t>
            </w:r>
          </w:p>
        </w:tc>
      </w:tr>
      <w:tr w:rsidR="00F2580C" w:rsidRPr="002E50B6" w:rsidTr="004E1164">
        <w:trPr>
          <w:tblCellSpacing w:w="15" w:type="dxa"/>
        </w:trPr>
        <w:tc>
          <w:tcPr>
            <w:tcW w:w="675" w:type="dxa"/>
          </w:tcPr>
          <w:p w:rsidR="00F2580C" w:rsidRPr="002E50B6" w:rsidRDefault="00F2580C" w:rsidP="00EF529C">
            <w:pPr>
              <w:pStyle w:val="af2"/>
              <w:spacing w:before="0" w:beforeAutospacing="0" w:after="0" w:afterAutospacing="0"/>
              <w:jc w:val="both"/>
              <w:rPr>
                <w:sz w:val="22"/>
                <w:szCs w:val="22"/>
              </w:rPr>
            </w:pPr>
            <w:r w:rsidRPr="002E50B6">
              <w:rPr>
                <w:sz w:val="22"/>
                <w:szCs w:val="22"/>
              </w:rPr>
              <w:t>3.  </w:t>
            </w:r>
          </w:p>
        </w:tc>
        <w:tc>
          <w:tcPr>
            <w:tcW w:w="4550" w:type="dxa"/>
          </w:tcPr>
          <w:p w:rsidR="00F2580C" w:rsidRPr="002E50B6" w:rsidRDefault="00F2580C" w:rsidP="00EF529C">
            <w:pPr>
              <w:pStyle w:val="af2"/>
              <w:spacing w:before="0" w:beforeAutospacing="0" w:after="0" w:afterAutospacing="0"/>
              <w:jc w:val="both"/>
              <w:rPr>
                <w:sz w:val="22"/>
                <w:szCs w:val="22"/>
              </w:rPr>
            </w:pPr>
            <w:r w:rsidRPr="002E50B6">
              <w:rPr>
                <w:sz w:val="22"/>
                <w:szCs w:val="22"/>
              </w:rPr>
              <w:t>Наличие ремонтной базы на территории Киренского муниципального района</w:t>
            </w:r>
          </w:p>
        </w:tc>
        <w:tc>
          <w:tcPr>
            <w:tcW w:w="3089" w:type="dxa"/>
          </w:tcPr>
          <w:p w:rsidR="00F2580C" w:rsidRPr="002E50B6" w:rsidRDefault="00F2580C" w:rsidP="00EF529C">
            <w:pPr>
              <w:pStyle w:val="af2"/>
              <w:spacing w:before="0" w:beforeAutospacing="0" w:after="0" w:afterAutospacing="0"/>
              <w:jc w:val="both"/>
              <w:rPr>
                <w:sz w:val="22"/>
                <w:szCs w:val="22"/>
              </w:rPr>
            </w:pPr>
            <w:r w:rsidRPr="002E50B6">
              <w:rPr>
                <w:sz w:val="22"/>
                <w:szCs w:val="22"/>
              </w:rPr>
              <w:t>1 площадка </w:t>
            </w:r>
          </w:p>
        </w:tc>
        <w:tc>
          <w:tcPr>
            <w:tcW w:w="1939" w:type="dxa"/>
          </w:tcPr>
          <w:p w:rsidR="00F2580C" w:rsidRPr="002E50B6" w:rsidRDefault="00F2580C" w:rsidP="00EF529C">
            <w:pPr>
              <w:pStyle w:val="af2"/>
              <w:spacing w:before="0" w:beforeAutospacing="0" w:after="0" w:afterAutospacing="0"/>
              <w:jc w:val="both"/>
              <w:rPr>
                <w:sz w:val="22"/>
                <w:szCs w:val="22"/>
              </w:rPr>
            </w:pPr>
            <w:r w:rsidRPr="002E50B6">
              <w:rPr>
                <w:sz w:val="22"/>
                <w:szCs w:val="22"/>
              </w:rPr>
              <w:t>20 баллов  </w:t>
            </w:r>
          </w:p>
          <w:p w:rsidR="00F2580C" w:rsidRPr="002E50B6" w:rsidRDefault="00F2580C" w:rsidP="00EF529C">
            <w:pPr>
              <w:pStyle w:val="af2"/>
              <w:spacing w:before="0" w:beforeAutospacing="0" w:after="0" w:afterAutospacing="0"/>
              <w:jc w:val="both"/>
              <w:rPr>
                <w:sz w:val="22"/>
                <w:szCs w:val="22"/>
              </w:rPr>
            </w:pPr>
            <w:r w:rsidRPr="002E50B6">
              <w:rPr>
                <w:sz w:val="22"/>
                <w:szCs w:val="22"/>
              </w:rPr>
              <w:t>за 1 единицу </w:t>
            </w:r>
          </w:p>
        </w:tc>
      </w:tr>
      <w:tr w:rsidR="00F2580C" w:rsidRPr="002E50B6" w:rsidTr="004E1164">
        <w:trPr>
          <w:tblCellSpacing w:w="15" w:type="dxa"/>
        </w:trPr>
        <w:tc>
          <w:tcPr>
            <w:tcW w:w="675" w:type="dxa"/>
          </w:tcPr>
          <w:p w:rsidR="00F2580C" w:rsidRPr="002E50B6" w:rsidRDefault="00F2580C" w:rsidP="00EF529C">
            <w:pPr>
              <w:pStyle w:val="af2"/>
              <w:spacing w:before="0" w:beforeAutospacing="0" w:after="0" w:afterAutospacing="0"/>
              <w:jc w:val="both"/>
              <w:rPr>
                <w:sz w:val="22"/>
                <w:szCs w:val="22"/>
              </w:rPr>
            </w:pPr>
            <w:r w:rsidRPr="002E50B6">
              <w:rPr>
                <w:sz w:val="22"/>
                <w:szCs w:val="22"/>
              </w:rPr>
              <w:t>4.  </w:t>
            </w:r>
          </w:p>
        </w:tc>
        <w:tc>
          <w:tcPr>
            <w:tcW w:w="4550" w:type="dxa"/>
          </w:tcPr>
          <w:p w:rsidR="00F2580C" w:rsidRPr="002E50B6" w:rsidRDefault="00F2580C" w:rsidP="00EF529C">
            <w:pPr>
              <w:pStyle w:val="af2"/>
              <w:spacing w:before="0" w:beforeAutospacing="0" w:after="0" w:afterAutospacing="0"/>
              <w:jc w:val="both"/>
              <w:rPr>
                <w:sz w:val="22"/>
                <w:szCs w:val="22"/>
              </w:rPr>
            </w:pPr>
            <w:r w:rsidRPr="002E50B6">
              <w:rPr>
                <w:sz w:val="22"/>
                <w:szCs w:val="22"/>
              </w:rPr>
              <w:t>Наличие площадки для хранения (зимнего отстоя) объектов стоечного флота, техники  </w:t>
            </w:r>
          </w:p>
        </w:tc>
        <w:tc>
          <w:tcPr>
            <w:tcW w:w="3089" w:type="dxa"/>
          </w:tcPr>
          <w:p w:rsidR="00F2580C" w:rsidRPr="002E50B6" w:rsidRDefault="00F2580C" w:rsidP="00EF529C">
            <w:pPr>
              <w:pStyle w:val="af2"/>
              <w:spacing w:before="0" w:beforeAutospacing="0" w:after="0" w:afterAutospacing="0"/>
              <w:jc w:val="both"/>
              <w:rPr>
                <w:sz w:val="22"/>
                <w:szCs w:val="22"/>
              </w:rPr>
            </w:pPr>
            <w:r w:rsidRPr="002E50B6">
              <w:rPr>
                <w:sz w:val="22"/>
                <w:szCs w:val="22"/>
              </w:rPr>
              <w:t>1 площадка </w:t>
            </w:r>
          </w:p>
        </w:tc>
        <w:tc>
          <w:tcPr>
            <w:tcW w:w="1939" w:type="dxa"/>
          </w:tcPr>
          <w:p w:rsidR="00F2580C" w:rsidRPr="002E50B6" w:rsidRDefault="00F2580C" w:rsidP="00EF529C">
            <w:pPr>
              <w:pStyle w:val="af2"/>
              <w:spacing w:before="0" w:beforeAutospacing="0" w:after="0" w:afterAutospacing="0"/>
              <w:jc w:val="both"/>
              <w:rPr>
                <w:sz w:val="22"/>
                <w:szCs w:val="22"/>
              </w:rPr>
            </w:pPr>
            <w:r w:rsidRPr="002E50B6">
              <w:rPr>
                <w:sz w:val="22"/>
                <w:szCs w:val="22"/>
              </w:rPr>
              <w:t>20 баллов  </w:t>
            </w:r>
          </w:p>
          <w:p w:rsidR="00F2580C" w:rsidRPr="002E50B6" w:rsidRDefault="00F2580C" w:rsidP="00EF529C">
            <w:pPr>
              <w:pStyle w:val="af2"/>
              <w:spacing w:before="0" w:beforeAutospacing="0" w:after="0" w:afterAutospacing="0"/>
              <w:jc w:val="both"/>
              <w:rPr>
                <w:sz w:val="22"/>
                <w:szCs w:val="22"/>
              </w:rPr>
            </w:pPr>
            <w:r w:rsidRPr="002E50B6">
              <w:rPr>
                <w:sz w:val="22"/>
                <w:szCs w:val="22"/>
              </w:rPr>
              <w:t>за 1 единицу </w:t>
            </w:r>
          </w:p>
        </w:tc>
      </w:tr>
      <w:tr w:rsidR="00F2580C" w:rsidRPr="002E50B6" w:rsidTr="004E1164">
        <w:trPr>
          <w:tblCellSpacing w:w="15" w:type="dxa"/>
        </w:trPr>
        <w:tc>
          <w:tcPr>
            <w:tcW w:w="675" w:type="dxa"/>
          </w:tcPr>
          <w:p w:rsidR="00F2580C" w:rsidRPr="002E50B6" w:rsidRDefault="00F2580C" w:rsidP="00EF529C">
            <w:pPr>
              <w:pStyle w:val="af2"/>
              <w:spacing w:before="0" w:beforeAutospacing="0" w:after="0" w:afterAutospacing="0"/>
              <w:jc w:val="both"/>
              <w:rPr>
                <w:sz w:val="22"/>
                <w:szCs w:val="22"/>
              </w:rPr>
            </w:pPr>
            <w:r w:rsidRPr="002E50B6">
              <w:rPr>
                <w:sz w:val="22"/>
                <w:szCs w:val="22"/>
              </w:rPr>
              <w:t>5.  </w:t>
            </w:r>
          </w:p>
        </w:tc>
        <w:tc>
          <w:tcPr>
            <w:tcW w:w="4550" w:type="dxa"/>
          </w:tcPr>
          <w:p w:rsidR="00F2580C" w:rsidRPr="002E50B6" w:rsidRDefault="00F2580C" w:rsidP="00EF529C">
            <w:pPr>
              <w:pStyle w:val="af2"/>
              <w:spacing w:before="0" w:beforeAutospacing="0" w:after="0" w:afterAutospacing="0"/>
              <w:jc w:val="both"/>
              <w:rPr>
                <w:sz w:val="22"/>
                <w:szCs w:val="22"/>
              </w:rPr>
            </w:pPr>
            <w:r w:rsidRPr="002E50B6">
              <w:rPr>
                <w:sz w:val="22"/>
                <w:szCs w:val="22"/>
              </w:rPr>
              <w:t>Наличие штатных квалифицированных инженерно-технических работников и рабочих по специальностям, соответствующим  соответствующих виду деятельности. </w:t>
            </w:r>
          </w:p>
        </w:tc>
        <w:tc>
          <w:tcPr>
            <w:tcW w:w="3089" w:type="dxa"/>
          </w:tcPr>
          <w:p w:rsidR="00F2580C" w:rsidRPr="002E50B6" w:rsidRDefault="00F2580C" w:rsidP="00EF529C">
            <w:pPr>
              <w:pStyle w:val="af2"/>
              <w:spacing w:before="0" w:beforeAutospacing="0" w:after="0" w:afterAutospacing="0"/>
              <w:jc w:val="both"/>
              <w:rPr>
                <w:sz w:val="22"/>
                <w:szCs w:val="22"/>
              </w:rPr>
            </w:pPr>
            <w:r w:rsidRPr="002E50B6">
              <w:rPr>
                <w:sz w:val="22"/>
                <w:szCs w:val="22"/>
              </w:rPr>
              <w:t>1 штатная единица </w:t>
            </w:r>
          </w:p>
        </w:tc>
        <w:tc>
          <w:tcPr>
            <w:tcW w:w="1939" w:type="dxa"/>
          </w:tcPr>
          <w:p w:rsidR="00F2580C" w:rsidRPr="002E50B6" w:rsidRDefault="00F2580C" w:rsidP="00EF529C">
            <w:pPr>
              <w:pStyle w:val="af2"/>
              <w:spacing w:before="0" w:beforeAutospacing="0" w:after="0" w:afterAutospacing="0"/>
              <w:jc w:val="both"/>
              <w:rPr>
                <w:sz w:val="22"/>
                <w:szCs w:val="22"/>
              </w:rPr>
            </w:pPr>
            <w:r w:rsidRPr="002E50B6">
              <w:rPr>
                <w:sz w:val="22"/>
                <w:szCs w:val="22"/>
              </w:rPr>
              <w:t>2 балла за  </w:t>
            </w:r>
          </w:p>
          <w:p w:rsidR="00F2580C" w:rsidRPr="002E50B6" w:rsidRDefault="00F2580C" w:rsidP="00EF529C">
            <w:pPr>
              <w:pStyle w:val="af2"/>
              <w:spacing w:before="0" w:beforeAutospacing="0" w:after="0" w:afterAutospacing="0"/>
              <w:jc w:val="both"/>
              <w:rPr>
                <w:sz w:val="22"/>
                <w:szCs w:val="22"/>
              </w:rPr>
            </w:pPr>
            <w:r w:rsidRPr="002E50B6">
              <w:rPr>
                <w:sz w:val="22"/>
                <w:szCs w:val="22"/>
              </w:rPr>
              <w:t>1 единицу  </w:t>
            </w:r>
          </w:p>
        </w:tc>
      </w:tr>
    </w:tbl>
    <w:p w:rsidR="00F2580C" w:rsidRPr="002E50B6" w:rsidRDefault="00F2580C" w:rsidP="00F6661E">
      <w:pPr>
        <w:spacing w:after="0"/>
        <w:jc w:val="both"/>
        <w:rPr>
          <w:rFonts w:ascii="Times New Roman" w:eastAsia="Calibri" w:hAnsi="Times New Roman" w:cs="Times New Roman"/>
          <w:sz w:val="24"/>
          <w:szCs w:val="24"/>
        </w:rPr>
      </w:pPr>
    </w:p>
    <w:p w:rsidR="00F2580C" w:rsidRPr="002E50B6" w:rsidRDefault="00F2580C" w:rsidP="00F6661E">
      <w:pPr>
        <w:spacing w:after="0"/>
        <w:jc w:val="both"/>
        <w:rPr>
          <w:rFonts w:ascii="Times New Roman" w:eastAsia="Calibri" w:hAnsi="Times New Roman" w:cs="Times New Roman"/>
          <w:sz w:val="24"/>
          <w:szCs w:val="24"/>
        </w:rPr>
      </w:pPr>
    </w:p>
    <w:tbl>
      <w:tblPr>
        <w:tblW w:w="0" w:type="auto"/>
        <w:tblInd w:w="5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tblGrid>
      <w:tr w:rsidR="00F2580C" w:rsidRPr="002E50B6" w:rsidTr="00F2580C">
        <w:trPr>
          <w:trHeight w:val="1276"/>
        </w:trPr>
        <w:tc>
          <w:tcPr>
            <w:tcW w:w="4500" w:type="dxa"/>
            <w:tcBorders>
              <w:top w:val="nil"/>
              <w:left w:val="nil"/>
              <w:bottom w:val="nil"/>
              <w:right w:val="nil"/>
            </w:tcBorders>
          </w:tcPr>
          <w:p w:rsidR="00F2580C" w:rsidRPr="002E50B6" w:rsidRDefault="00F2580C" w:rsidP="00F6661E">
            <w:pPr>
              <w:pStyle w:val="af2"/>
              <w:spacing w:before="0" w:beforeAutospacing="0" w:after="0" w:afterAutospacing="0"/>
              <w:jc w:val="both"/>
            </w:pPr>
            <w:r w:rsidRPr="002E50B6">
              <w:t>Приложение 4 </w:t>
            </w:r>
          </w:p>
          <w:p w:rsidR="00F2580C" w:rsidRPr="002E50B6" w:rsidRDefault="00F2580C" w:rsidP="00F6661E">
            <w:pPr>
              <w:pStyle w:val="af2"/>
              <w:spacing w:before="0" w:beforeAutospacing="0" w:after="0" w:afterAutospacing="0"/>
              <w:jc w:val="both"/>
            </w:pPr>
            <w:r w:rsidRPr="002E50B6">
              <w:t>к Порядку проведения отбора для получения субсидии на возмещение затрат по содержанию дебаркадера</w:t>
            </w:r>
          </w:p>
        </w:tc>
      </w:tr>
    </w:tbl>
    <w:p w:rsidR="00EF529C" w:rsidRPr="002E50B6" w:rsidRDefault="00EF529C" w:rsidP="00EF529C">
      <w:pPr>
        <w:pStyle w:val="af2"/>
        <w:spacing w:before="0" w:beforeAutospacing="0" w:after="0" w:afterAutospacing="0"/>
        <w:jc w:val="center"/>
        <w:rPr>
          <w:b/>
        </w:rPr>
      </w:pPr>
    </w:p>
    <w:p w:rsidR="00F2580C" w:rsidRPr="002E50B6" w:rsidRDefault="00F2580C" w:rsidP="00EF529C">
      <w:pPr>
        <w:pStyle w:val="af2"/>
        <w:spacing w:before="0" w:beforeAutospacing="0" w:after="0" w:afterAutospacing="0"/>
        <w:jc w:val="center"/>
        <w:rPr>
          <w:b/>
        </w:rPr>
      </w:pPr>
      <w:r w:rsidRPr="002E50B6">
        <w:rPr>
          <w:b/>
        </w:rPr>
        <w:t>ОЦЕНОЧНЫЙ ЛИСТ</w:t>
      </w:r>
    </w:p>
    <w:p w:rsidR="00F2580C" w:rsidRPr="002E50B6" w:rsidRDefault="00F2580C" w:rsidP="00EF529C">
      <w:pPr>
        <w:pStyle w:val="af2"/>
        <w:spacing w:before="0" w:beforeAutospacing="0" w:after="0" w:afterAutospacing="0"/>
        <w:jc w:val="center"/>
      </w:pPr>
      <w:r w:rsidRPr="002E50B6">
        <w:t>__________________________________________________________________</w:t>
      </w:r>
    </w:p>
    <w:p w:rsidR="00F2580C" w:rsidRPr="004E1164" w:rsidRDefault="00F2580C" w:rsidP="00EF529C">
      <w:pPr>
        <w:pStyle w:val="af2"/>
        <w:spacing w:before="0" w:beforeAutospacing="0" w:after="0" w:afterAutospacing="0"/>
        <w:jc w:val="center"/>
        <w:rPr>
          <w:sz w:val="20"/>
          <w:szCs w:val="20"/>
        </w:rPr>
      </w:pPr>
      <w:r w:rsidRPr="004E1164">
        <w:rPr>
          <w:sz w:val="20"/>
          <w:szCs w:val="20"/>
        </w:rPr>
        <w:t>(полное наименование участника отбора)</w:t>
      </w:r>
    </w:p>
    <w:tbl>
      <w:tblPr>
        <w:tblW w:w="1040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515"/>
        <w:gridCol w:w="8471"/>
        <w:gridCol w:w="1417"/>
      </w:tblGrid>
      <w:tr w:rsidR="00F2580C" w:rsidRPr="002E50B6" w:rsidTr="004E1164">
        <w:trPr>
          <w:tblCellSpacing w:w="15" w:type="dxa"/>
        </w:trPr>
        <w:tc>
          <w:tcPr>
            <w:tcW w:w="470" w:type="dxa"/>
          </w:tcPr>
          <w:p w:rsidR="00F2580C" w:rsidRPr="002E50B6" w:rsidRDefault="00F2580C" w:rsidP="00EF529C">
            <w:pPr>
              <w:pStyle w:val="af2"/>
              <w:spacing w:before="0" w:beforeAutospacing="0" w:after="0" w:afterAutospacing="0"/>
              <w:jc w:val="both"/>
            </w:pPr>
            <w:r w:rsidRPr="002E50B6">
              <w:t>№ п/п </w:t>
            </w:r>
          </w:p>
        </w:tc>
        <w:tc>
          <w:tcPr>
            <w:tcW w:w="8441" w:type="dxa"/>
          </w:tcPr>
          <w:p w:rsidR="00F2580C" w:rsidRPr="002E50B6" w:rsidRDefault="00F2580C" w:rsidP="004E1164">
            <w:pPr>
              <w:pStyle w:val="af2"/>
              <w:spacing w:before="0" w:beforeAutospacing="0" w:after="0" w:afterAutospacing="0"/>
              <w:jc w:val="center"/>
            </w:pPr>
            <w:r w:rsidRPr="002E50B6">
              <w:t>Критерии</w:t>
            </w:r>
          </w:p>
        </w:tc>
        <w:tc>
          <w:tcPr>
            <w:tcW w:w="1372" w:type="dxa"/>
          </w:tcPr>
          <w:p w:rsidR="00F2580C" w:rsidRPr="002E50B6" w:rsidRDefault="00F2580C" w:rsidP="00EF529C">
            <w:pPr>
              <w:pStyle w:val="af2"/>
              <w:spacing w:before="0" w:beforeAutospacing="0" w:after="0" w:afterAutospacing="0"/>
              <w:jc w:val="both"/>
            </w:pPr>
            <w:r w:rsidRPr="002E50B6">
              <w:t>Количество  баллов </w:t>
            </w:r>
          </w:p>
        </w:tc>
      </w:tr>
      <w:tr w:rsidR="00F2580C" w:rsidRPr="002E50B6" w:rsidTr="004E1164">
        <w:trPr>
          <w:tblCellSpacing w:w="15" w:type="dxa"/>
        </w:trPr>
        <w:tc>
          <w:tcPr>
            <w:tcW w:w="470" w:type="dxa"/>
          </w:tcPr>
          <w:p w:rsidR="00F2580C" w:rsidRPr="002E50B6" w:rsidRDefault="00F2580C" w:rsidP="00EF529C">
            <w:pPr>
              <w:pStyle w:val="af2"/>
              <w:spacing w:before="0" w:beforeAutospacing="0" w:after="0" w:afterAutospacing="0"/>
              <w:jc w:val="both"/>
            </w:pPr>
            <w:r w:rsidRPr="002E50B6">
              <w:t>1. </w:t>
            </w:r>
          </w:p>
        </w:tc>
        <w:tc>
          <w:tcPr>
            <w:tcW w:w="8441" w:type="dxa"/>
          </w:tcPr>
          <w:p w:rsidR="00F2580C" w:rsidRPr="002E50B6" w:rsidRDefault="00F2580C" w:rsidP="00EF529C">
            <w:pPr>
              <w:pStyle w:val="af2"/>
              <w:spacing w:before="0" w:beforeAutospacing="0" w:after="0" w:afterAutospacing="0"/>
              <w:jc w:val="both"/>
            </w:pPr>
            <w:r w:rsidRPr="002E50B6">
              <w:t>Срок осуществления         деятельности по     содержанию объектов стоечного флота</w:t>
            </w:r>
          </w:p>
        </w:tc>
        <w:tc>
          <w:tcPr>
            <w:tcW w:w="1372" w:type="dxa"/>
          </w:tcPr>
          <w:p w:rsidR="00F2580C" w:rsidRPr="002E50B6" w:rsidRDefault="00F2580C" w:rsidP="00EF529C">
            <w:pPr>
              <w:pStyle w:val="af2"/>
              <w:spacing w:before="0" w:beforeAutospacing="0" w:after="0" w:afterAutospacing="0"/>
              <w:jc w:val="both"/>
            </w:pPr>
            <w:r w:rsidRPr="002E50B6">
              <w:t> </w:t>
            </w:r>
          </w:p>
        </w:tc>
      </w:tr>
      <w:tr w:rsidR="00F2580C" w:rsidRPr="002E50B6" w:rsidTr="004E1164">
        <w:trPr>
          <w:tblCellSpacing w:w="15" w:type="dxa"/>
        </w:trPr>
        <w:tc>
          <w:tcPr>
            <w:tcW w:w="470" w:type="dxa"/>
          </w:tcPr>
          <w:p w:rsidR="00F2580C" w:rsidRPr="002E50B6" w:rsidRDefault="00F2580C" w:rsidP="00EF529C">
            <w:pPr>
              <w:pStyle w:val="af2"/>
              <w:spacing w:before="0" w:beforeAutospacing="0" w:after="0" w:afterAutospacing="0"/>
              <w:jc w:val="both"/>
            </w:pPr>
            <w:r w:rsidRPr="002E50B6">
              <w:t>2.  </w:t>
            </w:r>
          </w:p>
        </w:tc>
        <w:tc>
          <w:tcPr>
            <w:tcW w:w="8441" w:type="dxa"/>
          </w:tcPr>
          <w:p w:rsidR="00F2580C" w:rsidRPr="002E50B6" w:rsidRDefault="00F2580C" w:rsidP="00EF529C">
            <w:pPr>
              <w:pStyle w:val="af2"/>
              <w:spacing w:before="0" w:beforeAutospacing="0" w:after="0" w:afterAutospacing="0"/>
              <w:jc w:val="both"/>
            </w:pPr>
            <w:r w:rsidRPr="002E50B6">
              <w:t>Наличие техники и механизмов, в том числе: </w:t>
            </w:r>
          </w:p>
        </w:tc>
        <w:tc>
          <w:tcPr>
            <w:tcW w:w="1372" w:type="dxa"/>
          </w:tcPr>
          <w:p w:rsidR="00F2580C" w:rsidRPr="002E50B6" w:rsidRDefault="00F2580C" w:rsidP="00EF529C">
            <w:pPr>
              <w:pStyle w:val="af2"/>
              <w:spacing w:before="0" w:beforeAutospacing="0" w:after="0" w:afterAutospacing="0"/>
              <w:jc w:val="both"/>
            </w:pPr>
            <w:r w:rsidRPr="002E50B6">
              <w:t> </w:t>
            </w:r>
          </w:p>
        </w:tc>
      </w:tr>
      <w:tr w:rsidR="00F2580C" w:rsidRPr="002E50B6" w:rsidTr="004E1164">
        <w:trPr>
          <w:tblCellSpacing w:w="15" w:type="dxa"/>
        </w:trPr>
        <w:tc>
          <w:tcPr>
            <w:tcW w:w="470" w:type="dxa"/>
          </w:tcPr>
          <w:p w:rsidR="00F2580C" w:rsidRPr="002E50B6" w:rsidRDefault="00F2580C" w:rsidP="00EF529C">
            <w:pPr>
              <w:pStyle w:val="af2"/>
              <w:spacing w:before="0" w:beforeAutospacing="0" w:after="0" w:afterAutospacing="0"/>
              <w:jc w:val="both"/>
            </w:pPr>
            <w:r w:rsidRPr="002E50B6">
              <w:t>2.1. </w:t>
            </w:r>
          </w:p>
        </w:tc>
        <w:tc>
          <w:tcPr>
            <w:tcW w:w="8441" w:type="dxa"/>
          </w:tcPr>
          <w:p w:rsidR="00F2580C" w:rsidRPr="002E50B6" w:rsidRDefault="00F2580C" w:rsidP="00EF529C">
            <w:pPr>
              <w:pStyle w:val="af2"/>
              <w:spacing w:before="0" w:beforeAutospacing="0" w:after="0" w:afterAutospacing="0"/>
              <w:jc w:val="both"/>
            </w:pPr>
            <w:r w:rsidRPr="002E50B6">
              <w:t>Буксирно-разьездной теплоход</w:t>
            </w:r>
          </w:p>
        </w:tc>
        <w:tc>
          <w:tcPr>
            <w:tcW w:w="1372" w:type="dxa"/>
          </w:tcPr>
          <w:p w:rsidR="00F2580C" w:rsidRPr="002E50B6" w:rsidRDefault="00F2580C" w:rsidP="00EF529C">
            <w:pPr>
              <w:pStyle w:val="af2"/>
              <w:spacing w:before="0" w:beforeAutospacing="0" w:after="0" w:afterAutospacing="0"/>
              <w:jc w:val="both"/>
            </w:pPr>
            <w:r w:rsidRPr="002E50B6">
              <w:t> </w:t>
            </w:r>
          </w:p>
        </w:tc>
      </w:tr>
      <w:tr w:rsidR="00F2580C" w:rsidRPr="002E50B6" w:rsidTr="004E1164">
        <w:trPr>
          <w:tblCellSpacing w:w="15" w:type="dxa"/>
        </w:trPr>
        <w:tc>
          <w:tcPr>
            <w:tcW w:w="470" w:type="dxa"/>
          </w:tcPr>
          <w:p w:rsidR="00F2580C" w:rsidRPr="002E50B6" w:rsidRDefault="00F2580C" w:rsidP="00EF529C">
            <w:pPr>
              <w:pStyle w:val="af2"/>
              <w:spacing w:before="0" w:beforeAutospacing="0" w:after="0" w:afterAutospacing="0"/>
              <w:jc w:val="both"/>
            </w:pPr>
            <w:r w:rsidRPr="002E50B6">
              <w:t>2.2. </w:t>
            </w:r>
          </w:p>
        </w:tc>
        <w:tc>
          <w:tcPr>
            <w:tcW w:w="8441" w:type="dxa"/>
          </w:tcPr>
          <w:p w:rsidR="00F2580C" w:rsidRPr="002E50B6" w:rsidRDefault="00F2580C" w:rsidP="00EF529C">
            <w:pPr>
              <w:pStyle w:val="af2"/>
              <w:spacing w:before="0" w:beforeAutospacing="0" w:after="0" w:afterAutospacing="0"/>
              <w:jc w:val="both"/>
            </w:pPr>
            <w:r w:rsidRPr="002E50B6">
              <w:t xml:space="preserve">Топливо-заправщик автомобильный, емкостью не менее </w:t>
            </w:r>
            <w:smartTag w:uri="urn:schemas-microsoft-com:office:smarttags" w:element="metricconverter">
              <w:smartTagPr>
                <w:attr w:name="ProductID" w:val="6 м3"/>
              </w:smartTagPr>
              <w:r w:rsidRPr="002E50B6">
                <w:t>6 м3</w:t>
              </w:r>
            </w:smartTag>
          </w:p>
        </w:tc>
        <w:tc>
          <w:tcPr>
            <w:tcW w:w="1372" w:type="dxa"/>
          </w:tcPr>
          <w:p w:rsidR="00F2580C" w:rsidRPr="002E50B6" w:rsidRDefault="00F2580C" w:rsidP="00EF529C">
            <w:pPr>
              <w:pStyle w:val="af2"/>
              <w:spacing w:before="0" w:beforeAutospacing="0" w:after="0" w:afterAutospacing="0"/>
              <w:jc w:val="both"/>
            </w:pPr>
            <w:r w:rsidRPr="002E50B6">
              <w:t> </w:t>
            </w:r>
          </w:p>
        </w:tc>
      </w:tr>
      <w:tr w:rsidR="00F2580C" w:rsidRPr="002E50B6" w:rsidTr="004E1164">
        <w:trPr>
          <w:tblCellSpacing w:w="15" w:type="dxa"/>
        </w:trPr>
        <w:tc>
          <w:tcPr>
            <w:tcW w:w="470" w:type="dxa"/>
          </w:tcPr>
          <w:p w:rsidR="00F2580C" w:rsidRPr="002E50B6" w:rsidRDefault="00F2580C" w:rsidP="00EF529C">
            <w:pPr>
              <w:pStyle w:val="af2"/>
              <w:spacing w:before="0" w:beforeAutospacing="0" w:after="0" w:afterAutospacing="0"/>
              <w:jc w:val="both"/>
            </w:pPr>
            <w:r w:rsidRPr="002E50B6">
              <w:t>2.3</w:t>
            </w:r>
          </w:p>
        </w:tc>
        <w:tc>
          <w:tcPr>
            <w:tcW w:w="8441" w:type="dxa"/>
          </w:tcPr>
          <w:p w:rsidR="00F2580C" w:rsidRPr="002E50B6" w:rsidRDefault="00F2580C" w:rsidP="00EF529C">
            <w:pPr>
              <w:pStyle w:val="af2"/>
              <w:spacing w:before="0" w:beforeAutospacing="0" w:after="0" w:afterAutospacing="0"/>
              <w:jc w:val="both"/>
            </w:pPr>
            <w:r w:rsidRPr="002E50B6">
              <w:t>Дебаркадер для швартовки судов пригородного сообщения ДМ -41</w:t>
            </w:r>
          </w:p>
        </w:tc>
        <w:tc>
          <w:tcPr>
            <w:tcW w:w="1372" w:type="dxa"/>
          </w:tcPr>
          <w:p w:rsidR="00F2580C" w:rsidRPr="002E50B6" w:rsidRDefault="00F2580C" w:rsidP="00EF529C">
            <w:pPr>
              <w:pStyle w:val="af2"/>
              <w:spacing w:before="0" w:beforeAutospacing="0" w:after="0" w:afterAutospacing="0"/>
              <w:jc w:val="both"/>
            </w:pPr>
          </w:p>
        </w:tc>
      </w:tr>
      <w:tr w:rsidR="00F2580C" w:rsidRPr="002E50B6" w:rsidTr="004E1164">
        <w:trPr>
          <w:tblCellSpacing w:w="15" w:type="dxa"/>
        </w:trPr>
        <w:tc>
          <w:tcPr>
            <w:tcW w:w="470" w:type="dxa"/>
          </w:tcPr>
          <w:p w:rsidR="00F2580C" w:rsidRPr="002E50B6" w:rsidRDefault="00F2580C" w:rsidP="00EF529C">
            <w:pPr>
              <w:pStyle w:val="af2"/>
              <w:spacing w:before="0" w:beforeAutospacing="0" w:after="0" w:afterAutospacing="0"/>
              <w:jc w:val="both"/>
            </w:pPr>
            <w:r w:rsidRPr="002E50B6">
              <w:t>3.  </w:t>
            </w:r>
          </w:p>
        </w:tc>
        <w:tc>
          <w:tcPr>
            <w:tcW w:w="8441" w:type="dxa"/>
          </w:tcPr>
          <w:p w:rsidR="00F2580C" w:rsidRPr="002E50B6" w:rsidRDefault="00F2580C" w:rsidP="00EF529C">
            <w:pPr>
              <w:pStyle w:val="af2"/>
              <w:spacing w:before="0" w:beforeAutospacing="0" w:after="0" w:afterAutospacing="0"/>
              <w:jc w:val="both"/>
            </w:pPr>
            <w:r w:rsidRPr="002E50B6">
              <w:t>Наличие ремонтной базы на территории Киренского муниципального района</w:t>
            </w:r>
          </w:p>
        </w:tc>
        <w:tc>
          <w:tcPr>
            <w:tcW w:w="1372" w:type="dxa"/>
          </w:tcPr>
          <w:p w:rsidR="00F2580C" w:rsidRPr="002E50B6" w:rsidRDefault="00F2580C" w:rsidP="00EF529C">
            <w:pPr>
              <w:pStyle w:val="af2"/>
              <w:spacing w:before="0" w:beforeAutospacing="0" w:after="0" w:afterAutospacing="0"/>
              <w:jc w:val="both"/>
            </w:pPr>
            <w:r w:rsidRPr="002E50B6">
              <w:t> </w:t>
            </w:r>
          </w:p>
        </w:tc>
      </w:tr>
      <w:tr w:rsidR="00F2580C" w:rsidRPr="002E50B6" w:rsidTr="004E1164">
        <w:trPr>
          <w:tblCellSpacing w:w="15" w:type="dxa"/>
        </w:trPr>
        <w:tc>
          <w:tcPr>
            <w:tcW w:w="470" w:type="dxa"/>
          </w:tcPr>
          <w:p w:rsidR="00F2580C" w:rsidRPr="002E50B6" w:rsidRDefault="00F2580C" w:rsidP="00EF529C">
            <w:pPr>
              <w:pStyle w:val="af2"/>
              <w:spacing w:before="0" w:beforeAutospacing="0" w:after="0" w:afterAutospacing="0"/>
              <w:jc w:val="both"/>
            </w:pPr>
            <w:r w:rsidRPr="002E50B6">
              <w:t>4.</w:t>
            </w:r>
          </w:p>
        </w:tc>
        <w:tc>
          <w:tcPr>
            <w:tcW w:w="8441" w:type="dxa"/>
          </w:tcPr>
          <w:p w:rsidR="00F2580C" w:rsidRPr="002E50B6" w:rsidRDefault="00F2580C" w:rsidP="00EF529C">
            <w:pPr>
              <w:pStyle w:val="af2"/>
              <w:spacing w:before="0" w:beforeAutospacing="0" w:after="0" w:afterAutospacing="0"/>
              <w:jc w:val="both"/>
            </w:pPr>
            <w:r w:rsidRPr="002E50B6">
              <w:t>Наличие площадки для хранения (зимнего отстоя) объектов стоечного флота, техники  </w:t>
            </w:r>
          </w:p>
        </w:tc>
        <w:tc>
          <w:tcPr>
            <w:tcW w:w="1372" w:type="dxa"/>
          </w:tcPr>
          <w:p w:rsidR="00F2580C" w:rsidRPr="002E50B6" w:rsidRDefault="00F2580C" w:rsidP="00EF529C">
            <w:pPr>
              <w:pStyle w:val="af2"/>
              <w:spacing w:before="0" w:beforeAutospacing="0" w:after="0" w:afterAutospacing="0"/>
              <w:jc w:val="both"/>
            </w:pPr>
          </w:p>
        </w:tc>
      </w:tr>
      <w:tr w:rsidR="00F2580C" w:rsidRPr="002E50B6" w:rsidTr="004E1164">
        <w:trPr>
          <w:tblCellSpacing w:w="15" w:type="dxa"/>
        </w:trPr>
        <w:tc>
          <w:tcPr>
            <w:tcW w:w="470" w:type="dxa"/>
          </w:tcPr>
          <w:p w:rsidR="00F2580C" w:rsidRPr="002E50B6" w:rsidRDefault="00F2580C" w:rsidP="00EF529C">
            <w:pPr>
              <w:pStyle w:val="af2"/>
              <w:spacing w:before="0" w:beforeAutospacing="0" w:after="0" w:afterAutospacing="0"/>
              <w:jc w:val="both"/>
            </w:pPr>
            <w:r w:rsidRPr="002E50B6">
              <w:lastRenderedPageBreak/>
              <w:t>6.  </w:t>
            </w:r>
          </w:p>
        </w:tc>
        <w:tc>
          <w:tcPr>
            <w:tcW w:w="8441" w:type="dxa"/>
          </w:tcPr>
          <w:p w:rsidR="00F2580C" w:rsidRPr="002E50B6" w:rsidRDefault="00F2580C" w:rsidP="00EF529C">
            <w:pPr>
              <w:pStyle w:val="af2"/>
              <w:spacing w:before="0" w:beforeAutospacing="0" w:after="0" w:afterAutospacing="0"/>
              <w:jc w:val="both"/>
            </w:pPr>
            <w:r w:rsidRPr="002E50B6">
              <w:t>Наличие штатных квалифицированных инженерно-технических работников и рабочих по специальностям, соответствующим  соответствующих виду деятельности. </w:t>
            </w:r>
          </w:p>
        </w:tc>
        <w:tc>
          <w:tcPr>
            <w:tcW w:w="1372" w:type="dxa"/>
          </w:tcPr>
          <w:p w:rsidR="00F2580C" w:rsidRPr="002E50B6" w:rsidRDefault="00F2580C" w:rsidP="00EF529C">
            <w:pPr>
              <w:pStyle w:val="af2"/>
              <w:spacing w:before="0" w:beforeAutospacing="0" w:after="0" w:afterAutospacing="0"/>
              <w:jc w:val="both"/>
            </w:pPr>
            <w:r w:rsidRPr="002E50B6">
              <w:t> </w:t>
            </w:r>
          </w:p>
        </w:tc>
      </w:tr>
      <w:tr w:rsidR="00F2580C" w:rsidRPr="002E50B6" w:rsidTr="004E1164">
        <w:trPr>
          <w:tblCellSpacing w:w="15" w:type="dxa"/>
        </w:trPr>
        <w:tc>
          <w:tcPr>
            <w:tcW w:w="8941" w:type="dxa"/>
            <w:gridSpan w:val="2"/>
          </w:tcPr>
          <w:p w:rsidR="00F2580C" w:rsidRPr="002E50B6" w:rsidRDefault="00F2580C" w:rsidP="00EF529C">
            <w:pPr>
              <w:pStyle w:val="af2"/>
              <w:spacing w:before="0" w:beforeAutospacing="0" w:after="0" w:afterAutospacing="0"/>
              <w:jc w:val="both"/>
            </w:pPr>
            <w:r w:rsidRPr="002E50B6">
              <w:t>Итого: </w:t>
            </w:r>
          </w:p>
        </w:tc>
        <w:tc>
          <w:tcPr>
            <w:tcW w:w="1372" w:type="dxa"/>
          </w:tcPr>
          <w:p w:rsidR="00F2580C" w:rsidRPr="002E50B6" w:rsidRDefault="00F2580C" w:rsidP="00EF529C">
            <w:pPr>
              <w:pStyle w:val="af2"/>
              <w:spacing w:before="0" w:beforeAutospacing="0" w:after="0" w:afterAutospacing="0"/>
              <w:jc w:val="both"/>
            </w:pPr>
            <w:r w:rsidRPr="002E50B6">
              <w:t> </w:t>
            </w:r>
          </w:p>
        </w:tc>
      </w:tr>
    </w:tbl>
    <w:p w:rsidR="00F2580C" w:rsidRPr="002E50B6" w:rsidRDefault="00F2580C" w:rsidP="00EF529C">
      <w:pPr>
        <w:pStyle w:val="af2"/>
        <w:spacing w:before="0" w:beforeAutospacing="0" w:after="0" w:afterAutospacing="0"/>
        <w:jc w:val="both"/>
      </w:pPr>
    </w:p>
    <w:p w:rsidR="00F2580C" w:rsidRPr="002E50B6" w:rsidRDefault="00F2580C" w:rsidP="00EF529C">
      <w:pPr>
        <w:pStyle w:val="af2"/>
        <w:spacing w:before="0" w:beforeAutospacing="0" w:after="0" w:afterAutospacing="0"/>
        <w:jc w:val="both"/>
      </w:pPr>
      <w:r w:rsidRPr="002E50B6">
        <w:t>Председатель комиссии: ____________</w:t>
      </w:r>
      <w:r w:rsidR="004E1164">
        <w:t xml:space="preserve">        </w:t>
      </w:r>
      <w:r w:rsidRPr="002E50B6">
        <w:t xml:space="preserve"> _________________________________ </w:t>
      </w:r>
    </w:p>
    <w:p w:rsidR="00F2580C" w:rsidRPr="002E50B6" w:rsidRDefault="00F2580C" w:rsidP="00EF529C">
      <w:pPr>
        <w:pStyle w:val="af2"/>
        <w:spacing w:before="0" w:beforeAutospacing="0" w:after="0" w:afterAutospacing="0"/>
        <w:jc w:val="both"/>
      </w:pPr>
      <w:r w:rsidRPr="002E50B6">
        <w:t>                                               подпись)                         (фамилия, имя, отчество)  </w:t>
      </w:r>
    </w:p>
    <w:p w:rsidR="00F2580C" w:rsidRPr="002E50B6" w:rsidRDefault="00F2580C" w:rsidP="00EF529C">
      <w:pPr>
        <w:pStyle w:val="af2"/>
        <w:spacing w:before="0" w:beforeAutospacing="0" w:after="0" w:afterAutospacing="0"/>
        <w:jc w:val="both"/>
      </w:pPr>
      <w:r w:rsidRPr="002E50B6">
        <w:t xml:space="preserve">Секретарь комиссии: ____________ </w:t>
      </w:r>
      <w:r w:rsidR="004E1164">
        <w:t xml:space="preserve">       </w:t>
      </w:r>
      <w:r w:rsidRPr="002E50B6">
        <w:t>____________________________________ </w:t>
      </w:r>
    </w:p>
    <w:p w:rsidR="00F2580C" w:rsidRPr="002E50B6" w:rsidRDefault="00F2580C" w:rsidP="00EF529C">
      <w:pPr>
        <w:pStyle w:val="af2"/>
        <w:spacing w:before="0" w:beforeAutospacing="0" w:after="0" w:afterAutospacing="0"/>
        <w:jc w:val="both"/>
      </w:pPr>
      <w:r w:rsidRPr="002E50B6">
        <w:t>               </w:t>
      </w:r>
      <w:r w:rsidR="004E1164">
        <w:t>                           </w:t>
      </w:r>
      <w:r w:rsidRPr="002E50B6">
        <w:t> (подпись)                        (фамилия, имя, отчество) </w:t>
      </w:r>
    </w:p>
    <w:p w:rsidR="00F2580C" w:rsidRPr="002E50B6" w:rsidRDefault="00F2580C" w:rsidP="00EF529C">
      <w:pPr>
        <w:pStyle w:val="af2"/>
        <w:spacing w:before="0" w:beforeAutospacing="0" w:after="0" w:afterAutospacing="0"/>
        <w:jc w:val="both"/>
      </w:pPr>
      <w:r w:rsidRPr="002E50B6">
        <w:t>« ___»  ___________ 20__ года </w:t>
      </w:r>
    </w:p>
    <w:p w:rsidR="003B5CC1" w:rsidRPr="002E50B6" w:rsidRDefault="003B5CC1" w:rsidP="00F6661E">
      <w:pPr>
        <w:spacing w:after="0"/>
        <w:contextualSpacing/>
        <w:jc w:val="both"/>
        <w:rPr>
          <w:rFonts w:ascii="Times New Roman" w:hAnsi="Times New Roman" w:cs="Times New Roman"/>
          <w:b/>
          <w:sz w:val="24"/>
          <w:szCs w:val="24"/>
        </w:rPr>
      </w:pPr>
    </w:p>
    <w:p w:rsidR="00F2580C" w:rsidRPr="002E50B6" w:rsidRDefault="00F2580C" w:rsidP="00F6661E">
      <w:pPr>
        <w:spacing w:after="0"/>
        <w:contextualSpacing/>
        <w:jc w:val="both"/>
        <w:rPr>
          <w:rFonts w:ascii="Times New Roman" w:hAnsi="Times New Roman" w:cs="Times New Roman"/>
          <w:b/>
          <w:sz w:val="24"/>
          <w:szCs w:val="24"/>
        </w:rPr>
      </w:pPr>
    </w:p>
    <w:p w:rsidR="00F2580C" w:rsidRPr="002E50B6" w:rsidRDefault="00F2580C" w:rsidP="00F6661E">
      <w:pPr>
        <w:spacing w:after="0"/>
        <w:contextualSpacing/>
        <w:jc w:val="both"/>
        <w:rPr>
          <w:rFonts w:ascii="Times New Roman" w:hAnsi="Times New Roman" w:cs="Times New Roman"/>
          <w:b/>
          <w:sz w:val="24"/>
          <w:szCs w:val="24"/>
        </w:rPr>
      </w:pPr>
    </w:p>
    <w:p w:rsidR="00F2580C" w:rsidRPr="002E50B6" w:rsidRDefault="00F2580C" w:rsidP="00F6661E">
      <w:pPr>
        <w:spacing w:after="0"/>
        <w:jc w:val="both"/>
        <w:rPr>
          <w:rFonts w:ascii="Times New Roman" w:hAnsi="Times New Roman" w:cs="Times New Roman"/>
          <w:b/>
          <w:sz w:val="24"/>
          <w:szCs w:val="24"/>
        </w:rPr>
      </w:pPr>
      <w:r w:rsidRPr="002E50B6">
        <w:rPr>
          <w:rFonts w:ascii="Times New Roman" w:hAnsi="Times New Roman" w:cs="Times New Roman"/>
          <w:b/>
          <w:sz w:val="24"/>
          <w:szCs w:val="24"/>
        </w:rPr>
        <w:t>Р О С С И Й С К А Я   Ф Е Д Е Р А Ц И Я</w:t>
      </w:r>
    </w:p>
    <w:p w:rsidR="00F2580C" w:rsidRPr="002E50B6" w:rsidRDefault="00F2580C" w:rsidP="00F6661E">
      <w:pPr>
        <w:spacing w:after="0"/>
        <w:jc w:val="both"/>
        <w:rPr>
          <w:rFonts w:ascii="Times New Roman" w:hAnsi="Times New Roman" w:cs="Times New Roman"/>
          <w:b/>
          <w:sz w:val="24"/>
          <w:szCs w:val="24"/>
        </w:rPr>
      </w:pPr>
      <w:r w:rsidRPr="002E50B6">
        <w:rPr>
          <w:rFonts w:ascii="Times New Roman" w:hAnsi="Times New Roman" w:cs="Times New Roman"/>
          <w:b/>
          <w:sz w:val="24"/>
          <w:szCs w:val="24"/>
        </w:rPr>
        <w:t>И Р К У Т С К А Я   О Б Л А С Т Ь</w:t>
      </w:r>
    </w:p>
    <w:p w:rsidR="00F2580C" w:rsidRPr="002E50B6" w:rsidRDefault="00F2580C" w:rsidP="00F6661E">
      <w:pPr>
        <w:spacing w:after="0"/>
        <w:jc w:val="both"/>
        <w:rPr>
          <w:rFonts w:ascii="Times New Roman" w:hAnsi="Times New Roman" w:cs="Times New Roman"/>
          <w:b/>
          <w:sz w:val="24"/>
          <w:szCs w:val="24"/>
        </w:rPr>
      </w:pPr>
      <w:r w:rsidRPr="002E50B6">
        <w:rPr>
          <w:rFonts w:ascii="Times New Roman" w:hAnsi="Times New Roman" w:cs="Times New Roman"/>
          <w:b/>
          <w:sz w:val="24"/>
          <w:szCs w:val="24"/>
        </w:rPr>
        <w:t>К И Р Е Н С К И Й   М У Н И Ц И П А Л Ь Н Ы Й   Р А Й О Н</w:t>
      </w:r>
    </w:p>
    <w:p w:rsidR="00F2580C" w:rsidRPr="002E50B6" w:rsidRDefault="00F2580C" w:rsidP="00F6661E">
      <w:pPr>
        <w:spacing w:after="0"/>
        <w:jc w:val="both"/>
        <w:rPr>
          <w:rFonts w:ascii="Times New Roman" w:hAnsi="Times New Roman" w:cs="Times New Roman"/>
          <w:b/>
          <w:sz w:val="24"/>
          <w:szCs w:val="24"/>
        </w:rPr>
      </w:pPr>
      <w:r w:rsidRPr="002E50B6">
        <w:rPr>
          <w:rFonts w:ascii="Times New Roman" w:hAnsi="Times New Roman" w:cs="Times New Roman"/>
          <w:b/>
          <w:sz w:val="24"/>
          <w:szCs w:val="24"/>
        </w:rPr>
        <w:t xml:space="preserve">А Д М И Н И С Т Р А Ц И Я </w:t>
      </w:r>
    </w:p>
    <w:p w:rsidR="00F2580C" w:rsidRPr="002E50B6" w:rsidRDefault="00F2580C" w:rsidP="00F6661E">
      <w:pPr>
        <w:spacing w:after="0"/>
        <w:jc w:val="both"/>
        <w:rPr>
          <w:rFonts w:ascii="Times New Roman" w:hAnsi="Times New Roman" w:cs="Times New Roman"/>
          <w:b/>
          <w:sz w:val="24"/>
          <w:szCs w:val="24"/>
        </w:rPr>
      </w:pPr>
      <w:r w:rsidRPr="002E50B6">
        <w:rPr>
          <w:rFonts w:ascii="Times New Roman" w:hAnsi="Times New Roman" w:cs="Times New Roman"/>
          <w:b/>
          <w:sz w:val="24"/>
          <w:szCs w:val="24"/>
        </w:rPr>
        <w:t xml:space="preserve"> П О С Т А Н О В Л Е Н И Е</w:t>
      </w:r>
    </w:p>
    <w:p w:rsidR="00F2580C" w:rsidRPr="002E50B6" w:rsidRDefault="00F2580C" w:rsidP="00F6661E">
      <w:pPr>
        <w:spacing w:after="0"/>
        <w:jc w:val="both"/>
        <w:rPr>
          <w:rFonts w:ascii="Times New Roman" w:hAnsi="Times New Roman" w:cs="Times New Roman"/>
          <w:b/>
          <w:sz w:val="24"/>
          <w:szCs w:val="24"/>
        </w:rPr>
      </w:pPr>
    </w:p>
    <w:tbl>
      <w:tblPr>
        <w:tblStyle w:val="af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1"/>
        <w:gridCol w:w="3190"/>
        <w:gridCol w:w="3191"/>
      </w:tblGrid>
      <w:tr w:rsidR="00F2580C" w:rsidRPr="002E50B6" w:rsidTr="00EF529C">
        <w:tc>
          <w:tcPr>
            <w:tcW w:w="3081" w:type="dxa"/>
          </w:tcPr>
          <w:p w:rsidR="00F2580C" w:rsidRPr="002E50B6" w:rsidRDefault="00F2580C" w:rsidP="00F6661E">
            <w:pPr>
              <w:rPr>
                <w:rFonts w:ascii="Times New Roman" w:hAnsi="Times New Roman" w:cs="Times New Roman"/>
                <w:sz w:val="24"/>
                <w:szCs w:val="24"/>
              </w:rPr>
            </w:pPr>
            <w:r w:rsidRPr="002E50B6">
              <w:rPr>
                <w:rFonts w:ascii="Times New Roman" w:hAnsi="Times New Roman" w:cs="Times New Roman"/>
                <w:sz w:val="24"/>
                <w:szCs w:val="24"/>
              </w:rPr>
              <w:t>от 21 мая 2015 г.</w:t>
            </w:r>
          </w:p>
        </w:tc>
        <w:tc>
          <w:tcPr>
            <w:tcW w:w="3190" w:type="dxa"/>
          </w:tcPr>
          <w:p w:rsidR="00F2580C" w:rsidRPr="002E50B6" w:rsidRDefault="00F2580C" w:rsidP="00F6661E">
            <w:pPr>
              <w:rPr>
                <w:rFonts w:ascii="Times New Roman" w:hAnsi="Times New Roman" w:cs="Times New Roman"/>
                <w:sz w:val="24"/>
                <w:szCs w:val="24"/>
              </w:rPr>
            </w:pPr>
          </w:p>
        </w:tc>
        <w:tc>
          <w:tcPr>
            <w:tcW w:w="3191" w:type="dxa"/>
          </w:tcPr>
          <w:p w:rsidR="00F2580C" w:rsidRPr="002E50B6" w:rsidRDefault="00F2580C" w:rsidP="00F6661E">
            <w:pPr>
              <w:rPr>
                <w:rFonts w:ascii="Times New Roman" w:hAnsi="Times New Roman" w:cs="Times New Roman"/>
                <w:sz w:val="24"/>
                <w:szCs w:val="24"/>
              </w:rPr>
            </w:pPr>
            <w:r w:rsidRPr="002E50B6">
              <w:rPr>
                <w:rFonts w:ascii="Times New Roman" w:hAnsi="Times New Roman" w:cs="Times New Roman"/>
                <w:sz w:val="24"/>
                <w:szCs w:val="24"/>
              </w:rPr>
              <w:t xml:space="preserve">№ 337 </w:t>
            </w:r>
          </w:p>
        </w:tc>
      </w:tr>
      <w:tr w:rsidR="00F2580C" w:rsidRPr="002E50B6" w:rsidTr="00EF529C">
        <w:tc>
          <w:tcPr>
            <w:tcW w:w="3081" w:type="dxa"/>
          </w:tcPr>
          <w:p w:rsidR="00F2580C" w:rsidRPr="002E50B6" w:rsidRDefault="00F2580C" w:rsidP="00F6661E">
            <w:pPr>
              <w:rPr>
                <w:rFonts w:ascii="Times New Roman" w:hAnsi="Times New Roman" w:cs="Times New Roman"/>
                <w:sz w:val="24"/>
                <w:szCs w:val="24"/>
              </w:rPr>
            </w:pPr>
          </w:p>
        </w:tc>
        <w:tc>
          <w:tcPr>
            <w:tcW w:w="3190" w:type="dxa"/>
          </w:tcPr>
          <w:p w:rsidR="00F2580C" w:rsidRPr="002E50B6" w:rsidRDefault="00F2580C" w:rsidP="00F6661E">
            <w:pPr>
              <w:rPr>
                <w:rFonts w:ascii="Times New Roman" w:hAnsi="Times New Roman" w:cs="Times New Roman"/>
                <w:sz w:val="24"/>
                <w:szCs w:val="24"/>
              </w:rPr>
            </w:pPr>
            <w:r w:rsidRPr="002E50B6">
              <w:rPr>
                <w:rFonts w:ascii="Times New Roman" w:hAnsi="Times New Roman" w:cs="Times New Roman"/>
                <w:sz w:val="24"/>
                <w:szCs w:val="24"/>
              </w:rPr>
              <w:t>г. Киренск</w:t>
            </w:r>
          </w:p>
        </w:tc>
        <w:tc>
          <w:tcPr>
            <w:tcW w:w="3191" w:type="dxa"/>
          </w:tcPr>
          <w:p w:rsidR="00F2580C" w:rsidRPr="002E50B6" w:rsidRDefault="00F2580C" w:rsidP="00F6661E">
            <w:pPr>
              <w:rPr>
                <w:rFonts w:ascii="Times New Roman" w:hAnsi="Times New Roman" w:cs="Times New Roman"/>
                <w:sz w:val="24"/>
                <w:szCs w:val="24"/>
              </w:rPr>
            </w:pPr>
          </w:p>
        </w:tc>
      </w:tr>
    </w:tbl>
    <w:p w:rsidR="00F2580C" w:rsidRPr="002E50B6" w:rsidRDefault="00F2580C" w:rsidP="00F6661E">
      <w:pPr>
        <w:spacing w:after="0"/>
        <w:jc w:val="both"/>
        <w:rPr>
          <w:rFonts w:ascii="Times New Roman" w:hAnsi="Times New Roman" w:cs="Times New Roman"/>
          <w:sz w:val="24"/>
          <w:szCs w:val="24"/>
        </w:rPr>
      </w:pPr>
    </w:p>
    <w:tbl>
      <w:tblPr>
        <w:tblStyle w:val="af1"/>
        <w:tblW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F2580C" w:rsidRPr="002E50B6" w:rsidTr="00F2580C">
        <w:trPr>
          <w:trHeight w:val="639"/>
        </w:trPr>
        <w:tc>
          <w:tcPr>
            <w:tcW w:w="4786" w:type="dxa"/>
          </w:tcPr>
          <w:p w:rsidR="00F2580C" w:rsidRPr="002E50B6" w:rsidRDefault="00F2580C" w:rsidP="00F6661E">
            <w:pPr>
              <w:rPr>
                <w:rFonts w:ascii="Times New Roman" w:hAnsi="Times New Roman" w:cs="Times New Roman"/>
                <w:bCs/>
                <w:i/>
                <w:iCs/>
                <w:sz w:val="24"/>
                <w:szCs w:val="24"/>
              </w:rPr>
            </w:pPr>
            <w:r w:rsidRPr="002E50B6">
              <w:rPr>
                <w:rFonts w:ascii="Times New Roman" w:hAnsi="Times New Roman" w:cs="Times New Roman"/>
                <w:bCs/>
                <w:i/>
                <w:iCs/>
                <w:sz w:val="24"/>
                <w:szCs w:val="24"/>
              </w:rPr>
              <w:t>О внесении изменений в муниципальную программу «</w:t>
            </w:r>
            <w:r w:rsidRPr="002E50B6">
              <w:rPr>
                <w:rFonts w:ascii="Times New Roman" w:hAnsi="Times New Roman" w:cs="Times New Roman"/>
                <w:i/>
                <w:sz w:val="24"/>
                <w:szCs w:val="24"/>
              </w:rPr>
              <w:t>Развитие жилищно-коммунального хозяйства в Киренском районе на 2014-2016 гг.</w:t>
            </w:r>
            <w:r w:rsidRPr="002E50B6">
              <w:rPr>
                <w:rFonts w:ascii="Times New Roman" w:hAnsi="Times New Roman" w:cs="Times New Roman"/>
                <w:bCs/>
                <w:i/>
                <w:iCs/>
                <w:sz w:val="24"/>
                <w:szCs w:val="24"/>
              </w:rPr>
              <w:t xml:space="preserve">» </w:t>
            </w:r>
          </w:p>
        </w:tc>
      </w:tr>
    </w:tbl>
    <w:p w:rsidR="00F2580C" w:rsidRPr="002E50B6" w:rsidRDefault="00F2580C" w:rsidP="00F6661E">
      <w:pPr>
        <w:spacing w:after="0"/>
        <w:jc w:val="both"/>
        <w:rPr>
          <w:rFonts w:ascii="Times New Roman" w:hAnsi="Times New Roman" w:cs="Times New Roman"/>
          <w:sz w:val="24"/>
          <w:szCs w:val="24"/>
        </w:rPr>
      </w:pPr>
    </w:p>
    <w:p w:rsidR="00F2580C" w:rsidRPr="002E50B6" w:rsidRDefault="00F2580C" w:rsidP="00F6661E">
      <w:pPr>
        <w:spacing w:after="0"/>
        <w:ind w:firstLine="708"/>
        <w:jc w:val="both"/>
        <w:rPr>
          <w:rFonts w:ascii="Times New Roman" w:hAnsi="Times New Roman" w:cs="Times New Roman"/>
          <w:b/>
          <w:sz w:val="24"/>
          <w:szCs w:val="24"/>
        </w:rPr>
      </w:pPr>
      <w:r w:rsidRPr="002E50B6">
        <w:rPr>
          <w:rFonts w:ascii="Times New Roman" w:hAnsi="Times New Roman" w:cs="Times New Roman"/>
          <w:sz w:val="24"/>
          <w:szCs w:val="24"/>
        </w:rPr>
        <w:t xml:space="preserve">В целях повышения качества работы жилищно-коммунального хозяйства, обеспечения качества услуг в сфере жилищно-коммунального хозяйства социальной сферы в Киренском районе </w:t>
      </w:r>
      <w:r w:rsidRPr="002E50B6">
        <w:rPr>
          <w:rFonts w:ascii="Times New Roman" w:hAnsi="Times New Roman" w:cs="Times New Roman"/>
          <w:bCs/>
          <w:iCs/>
          <w:sz w:val="24"/>
          <w:szCs w:val="24"/>
        </w:rPr>
        <w:t>и корректировке объемов финансирования на текущий финансовый год и на плановый период до 2017 года</w:t>
      </w:r>
      <w:r w:rsidRPr="002E50B6">
        <w:rPr>
          <w:rFonts w:ascii="Times New Roman" w:hAnsi="Times New Roman" w:cs="Times New Roman"/>
          <w:sz w:val="24"/>
          <w:szCs w:val="24"/>
        </w:rPr>
        <w:t>, в соответствии с п. 2 ст. 179 Бюджетного кодекса РФ, постановлением администрации Киренского муниципального района от 04.09.2013 г. № 690 «Об утверждении Положения о порядке принятия решений о разработке, реализации и оценке эффективности  муниципальных программ Киренского района» с изменениями согласно постановлений № 206 от 06.03.2014 г., № 996 от 19.09.2014 г., №145 от 18.02.2015 г.</w:t>
      </w:r>
    </w:p>
    <w:p w:rsidR="00F2580C" w:rsidRPr="002E50B6" w:rsidRDefault="00F2580C" w:rsidP="00F6661E">
      <w:pPr>
        <w:spacing w:after="0"/>
        <w:ind w:firstLine="708"/>
        <w:jc w:val="both"/>
        <w:outlineLvl w:val="0"/>
        <w:rPr>
          <w:rFonts w:ascii="Times New Roman" w:hAnsi="Times New Roman" w:cs="Times New Roman"/>
          <w:b/>
          <w:sz w:val="24"/>
          <w:szCs w:val="24"/>
        </w:rPr>
      </w:pPr>
    </w:p>
    <w:p w:rsidR="00F2580C" w:rsidRPr="002E50B6" w:rsidRDefault="00F2580C" w:rsidP="00EF529C">
      <w:pPr>
        <w:spacing w:after="0"/>
        <w:ind w:firstLine="708"/>
        <w:jc w:val="center"/>
        <w:outlineLvl w:val="0"/>
        <w:rPr>
          <w:rFonts w:ascii="Times New Roman" w:hAnsi="Times New Roman" w:cs="Times New Roman"/>
          <w:b/>
          <w:sz w:val="24"/>
          <w:szCs w:val="24"/>
        </w:rPr>
      </w:pPr>
      <w:r w:rsidRPr="002E50B6">
        <w:rPr>
          <w:rFonts w:ascii="Times New Roman" w:hAnsi="Times New Roman" w:cs="Times New Roman"/>
          <w:b/>
          <w:sz w:val="24"/>
          <w:szCs w:val="24"/>
        </w:rPr>
        <w:t>ПОСТАНОВЛЯЮ:</w:t>
      </w:r>
    </w:p>
    <w:p w:rsidR="00F2580C" w:rsidRPr="002E50B6" w:rsidRDefault="00F2580C" w:rsidP="00F6661E">
      <w:pPr>
        <w:spacing w:after="0"/>
        <w:jc w:val="both"/>
        <w:rPr>
          <w:rFonts w:ascii="Times New Roman" w:hAnsi="Times New Roman" w:cs="Times New Roman"/>
          <w:sz w:val="24"/>
          <w:szCs w:val="24"/>
        </w:rPr>
      </w:pPr>
      <w:r w:rsidRPr="002E50B6">
        <w:rPr>
          <w:rFonts w:ascii="Times New Roman" w:hAnsi="Times New Roman" w:cs="Times New Roman"/>
          <w:sz w:val="24"/>
          <w:szCs w:val="24"/>
        </w:rPr>
        <w:tab/>
        <w:t xml:space="preserve">1. Внести в муниципальную программу </w:t>
      </w:r>
      <w:r w:rsidRPr="002E50B6">
        <w:rPr>
          <w:rFonts w:ascii="Times New Roman" w:hAnsi="Times New Roman" w:cs="Times New Roman"/>
          <w:bCs/>
          <w:iCs/>
          <w:sz w:val="24"/>
          <w:szCs w:val="24"/>
        </w:rPr>
        <w:t>«</w:t>
      </w:r>
      <w:r w:rsidRPr="002E50B6">
        <w:rPr>
          <w:rFonts w:ascii="Times New Roman" w:hAnsi="Times New Roman" w:cs="Times New Roman"/>
          <w:sz w:val="24"/>
          <w:szCs w:val="24"/>
        </w:rPr>
        <w:t>Развитие жилищно-коммунального хозяйства в Киренском районе на 2014-2016 гг.</w:t>
      </w:r>
      <w:r w:rsidRPr="002E50B6">
        <w:rPr>
          <w:rFonts w:ascii="Times New Roman" w:hAnsi="Times New Roman" w:cs="Times New Roman"/>
          <w:bCs/>
          <w:iCs/>
          <w:sz w:val="24"/>
          <w:szCs w:val="24"/>
        </w:rPr>
        <w:t>»,</w:t>
      </w:r>
      <w:r w:rsidRPr="002E50B6">
        <w:rPr>
          <w:rFonts w:ascii="Times New Roman" w:hAnsi="Times New Roman" w:cs="Times New Roman"/>
          <w:sz w:val="24"/>
          <w:szCs w:val="24"/>
        </w:rPr>
        <w:t xml:space="preserve"> утверждённую постановлением администрации Киренского муниципального района от 24.12.2013 г. № 1120, с изменениями согласно постановлений № 162 от 21.02.2014 г., № 949 от 10.09.2014 г.,  №1216 от 20.11.2014 г., №1449 от 31.12.2014 г., № 238 от 01.04.2015 г. следующие изменения:</w:t>
      </w:r>
    </w:p>
    <w:p w:rsidR="00F2580C" w:rsidRPr="002E50B6" w:rsidRDefault="00F2580C" w:rsidP="00F6661E">
      <w:pPr>
        <w:spacing w:after="0"/>
        <w:jc w:val="both"/>
        <w:rPr>
          <w:rFonts w:ascii="Times New Roman" w:hAnsi="Times New Roman" w:cs="Times New Roman"/>
          <w:sz w:val="24"/>
          <w:szCs w:val="24"/>
        </w:rPr>
      </w:pPr>
    </w:p>
    <w:p w:rsidR="00F2580C" w:rsidRPr="002E50B6" w:rsidRDefault="00F2580C" w:rsidP="00F6661E">
      <w:pPr>
        <w:pStyle w:val="af3"/>
        <w:numPr>
          <w:ilvl w:val="0"/>
          <w:numId w:val="18"/>
        </w:numPr>
        <w:autoSpaceDE w:val="0"/>
        <w:spacing w:line="240" w:lineRule="auto"/>
        <w:ind w:left="720"/>
        <w:contextualSpacing/>
        <w:rPr>
          <w:rFonts w:ascii="Times New Roman" w:hAnsi="Times New Roman"/>
          <w:sz w:val="24"/>
          <w:szCs w:val="24"/>
        </w:rPr>
      </w:pPr>
      <w:r w:rsidRPr="002E50B6">
        <w:rPr>
          <w:rFonts w:ascii="Times New Roman" w:hAnsi="Times New Roman"/>
          <w:sz w:val="24"/>
          <w:szCs w:val="24"/>
        </w:rPr>
        <w:t>Приложение № 3 муниципальной программе изложить в новой редакции (приложение 1).</w:t>
      </w:r>
    </w:p>
    <w:p w:rsidR="00F2580C" w:rsidRPr="002E50B6" w:rsidRDefault="00F2580C" w:rsidP="00F6661E">
      <w:pPr>
        <w:spacing w:after="0"/>
        <w:ind w:firstLine="708"/>
        <w:jc w:val="both"/>
        <w:rPr>
          <w:rFonts w:ascii="Times New Roman" w:hAnsi="Times New Roman" w:cs="Times New Roman"/>
          <w:sz w:val="24"/>
          <w:szCs w:val="24"/>
        </w:rPr>
      </w:pPr>
    </w:p>
    <w:p w:rsidR="00F2580C" w:rsidRPr="002E50B6" w:rsidRDefault="00F2580C" w:rsidP="00F6661E">
      <w:pPr>
        <w:spacing w:after="0"/>
        <w:ind w:firstLine="708"/>
        <w:jc w:val="both"/>
        <w:rPr>
          <w:rFonts w:ascii="Times New Roman" w:hAnsi="Times New Roman" w:cs="Times New Roman"/>
          <w:bCs/>
          <w:iCs/>
          <w:sz w:val="24"/>
          <w:szCs w:val="24"/>
          <w:highlight w:val="yellow"/>
        </w:rPr>
      </w:pPr>
      <w:r w:rsidRPr="002E50B6">
        <w:rPr>
          <w:rFonts w:ascii="Times New Roman" w:hAnsi="Times New Roman" w:cs="Times New Roman"/>
          <w:sz w:val="24"/>
          <w:szCs w:val="24"/>
        </w:rPr>
        <w:t xml:space="preserve">2. Внести в Подпрограмму 2 "Поддержка жилищно-коммунального хозяйства и энергетики Киренского района" муниципальной программы </w:t>
      </w:r>
      <w:r w:rsidRPr="002E50B6">
        <w:rPr>
          <w:rFonts w:ascii="Times New Roman" w:hAnsi="Times New Roman" w:cs="Times New Roman"/>
          <w:bCs/>
          <w:iCs/>
          <w:sz w:val="24"/>
          <w:szCs w:val="24"/>
        </w:rPr>
        <w:t>«</w:t>
      </w:r>
      <w:r w:rsidRPr="002E50B6">
        <w:rPr>
          <w:rFonts w:ascii="Times New Roman" w:hAnsi="Times New Roman" w:cs="Times New Roman"/>
          <w:sz w:val="24"/>
          <w:szCs w:val="24"/>
        </w:rPr>
        <w:t>Развитие жилищно-коммунального хозяйства в Киренском районе на 2014-2016гг.</w:t>
      </w:r>
      <w:r w:rsidRPr="002E50B6">
        <w:rPr>
          <w:rFonts w:ascii="Times New Roman" w:hAnsi="Times New Roman" w:cs="Times New Roman"/>
          <w:bCs/>
          <w:iCs/>
          <w:sz w:val="24"/>
          <w:szCs w:val="24"/>
        </w:rPr>
        <w:t xml:space="preserve">» следующие изменения: </w:t>
      </w:r>
    </w:p>
    <w:p w:rsidR="00F2580C" w:rsidRPr="002E50B6" w:rsidRDefault="00F2580C" w:rsidP="00F6661E">
      <w:pPr>
        <w:pStyle w:val="af3"/>
        <w:numPr>
          <w:ilvl w:val="0"/>
          <w:numId w:val="27"/>
        </w:numPr>
        <w:autoSpaceDE w:val="0"/>
        <w:spacing w:line="240" w:lineRule="auto"/>
        <w:ind w:left="709" w:hanging="283"/>
        <w:contextualSpacing/>
        <w:rPr>
          <w:rFonts w:ascii="Times New Roman" w:hAnsi="Times New Roman"/>
          <w:sz w:val="24"/>
          <w:szCs w:val="24"/>
        </w:rPr>
      </w:pPr>
      <w:r w:rsidRPr="002E50B6">
        <w:rPr>
          <w:rFonts w:ascii="Times New Roman" w:hAnsi="Times New Roman"/>
          <w:sz w:val="24"/>
          <w:szCs w:val="24"/>
        </w:rPr>
        <w:t>Приложения № 3 к подпрограмме 2 изложить в новой редакции (приложение 2).</w:t>
      </w:r>
    </w:p>
    <w:p w:rsidR="00F2580C" w:rsidRPr="002E50B6" w:rsidRDefault="00F2580C" w:rsidP="00F6661E">
      <w:pPr>
        <w:spacing w:after="0"/>
        <w:ind w:firstLine="709"/>
        <w:jc w:val="both"/>
        <w:rPr>
          <w:rFonts w:ascii="Times New Roman" w:hAnsi="Times New Roman" w:cs="Times New Roman"/>
          <w:sz w:val="24"/>
          <w:szCs w:val="24"/>
        </w:rPr>
      </w:pPr>
    </w:p>
    <w:p w:rsidR="00F2580C" w:rsidRPr="002E50B6" w:rsidRDefault="00F2580C" w:rsidP="00F6661E">
      <w:pPr>
        <w:spacing w:after="0"/>
        <w:ind w:firstLine="709"/>
        <w:jc w:val="both"/>
        <w:rPr>
          <w:rFonts w:ascii="Times New Roman" w:hAnsi="Times New Roman" w:cs="Times New Roman"/>
          <w:sz w:val="24"/>
          <w:szCs w:val="24"/>
        </w:rPr>
      </w:pPr>
      <w:r w:rsidRPr="002E50B6">
        <w:rPr>
          <w:rFonts w:ascii="Times New Roman" w:hAnsi="Times New Roman" w:cs="Times New Roman"/>
          <w:sz w:val="24"/>
          <w:szCs w:val="24"/>
        </w:rPr>
        <w:t>3 Внести соответствующие изменения в план мероприятий по реализации муниципальной программы на 2015 и изложить его в новой редакции (приложение 3).</w:t>
      </w:r>
    </w:p>
    <w:p w:rsidR="00F2580C" w:rsidRPr="002E50B6" w:rsidRDefault="00F2580C" w:rsidP="00F6661E">
      <w:pPr>
        <w:spacing w:after="0"/>
        <w:ind w:firstLine="709"/>
        <w:jc w:val="both"/>
        <w:rPr>
          <w:rFonts w:ascii="Times New Roman" w:hAnsi="Times New Roman" w:cs="Times New Roman"/>
          <w:sz w:val="24"/>
          <w:szCs w:val="24"/>
        </w:rPr>
      </w:pPr>
      <w:r w:rsidRPr="002E50B6">
        <w:rPr>
          <w:rFonts w:ascii="Times New Roman" w:hAnsi="Times New Roman" w:cs="Times New Roman"/>
          <w:sz w:val="24"/>
          <w:szCs w:val="24"/>
        </w:rPr>
        <w:lastRenderedPageBreak/>
        <w:t>4. Контроль за исполнением настоящего Постановления возлагаю на заместителя мэра - Председателя комитета по имуществу и ЖКХ администрации Киренского муниципального района Вициамова А.В.</w:t>
      </w:r>
    </w:p>
    <w:p w:rsidR="00F2580C" w:rsidRPr="002E50B6" w:rsidRDefault="00F2580C" w:rsidP="00F6661E">
      <w:pPr>
        <w:spacing w:after="0"/>
        <w:ind w:firstLine="708"/>
        <w:jc w:val="both"/>
        <w:rPr>
          <w:rFonts w:ascii="Times New Roman" w:hAnsi="Times New Roman" w:cs="Times New Roman"/>
          <w:sz w:val="24"/>
          <w:szCs w:val="24"/>
        </w:rPr>
      </w:pPr>
      <w:r w:rsidRPr="002E50B6">
        <w:rPr>
          <w:rFonts w:ascii="Times New Roman" w:hAnsi="Times New Roman" w:cs="Times New Roman"/>
          <w:sz w:val="24"/>
          <w:szCs w:val="24"/>
        </w:rPr>
        <w:t xml:space="preserve">5. Настоящее постановление опубликовать в Бюллетене «Киренский районный Вестник» и на официальном сайте администрации Киренского муниципального района.  </w:t>
      </w:r>
    </w:p>
    <w:p w:rsidR="00F2580C" w:rsidRPr="002E50B6" w:rsidRDefault="00F2580C" w:rsidP="00F6661E">
      <w:pPr>
        <w:spacing w:after="0"/>
        <w:ind w:firstLine="708"/>
        <w:jc w:val="both"/>
        <w:rPr>
          <w:rFonts w:ascii="Times New Roman" w:hAnsi="Times New Roman" w:cs="Times New Roman"/>
          <w:sz w:val="24"/>
          <w:szCs w:val="24"/>
        </w:rPr>
      </w:pPr>
      <w:r w:rsidRPr="002E50B6">
        <w:rPr>
          <w:rFonts w:ascii="Times New Roman" w:hAnsi="Times New Roman" w:cs="Times New Roman"/>
          <w:sz w:val="24"/>
          <w:szCs w:val="24"/>
        </w:rPr>
        <w:t>6. Настоящее постановление вступает в силу с момента опубликования.</w:t>
      </w:r>
    </w:p>
    <w:p w:rsidR="00F2580C" w:rsidRPr="002E50B6" w:rsidRDefault="00F2580C" w:rsidP="00F6661E">
      <w:pPr>
        <w:spacing w:after="0"/>
        <w:jc w:val="both"/>
        <w:rPr>
          <w:rFonts w:ascii="Times New Roman" w:hAnsi="Times New Roman" w:cs="Times New Roman"/>
          <w:sz w:val="24"/>
          <w:szCs w:val="24"/>
        </w:rPr>
      </w:pPr>
    </w:p>
    <w:p w:rsidR="00F2580C" w:rsidRPr="002E50B6" w:rsidRDefault="00F2580C" w:rsidP="004E1164">
      <w:pPr>
        <w:spacing w:after="0"/>
        <w:ind w:firstLine="708"/>
        <w:jc w:val="both"/>
        <w:rPr>
          <w:rFonts w:ascii="Times New Roman" w:hAnsi="Times New Roman" w:cs="Times New Roman"/>
          <w:b/>
          <w:sz w:val="24"/>
          <w:szCs w:val="24"/>
        </w:rPr>
      </w:pPr>
      <w:r w:rsidRPr="002E50B6">
        <w:rPr>
          <w:rFonts w:ascii="Times New Roman" w:hAnsi="Times New Roman" w:cs="Times New Roman"/>
          <w:b/>
          <w:sz w:val="24"/>
          <w:szCs w:val="24"/>
        </w:rPr>
        <w:t>И.о. главы администрации района</w:t>
      </w:r>
      <w:r w:rsidRPr="002E50B6">
        <w:rPr>
          <w:rFonts w:ascii="Times New Roman" w:hAnsi="Times New Roman" w:cs="Times New Roman"/>
          <w:b/>
          <w:sz w:val="24"/>
          <w:szCs w:val="24"/>
        </w:rPr>
        <w:tab/>
      </w:r>
      <w:r w:rsidRPr="002E50B6">
        <w:rPr>
          <w:rFonts w:ascii="Times New Roman" w:hAnsi="Times New Roman" w:cs="Times New Roman"/>
          <w:b/>
          <w:sz w:val="24"/>
          <w:szCs w:val="24"/>
        </w:rPr>
        <w:tab/>
      </w:r>
      <w:r w:rsidRPr="002E50B6">
        <w:rPr>
          <w:rFonts w:ascii="Times New Roman" w:hAnsi="Times New Roman" w:cs="Times New Roman"/>
          <w:b/>
          <w:sz w:val="24"/>
          <w:szCs w:val="24"/>
        </w:rPr>
        <w:tab/>
      </w:r>
      <w:r w:rsidRPr="002E50B6">
        <w:rPr>
          <w:rFonts w:ascii="Times New Roman" w:hAnsi="Times New Roman" w:cs="Times New Roman"/>
          <w:b/>
          <w:sz w:val="24"/>
          <w:szCs w:val="24"/>
        </w:rPr>
        <w:tab/>
      </w:r>
      <w:r w:rsidRPr="002E50B6">
        <w:rPr>
          <w:rFonts w:ascii="Times New Roman" w:hAnsi="Times New Roman" w:cs="Times New Roman"/>
          <w:b/>
          <w:sz w:val="24"/>
          <w:szCs w:val="24"/>
        </w:rPr>
        <w:tab/>
        <w:t xml:space="preserve">         Е.А. Чудинова</w:t>
      </w:r>
    </w:p>
    <w:p w:rsidR="00EF529C" w:rsidRPr="002E50B6" w:rsidRDefault="00EF529C" w:rsidP="00F6661E">
      <w:pPr>
        <w:spacing w:after="0"/>
        <w:jc w:val="both"/>
        <w:rPr>
          <w:rFonts w:ascii="Times New Roman" w:hAnsi="Times New Roman" w:cs="Times New Roman"/>
          <w:b/>
          <w:sz w:val="24"/>
          <w:szCs w:val="24"/>
        </w:rPr>
      </w:pPr>
    </w:p>
    <w:p w:rsidR="00F2580C" w:rsidRDefault="00F2580C" w:rsidP="00F6661E">
      <w:pPr>
        <w:spacing w:after="0"/>
        <w:jc w:val="both"/>
        <w:rPr>
          <w:rFonts w:ascii="Times New Roman" w:hAnsi="Times New Roman" w:cs="Times New Roman"/>
          <w:b/>
          <w:sz w:val="24"/>
          <w:szCs w:val="24"/>
        </w:rPr>
      </w:pPr>
    </w:p>
    <w:p w:rsidR="004E1164" w:rsidRPr="002E50B6" w:rsidRDefault="004E1164" w:rsidP="00F6661E">
      <w:pPr>
        <w:spacing w:after="0"/>
        <w:jc w:val="both"/>
        <w:rPr>
          <w:rFonts w:ascii="Times New Roman" w:hAnsi="Times New Roman" w:cs="Times New Roman"/>
          <w:b/>
          <w:sz w:val="24"/>
          <w:szCs w:val="24"/>
        </w:rPr>
      </w:pPr>
    </w:p>
    <w:p w:rsidR="00F2580C" w:rsidRPr="002E50B6" w:rsidRDefault="00F2580C" w:rsidP="00F6661E">
      <w:pPr>
        <w:spacing w:after="0"/>
        <w:jc w:val="both"/>
        <w:rPr>
          <w:rFonts w:ascii="Times New Roman" w:hAnsi="Times New Roman" w:cs="Times New Roman"/>
          <w:b/>
          <w:sz w:val="24"/>
          <w:szCs w:val="24"/>
        </w:rPr>
      </w:pPr>
      <w:r w:rsidRPr="002E50B6">
        <w:rPr>
          <w:rFonts w:ascii="Times New Roman" w:hAnsi="Times New Roman" w:cs="Times New Roman"/>
          <w:b/>
          <w:sz w:val="24"/>
          <w:szCs w:val="24"/>
        </w:rPr>
        <w:t>Р О С С И Й С К А Я   Ф Е Д Е Р А Ц И Я</w:t>
      </w:r>
    </w:p>
    <w:p w:rsidR="00F2580C" w:rsidRPr="002E50B6" w:rsidRDefault="00F2580C" w:rsidP="00F6661E">
      <w:pPr>
        <w:spacing w:after="0"/>
        <w:jc w:val="both"/>
        <w:rPr>
          <w:rFonts w:ascii="Times New Roman" w:hAnsi="Times New Roman" w:cs="Times New Roman"/>
          <w:b/>
          <w:sz w:val="24"/>
          <w:szCs w:val="24"/>
        </w:rPr>
      </w:pPr>
      <w:r w:rsidRPr="002E50B6">
        <w:rPr>
          <w:rFonts w:ascii="Times New Roman" w:hAnsi="Times New Roman" w:cs="Times New Roman"/>
          <w:b/>
          <w:sz w:val="24"/>
          <w:szCs w:val="24"/>
        </w:rPr>
        <w:t>И Р К У Т С К А Я   О Б Л А С Т Ь</w:t>
      </w:r>
    </w:p>
    <w:p w:rsidR="00F2580C" w:rsidRPr="002E50B6" w:rsidRDefault="00F2580C" w:rsidP="00F6661E">
      <w:pPr>
        <w:spacing w:after="0"/>
        <w:jc w:val="both"/>
        <w:rPr>
          <w:rFonts w:ascii="Times New Roman" w:hAnsi="Times New Roman" w:cs="Times New Roman"/>
          <w:b/>
          <w:sz w:val="24"/>
          <w:szCs w:val="24"/>
        </w:rPr>
      </w:pPr>
      <w:r w:rsidRPr="002E50B6">
        <w:rPr>
          <w:rFonts w:ascii="Times New Roman" w:hAnsi="Times New Roman" w:cs="Times New Roman"/>
          <w:b/>
          <w:sz w:val="24"/>
          <w:szCs w:val="24"/>
        </w:rPr>
        <w:t>К И Р Е Н С К И Й   М У Н И Ц И П А Л Ь Н Ы Й   Р А Й О Н</w:t>
      </w:r>
    </w:p>
    <w:p w:rsidR="00F2580C" w:rsidRPr="002E50B6" w:rsidRDefault="00F2580C" w:rsidP="00F6661E">
      <w:pPr>
        <w:spacing w:after="0"/>
        <w:jc w:val="both"/>
        <w:rPr>
          <w:rFonts w:ascii="Times New Roman" w:hAnsi="Times New Roman" w:cs="Times New Roman"/>
          <w:b/>
          <w:sz w:val="24"/>
          <w:szCs w:val="24"/>
        </w:rPr>
      </w:pPr>
      <w:r w:rsidRPr="002E50B6">
        <w:rPr>
          <w:rFonts w:ascii="Times New Roman" w:hAnsi="Times New Roman" w:cs="Times New Roman"/>
          <w:b/>
          <w:sz w:val="24"/>
          <w:szCs w:val="24"/>
        </w:rPr>
        <w:t xml:space="preserve">А Д М И Н И С Т Р А Ц И Я </w:t>
      </w:r>
    </w:p>
    <w:p w:rsidR="00F2580C" w:rsidRPr="002E50B6" w:rsidRDefault="00F2580C" w:rsidP="00F6661E">
      <w:pPr>
        <w:spacing w:after="0"/>
        <w:jc w:val="both"/>
        <w:rPr>
          <w:rFonts w:ascii="Times New Roman" w:hAnsi="Times New Roman" w:cs="Times New Roman"/>
          <w:b/>
          <w:sz w:val="24"/>
          <w:szCs w:val="24"/>
        </w:rPr>
      </w:pPr>
      <w:r w:rsidRPr="002E50B6">
        <w:rPr>
          <w:rFonts w:ascii="Times New Roman" w:hAnsi="Times New Roman" w:cs="Times New Roman"/>
          <w:b/>
          <w:sz w:val="24"/>
          <w:szCs w:val="24"/>
        </w:rPr>
        <w:t>П О С Т А Н О В Л Е Н И Е</w:t>
      </w:r>
    </w:p>
    <w:p w:rsidR="00F2580C" w:rsidRPr="002E50B6" w:rsidRDefault="00F2580C" w:rsidP="00F6661E">
      <w:pPr>
        <w:spacing w:after="0"/>
        <w:jc w:val="both"/>
        <w:rPr>
          <w:rFonts w:ascii="Times New Roman" w:hAnsi="Times New Roman" w:cs="Times New Roman"/>
          <w:b/>
          <w:sz w:val="24"/>
          <w:szCs w:val="24"/>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F2580C" w:rsidRPr="002E50B6" w:rsidTr="00EF529C">
        <w:trPr>
          <w:jc w:val="center"/>
        </w:trPr>
        <w:tc>
          <w:tcPr>
            <w:tcW w:w="3190" w:type="dxa"/>
          </w:tcPr>
          <w:p w:rsidR="00F2580C" w:rsidRPr="002E50B6" w:rsidRDefault="00F2580C" w:rsidP="00F6661E">
            <w:pPr>
              <w:rPr>
                <w:rFonts w:ascii="Times New Roman" w:hAnsi="Times New Roman" w:cs="Times New Roman"/>
                <w:sz w:val="24"/>
                <w:szCs w:val="24"/>
              </w:rPr>
            </w:pPr>
            <w:r w:rsidRPr="002E50B6">
              <w:rPr>
                <w:rFonts w:ascii="Times New Roman" w:hAnsi="Times New Roman" w:cs="Times New Roman"/>
                <w:sz w:val="24"/>
                <w:szCs w:val="24"/>
              </w:rPr>
              <w:t>от 22 мая 2015 г.</w:t>
            </w:r>
          </w:p>
        </w:tc>
        <w:tc>
          <w:tcPr>
            <w:tcW w:w="3190" w:type="dxa"/>
          </w:tcPr>
          <w:p w:rsidR="00F2580C" w:rsidRPr="002E50B6" w:rsidRDefault="00F2580C" w:rsidP="00F6661E">
            <w:pPr>
              <w:rPr>
                <w:rFonts w:ascii="Times New Roman" w:hAnsi="Times New Roman" w:cs="Times New Roman"/>
                <w:sz w:val="24"/>
                <w:szCs w:val="24"/>
              </w:rPr>
            </w:pPr>
          </w:p>
        </w:tc>
        <w:tc>
          <w:tcPr>
            <w:tcW w:w="3191" w:type="dxa"/>
          </w:tcPr>
          <w:p w:rsidR="00F2580C" w:rsidRPr="002E50B6" w:rsidRDefault="00F2580C" w:rsidP="00F6661E">
            <w:pPr>
              <w:rPr>
                <w:rFonts w:ascii="Times New Roman" w:hAnsi="Times New Roman" w:cs="Times New Roman"/>
                <w:sz w:val="24"/>
                <w:szCs w:val="24"/>
              </w:rPr>
            </w:pPr>
            <w:r w:rsidRPr="002E50B6">
              <w:rPr>
                <w:rFonts w:ascii="Times New Roman" w:hAnsi="Times New Roman" w:cs="Times New Roman"/>
                <w:sz w:val="24"/>
                <w:szCs w:val="24"/>
              </w:rPr>
              <w:t>№ 341</w:t>
            </w:r>
          </w:p>
        </w:tc>
      </w:tr>
      <w:tr w:rsidR="00F2580C" w:rsidRPr="002E50B6" w:rsidTr="00EF529C">
        <w:trPr>
          <w:jc w:val="center"/>
        </w:trPr>
        <w:tc>
          <w:tcPr>
            <w:tcW w:w="3190" w:type="dxa"/>
          </w:tcPr>
          <w:p w:rsidR="00F2580C" w:rsidRPr="002E50B6" w:rsidRDefault="00F2580C" w:rsidP="00F6661E">
            <w:pPr>
              <w:rPr>
                <w:rFonts w:ascii="Times New Roman" w:hAnsi="Times New Roman" w:cs="Times New Roman"/>
                <w:sz w:val="24"/>
                <w:szCs w:val="24"/>
              </w:rPr>
            </w:pPr>
          </w:p>
        </w:tc>
        <w:tc>
          <w:tcPr>
            <w:tcW w:w="3190" w:type="dxa"/>
          </w:tcPr>
          <w:p w:rsidR="00F2580C" w:rsidRPr="002E50B6" w:rsidRDefault="00F2580C" w:rsidP="00F6661E">
            <w:pPr>
              <w:rPr>
                <w:rFonts w:ascii="Times New Roman" w:hAnsi="Times New Roman" w:cs="Times New Roman"/>
                <w:sz w:val="24"/>
                <w:szCs w:val="24"/>
              </w:rPr>
            </w:pPr>
            <w:r w:rsidRPr="002E50B6">
              <w:rPr>
                <w:rFonts w:ascii="Times New Roman" w:hAnsi="Times New Roman" w:cs="Times New Roman"/>
                <w:sz w:val="24"/>
                <w:szCs w:val="24"/>
              </w:rPr>
              <w:t>г.Киренск</w:t>
            </w:r>
          </w:p>
        </w:tc>
        <w:tc>
          <w:tcPr>
            <w:tcW w:w="3191" w:type="dxa"/>
          </w:tcPr>
          <w:p w:rsidR="00F2580C" w:rsidRPr="002E50B6" w:rsidRDefault="00F2580C" w:rsidP="00F6661E">
            <w:pPr>
              <w:rPr>
                <w:rFonts w:ascii="Times New Roman" w:hAnsi="Times New Roman" w:cs="Times New Roman"/>
                <w:sz w:val="24"/>
                <w:szCs w:val="24"/>
              </w:rPr>
            </w:pPr>
          </w:p>
        </w:tc>
      </w:tr>
    </w:tbl>
    <w:p w:rsidR="00F2580C" w:rsidRPr="002E50B6" w:rsidRDefault="00F2580C" w:rsidP="00F6661E">
      <w:pPr>
        <w:spacing w:after="0"/>
        <w:jc w:val="both"/>
        <w:rPr>
          <w:rFonts w:ascii="Times New Roman" w:hAnsi="Times New Roman" w:cs="Times New Roman"/>
          <w:sz w:val="24"/>
          <w:szCs w:val="24"/>
        </w:rPr>
      </w:pPr>
    </w:p>
    <w:p w:rsidR="00F2580C" w:rsidRPr="002E50B6" w:rsidRDefault="00F2580C" w:rsidP="00F6661E">
      <w:pPr>
        <w:pStyle w:val="af8"/>
        <w:rPr>
          <w:sz w:val="24"/>
          <w:szCs w:val="24"/>
        </w:rPr>
      </w:pPr>
    </w:p>
    <w:tbl>
      <w:tblPr>
        <w:tblStyle w:val="af1"/>
        <w:tblW w:w="496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1"/>
      </w:tblGrid>
      <w:tr w:rsidR="00F2580C" w:rsidRPr="002E50B6" w:rsidTr="00EF529C">
        <w:trPr>
          <w:trHeight w:val="639"/>
        </w:trPr>
        <w:tc>
          <w:tcPr>
            <w:tcW w:w="4961" w:type="dxa"/>
          </w:tcPr>
          <w:p w:rsidR="00F2580C" w:rsidRPr="002E50B6" w:rsidRDefault="00F2580C" w:rsidP="00EF529C">
            <w:pPr>
              <w:rPr>
                <w:rFonts w:ascii="Times New Roman" w:hAnsi="Times New Roman" w:cs="Times New Roman"/>
                <w:i/>
                <w:sz w:val="24"/>
                <w:szCs w:val="24"/>
              </w:rPr>
            </w:pPr>
            <w:r w:rsidRPr="002E50B6">
              <w:rPr>
                <w:rFonts w:ascii="Times New Roman" w:hAnsi="Times New Roman" w:cs="Times New Roman"/>
                <w:b/>
                <w:sz w:val="24"/>
                <w:szCs w:val="24"/>
              </w:rPr>
              <w:t>«</w:t>
            </w:r>
            <w:r w:rsidRPr="002E50B6">
              <w:rPr>
                <w:rFonts w:ascii="Times New Roman" w:hAnsi="Times New Roman" w:cs="Times New Roman"/>
                <w:i/>
                <w:sz w:val="24"/>
                <w:szCs w:val="24"/>
              </w:rPr>
              <w:t>Об утверждении Порядка формирования, ведения</w:t>
            </w:r>
            <w:r w:rsidR="00EF529C" w:rsidRPr="002E50B6">
              <w:rPr>
                <w:rFonts w:ascii="Times New Roman" w:hAnsi="Times New Roman" w:cs="Times New Roman"/>
                <w:i/>
                <w:sz w:val="24"/>
                <w:szCs w:val="24"/>
              </w:rPr>
              <w:t xml:space="preserve"> </w:t>
            </w:r>
            <w:r w:rsidRPr="002E50B6">
              <w:rPr>
                <w:rFonts w:ascii="Times New Roman" w:hAnsi="Times New Roman" w:cs="Times New Roman"/>
                <w:i/>
                <w:sz w:val="24"/>
                <w:szCs w:val="24"/>
              </w:rPr>
              <w:t>и утверждения ведомственных перечней муниципальных услуг и работ МО Киренский район»</w:t>
            </w:r>
          </w:p>
        </w:tc>
      </w:tr>
    </w:tbl>
    <w:p w:rsidR="00F2580C" w:rsidRPr="002E50B6" w:rsidRDefault="00F2580C" w:rsidP="00F6661E">
      <w:pPr>
        <w:pStyle w:val="ConsNormal"/>
        <w:ind w:firstLine="0"/>
        <w:jc w:val="both"/>
        <w:rPr>
          <w:rFonts w:ascii="Times New Roman" w:hAnsi="Times New Roman"/>
          <w:sz w:val="24"/>
          <w:szCs w:val="24"/>
        </w:rPr>
      </w:pPr>
    </w:p>
    <w:p w:rsidR="00F2580C" w:rsidRPr="002E50B6" w:rsidRDefault="00F2580C" w:rsidP="00F6661E">
      <w:pPr>
        <w:spacing w:after="0"/>
        <w:ind w:left="113" w:firstLine="709"/>
        <w:jc w:val="both"/>
        <w:rPr>
          <w:rFonts w:ascii="Times New Roman" w:hAnsi="Times New Roman" w:cs="Times New Roman"/>
          <w:sz w:val="24"/>
          <w:szCs w:val="24"/>
        </w:rPr>
      </w:pPr>
      <w:r w:rsidRPr="002E50B6">
        <w:rPr>
          <w:rFonts w:ascii="Times New Roman" w:hAnsi="Times New Roman" w:cs="Times New Roman"/>
          <w:sz w:val="24"/>
          <w:szCs w:val="24"/>
        </w:rPr>
        <w:t xml:space="preserve">В целях повышения эффективности расходования бюджетных средств, открытости и общедоступности информации по предоставлению муниципальных услуг населению МО Киренский район, в соответствии со ст.69.2 Бюджетного кодекса Российской Федерации, </w:t>
      </w:r>
      <w:hyperlink r:id="rId11" w:history="1">
        <w:r w:rsidRPr="002E50B6">
          <w:rPr>
            <w:rFonts w:ascii="Times New Roman" w:hAnsi="Times New Roman" w:cs="Times New Roman"/>
            <w:sz w:val="24"/>
            <w:szCs w:val="24"/>
          </w:rPr>
          <w:t>постановлением</w:t>
        </w:r>
      </w:hyperlink>
      <w:r w:rsidRPr="002E50B6">
        <w:rPr>
          <w:rFonts w:ascii="Times New Roman" w:hAnsi="Times New Roman" w:cs="Times New Roman"/>
          <w:sz w:val="24"/>
          <w:szCs w:val="24"/>
        </w:rPr>
        <w:t xml:space="preserve"> Правительства Российской Федерации от 26.02.2014 г. № 151 "О формировании и ведении базовых (отраслевых) перечней государственных и муниципальных услуг и работ, формировании, ведении и утверждении ведомственных перечней государственных услуг и работ, оказываемых и выполняемых федеральными государственными учреждениями, и об общих требованиях к формированию, ведению и утверждению ведомственных перечней государственных (муниципальных) услуг и работ, оказываемых и выполняемых государственными учреждениями субъектов Российской Федерации (муниципальными учреждениями)",  ст.43 Устава муниципального образования Киренский район</w:t>
      </w:r>
    </w:p>
    <w:p w:rsidR="00F2580C" w:rsidRPr="002E50B6" w:rsidRDefault="00F2580C" w:rsidP="00F6661E">
      <w:pPr>
        <w:spacing w:after="0"/>
        <w:ind w:left="113" w:firstLine="709"/>
        <w:jc w:val="both"/>
        <w:rPr>
          <w:rFonts w:ascii="Times New Roman" w:hAnsi="Times New Roman" w:cs="Times New Roman"/>
          <w:sz w:val="24"/>
          <w:szCs w:val="24"/>
        </w:rPr>
      </w:pPr>
    </w:p>
    <w:p w:rsidR="00F2580C" w:rsidRPr="002E50B6" w:rsidRDefault="00F2580C" w:rsidP="00EF529C">
      <w:pPr>
        <w:spacing w:after="0"/>
        <w:ind w:left="113" w:firstLine="709"/>
        <w:jc w:val="center"/>
        <w:rPr>
          <w:rFonts w:ascii="Times New Roman" w:hAnsi="Times New Roman" w:cs="Times New Roman"/>
          <w:b/>
          <w:sz w:val="24"/>
          <w:szCs w:val="24"/>
        </w:rPr>
      </w:pPr>
      <w:r w:rsidRPr="002E50B6">
        <w:rPr>
          <w:rFonts w:ascii="Times New Roman" w:hAnsi="Times New Roman" w:cs="Times New Roman"/>
          <w:b/>
          <w:sz w:val="24"/>
          <w:szCs w:val="24"/>
        </w:rPr>
        <w:t>П О С Т А Н О В Л Я Ю:</w:t>
      </w:r>
    </w:p>
    <w:p w:rsidR="00F2580C" w:rsidRPr="002E50B6" w:rsidRDefault="00F2580C" w:rsidP="00F6661E">
      <w:pPr>
        <w:numPr>
          <w:ilvl w:val="0"/>
          <w:numId w:val="28"/>
        </w:numPr>
        <w:spacing w:after="0"/>
        <w:ind w:left="113" w:firstLine="709"/>
        <w:jc w:val="both"/>
        <w:rPr>
          <w:rFonts w:ascii="Times New Roman" w:hAnsi="Times New Roman" w:cs="Times New Roman"/>
          <w:sz w:val="24"/>
          <w:szCs w:val="24"/>
        </w:rPr>
      </w:pPr>
      <w:r w:rsidRPr="002E50B6">
        <w:rPr>
          <w:rFonts w:ascii="Times New Roman" w:hAnsi="Times New Roman" w:cs="Times New Roman"/>
          <w:sz w:val="24"/>
          <w:szCs w:val="24"/>
        </w:rPr>
        <w:t xml:space="preserve">Утвердить Порядок формирования, ведения и утверждения ведомственных перечней муниципальных услуг и работ, оказываемых и выполняемых муниципальными учреждениями муниципального образования Киренский район (далее - Порядок), согласно </w:t>
      </w:r>
      <w:hyperlink w:anchor="sub_9991" w:history="1">
        <w:r w:rsidRPr="002E50B6">
          <w:rPr>
            <w:rFonts w:ascii="Times New Roman" w:hAnsi="Times New Roman" w:cs="Times New Roman"/>
            <w:sz w:val="24"/>
            <w:szCs w:val="24"/>
          </w:rPr>
          <w:t>приложению</w:t>
        </w:r>
      </w:hyperlink>
      <w:r w:rsidRPr="002E50B6">
        <w:rPr>
          <w:rFonts w:ascii="Times New Roman" w:hAnsi="Times New Roman" w:cs="Times New Roman"/>
          <w:sz w:val="24"/>
          <w:szCs w:val="24"/>
        </w:rPr>
        <w:t>.</w:t>
      </w:r>
      <w:bookmarkStart w:id="10" w:name="sub_2"/>
    </w:p>
    <w:p w:rsidR="00F2580C" w:rsidRPr="002E50B6" w:rsidRDefault="00F2580C" w:rsidP="00F6661E">
      <w:pPr>
        <w:numPr>
          <w:ilvl w:val="0"/>
          <w:numId w:val="28"/>
        </w:numPr>
        <w:autoSpaceDE w:val="0"/>
        <w:autoSpaceDN w:val="0"/>
        <w:adjustRightInd w:val="0"/>
        <w:spacing w:after="0"/>
        <w:ind w:left="113" w:firstLine="709"/>
        <w:jc w:val="both"/>
        <w:rPr>
          <w:rFonts w:ascii="Times New Roman" w:hAnsi="Times New Roman" w:cs="Times New Roman"/>
          <w:sz w:val="24"/>
          <w:szCs w:val="24"/>
        </w:rPr>
      </w:pPr>
      <w:r w:rsidRPr="002E50B6">
        <w:rPr>
          <w:rFonts w:ascii="Times New Roman" w:hAnsi="Times New Roman" w:cs="Times New Roman"/>
          <w:sz w:val="24"/>
          <w:szCs w:val="24"/>
        </w:rPr>
        <w:t>Постоянно действующим исполнительным органам МО Киренский район, осуществляющим функции и полномочия учредителя в отношении муниципальных бюджетных и автономных учреждений, созданных на базе имущества, находящегося в муниципальной собственности МО Киренский район</w:t>
      </w:r>
      <w:bookmarkStart w:id="11" w:name="sub_21"/>
      <w:r w:rsidRPr="002E50B6">
        <w:rPr>
          <w:rFonts w:ascii="Times New Roman" w:hAnsi="Times New Roman" w:cs="Times New Roman"/>
          <w:sz w:val="24"/>
          <w:szCs w:val="24"/>
        </w:rPr>
        <w:t>:</w:t>
      </w:r>
    </w:p>
    <w:p w:rsidR="00F2580C" w:rsidRPr="002E50B6" w:rsidRDefault="00F2580C" w:rsidP="00F6661E">
      <w:pPr>
        <w:numPr>
          <w:ilvl w:val="0"/>
          <w:numId w:val="29"/>
        </w:numPr>
        <w:autoSpaceDE w:val="0"/>
        <w:autoSpaceDN w:val="0"/>
        <w:adjustRightInd w:val="0"/>
        <w:spacing w:after="0"/>
        <w:ind w:left="113" w:firstLine="709"/>
        <w:jc w:val="both"/>
        <w:rPr>
          <w:rFonts w:ascii="Times New Roman" w:hAnsi="Times New Roman" w:cs="Times New Roman"/>
          <w:sz w:val="24"/>
          <w:szCs w:val="24"/>
        </w:rPr>
      </w:pPr>
      <w:r w:rsidRPr="002E50B6">
        <w:rPr>
          <w:rFonts w:ascii="Times New Roman" w:hAnsi="Times New Roman" w:cs="Times New Roman"/>
          <w:sz w:val="24"/>
          <w:szCs w:val="24"/>
        </w:rPr>
        <w:t>разработать и обеспечить формирование и утверждение ведомственных перечней муниципальных услуг и работ, оказываемых (выполняемых) находящимися в их ведении муниципальными учреждениями (далее - ведомственные перечни), в соответствии с базовыми (отраслевыми) перечнями муниципальных услуг и работ, утвержденными федеральными органами исполнительной власти;</w:t>
      </w:r>
      <w:bookmarkStart w:id="12" w:name="sub_22"/>
      <w:bookmarkEnd w:id="11"/>
    </w:p>
    <w:p w:rsidR="00F2580C" w:rsidRPr="002E50B6" w:rsidRDefault="00F2580C" w:rsidP="00F6661E">
      <w:pPr>
        <w:numPr>
          <w:ilvl w:val="0"/>
          <w:numId w:val="29"/>
        </w:numPr>
        <w:autoSpaceDE w:val="0"/>
        <w:autoSpaceDN w:val="0"/>
        <w:adjustRightInd w:val="0"/>
        <w:spacing w:after="0"/>
        <w:ind w:left="113" w:firstLine="709"/>
        <w:jc w:val="both"/>
        <w:rPr>
          <w:rFonts w:ascii="Times New Roman" w:hAnsi="Times New Roman" w:cs="Times New Roman"/>
          <w:sz w:val="24"/>
          <w:szCs w:val="24"/>
        </w:rPr>
      </w:pPr>
      <w:r w:rsidRPr="002E50B6">
        <w:rPr>
          <w:rFonts w:ascii="Times New Roman" w:hAnsi="Times New Roman" w:cs="Times New Roman"/>
          <w:sz w:val="24"/>
          <w:szCs w:val="24"/>
        </w:rPr>
        <w:t xml:space="preserve"> определить ответственных лиц, уполномоченных на:</w:t>
      </w:r>
      <w:bookmarkEnd w:id="12"/>
    </w:p>
    <w:p w:rsidR="00F2580C" w:rsidRPr="002E50B6" w:rsidRDefault="00F2580C" w:rsidP="00F6661E">
      <w:pPr>
        <w:spacing w:after="0"/>
        <w:ind w:left="113" w:firstLine="709"/>
        <w:jc w:val="both"/>
        <w:rPr>
          <w:rFonts w:ascii="Times New Roman" w:hAnsi="Times New Roman" w:cs="Times New Roman"/>
          <w:sz w:val="24"/>
          <w:szCs w:val="24"/>
        </w:rPr>
      </w:pPr>
      <w:r w:rsidRPr="002E50B6">
        <w:rPr>
          <w:rFonts w:ascii="Times New Roman" w:hAnsi="Times New Roman" w:cs="Times New Roman"/>
          <w:sz w:val="24"/>
          <w:szCs w:val="24"/>
        </w:rPr>
        <w:lastRenderedPageBreak/>
        <w:t>а) формирование и ведение ведомственных перечней в информационной системе, доступ к которой осуществляется через единый портал бюджетной системы Российской Федерации (</w:t>
      </w:r>
      <w:hyperlink r:id="rId12" w:history="1">
        <w:r w:rsidRPr="002E50B6">
          <w:rPr>
            <w:rFonts w:ascii="Times New Roman" w:hAnsi="Times New Roman" w:cs="Times New Roman"/>
            <w:sz w:val="24"/>
            <w:szCs w:val="24"/>
          </w:rPr>
          <w:t>www.budget.gov.ru</w:t>
        </w:r>
      </w:hyperlink>
      <w:r w:rsidRPr="002E50B6">
        <w:rPr>
          <w:rFonts w:ascii="Times New Roman" w:hAnsi="Times New Roman" w:cs="Times New Roman"/>
          <w:sz w:val="24"/>
          <w:szCs w:val="24"/>
        </w:rPr>
        <w:t>) в информационно-телекоммуникационной сети "Интернет";</w:t>
      </w:r>
    </w:p>
    <w:p w:rsidR="00F2580C" w:rsidRPr="002E50B6" w:rsidRDefault="00F2580C" w:rsidP="00F6661E">
      <w:pPr>
        <w:spacing w:after="0"/>
        <w:ind w:left="113" w:firstLine="709"/>
        <w:jc w:val="both"/>
        <w:rPr>
          <w:rFonts w:ascii="Times New Roman" w:hAnsi="Times New Roman" w:cs="Times New Roman"/>
          <w:sz w:val="24"/>
          <w:szCs w:val="24"/>
        </w:rPr>
      </w:pPr>
      <w:r w:rsidRPr="002E50B6">
        <w:rPr>
          <w:rFonts w:ascii="Times New Roman" w:hAnsi="Times New Roman" w:cs="Times New Roman"/>
          <w:sz w:val="24"/>
          <w:szCs w:val="24"/>
        </w:rPr>
        <w:t>б) размещение ведомственных перечней на официальном сайте в информационно-телекоммуникационной сети "Интернет" по размещению информации о муниципальных учреждениях (</w:t>
      </w:r>
      <w:hyperlink r:id="rId13" w:history="1">
        <w:r w:rsidRPr="002E50B6">
          <w:rPr>
            <w:rFonts w:ascii="Times New Roman" w:hAnsi="Times New Roman" w:cs="Times New Roman"/>
            <w:sz w:val="24"/>
            <w:szCs w:val="24"/>
          </w:rPr>
          <w:t>www.bus.gov.ru</w:t>
        </w:r>
      </w:hyperlink>
      <w:r w:rsidRPr="002E50B6">
        <w:rPr>
          <w:rFonts w:ascii="Times New Roman" w:hAnsi="Times New Roman" w:cs="Times New Roman"/>
          <w:sz w:val="24"/>
          <w:szCs w:val="24"/>
        </w:rPr>
        <w:t>) в порядке, установленном Министерством финансов Российской Федерации.</w:t>
      </w:r>
    </w:p>
    <w:p w:rsidR="00F2580C" w:rsidRPr="002E50B6" w:rsidRDefault="00F2580C" w:rsidP="00F6661E">
      <w:pPr>
        <w:spacing w:after="0"/>
        <w:ind w:left="113" w:firstLine="709"/>
        <w:jc w:val="both"/>
        <w:rPr>
          <w:rFonts w:ascii="Times New Roman" w:hAnsi="Times New Roman" w:cs="Times New Roman"/>
          <w:sz w:val="24"/>
          <w:szCs w:val="24"/>
        </w:rPr>
      </w:pPr>
      <w:bookmarkStart w:id="13" w:name="sub_3"/>
      <w:r w:rsidRPr="002E50B6">
        <w:rPr>
          <w:rFonts w:ascii="Times New Roman" w:hAnsi="Times New Roman" w:cs="Times New Roman"/>
          <w:sz w:val="24"/>
          <w:szCs w:val="24"/>
        </w:rPr>
        <w:t>3. Установить, что положения настоящего постановления применяются к правоотношениям, возникающим при формировании муниципальных заданий начиная с 1 января 2016 года (на 2016 год и плановый период 2017 и 2018 годов).</w:t>
      </w:r>
    </w:p>
    <w:bookmarkEnd w:id="13"/>
    <w:p w:rsidR="00F2580C" w:rsidRPr="002E50B6" w:rsidRDefault="00F2580C" w:rsidP="004E1164">
      <w:pPr>
        <w:pStyle w:val="af2"/>
        <w:shd w:val="clear" w:color="auto" w:fill="FFFFFF"/>
        <w:spacing w:before="0" w:beforeAutospacing="0" w:after="0" w:afterAutospacing="0"/>
        <w:ind w:left="113" w:firstLine="709"/>
        <w:jc w:val="both"/>
        <w:textAlignment w:val="top"/>
      </w:pPr>
      <w:r w:rsidRPr="002E50B6">
        <w:t>4. Настоящее постановление вступает в силу с даты его подписания.</w:t>
      </w:r>
      <w:bookmarkEnd w:id="10"/>
    </w:p>
    <w:p w:rsidR="00F2580C" w:rsidRPr="002E50B6" w:rsidRDefault="00F2580C" w:rsidP="004E1164">
      <w:pPr>
        <w:pStyle w:val="af2"/>
        <w:shd w:val="clear" w:color="auto" w:fill="FFFFFF"/>
        <w:spacing w:before="0" w:beforeAutospacing="0" w:after="0" w:afterAutospacing="0"/>
        <w:ind w:left="113" w:firstLine="709"/>
        <w:jc w:val="both"/>
        <w:textAlignment w:val="top"/>
      </w:pPr>
      <w:r w:rsidRPr="002E50B6">
        <w:t>5. Контроль за исполнением возложить на первого заместителя мэра по экономике и финансам Е.А. Чудинову.</w:t>
      </w:r>
    </w:p>
    <w:p w:rsidR="00F2580C" w:rsidRPr="002E50B6" w:rsidRDefault="00F2580C" w:rsidP="004E1164">
      <w:pPr>
        <w:pStyle w:val="consnormal0"/>
        <w:shd w:val="clear" w:color="auto" w:fill="FFFFFF"/>
        <w:spacing w:before="0" w:after="0"/>
        <w:ind w:left="113" w:firstLine="709"/>
        <w:jc w:val="both"/>
        <w:textAlignment w:val="top"/>
      </w:pPr>
      <w:r w:rsidRPr="002E50B6">
        <w:t>6. Опубликовать настоящее постановление в «Киренском районном вестнике» и разместить на официальном сайте  Администрации Киренского муниципального района.</w:t>
      </w:r>
    </w:p>
    <w:p w:rsidR="00F2580C" w:rsidRPr="002E50B6" w:rsidRDefault="00F2580C" w:rsidP="00F6661E">
      <w:pPr>
        <w:spacing w:after="0"/>
        <w:ind w:left="113" w:firstLine="709"/>
        <w:jc w:val="both"/>
        <w:rPr>
          <w:rFonts w:ascii="Times New Roman" w:hAnsi="Times New Roman" w:cs="Times New Roman"/>
          <w:sz w:val="24"/>
          <w:szCs w:val="24"/>
        </w:rPr>
      </w:pPr>
    </w:p>
    <w:p w:rsidR="00F2580C" w:rsidRPr="002E50B6" w:rsidRDefault="00F2580C" w:rsidP="00F6661E">
      <w:pPr>
        <w:spacing w:after="0"/>
        <w:ind w:left="113" w:firstLine="709"/>
        <w:jc w:val="both"/>
        <w:rPr>
          <w:rFonts w:ascii="Times New Roman" w:hAnsi="Times New Roman" w:cs="Times New Roman"/>
          <w:sz w:val="24"/>
          <w:szCs w:val="24"/>
        </w:rPr>
      </w:pPr>
      <w:r w:rsidRPr="002E50B6">
        <w:rPr>
          <w:rFonts w:ascii="Times New Roman" w:hAnsi="Times New Roman" w:cs="Times New Roman"/>
          <w:sz w:val="24"/>
          <w:szCs w:val="24"/>
        </w:rPr>
        <w:t xml:space="preserve"> </w:t>
      </w:r>
    </w:p>
    <w:p w:rsidR="00F2580C" w:rsidRPr="004E1164" w:rsidRDefault="00F2580C" w:rsidP="00F6661E">
      <w:pPr>
        <w:spacing w:after="0"/>
        <w:ind w:left="113" w:firstLine="709"/>
        <w:jc w:val="both"/>
        <w:rPr>
          <w:rFonts w:ascii="Times New Roman" w:hAnsi="Times New Roman" w:cs="Times New Roman"/>
          <w:b/>
          <w:sz w:val="24"/>
          <w:szCs w:val="24"/>
        </w:rPr>
      </w:pPr>
      <w:r w:rsidRPr="004E1164">
        <w:rPr>
          <w:rFonts w:ascii="Times New Roman" w:hAnsi="Times New Roman" w:cs="Times New Roman"/>
          <w:b/>
          <w:sz w:val="24"/>
          <w:szCs w:val="24"/>
        </w:rPr>
        <w:t xml:space="preserve"> Мэр Киренского  муниципального  района                                                К.В. Свистелин</w:t>
      </w:r>
    </w:p>
    <w:p w:rsidR="00F2580C" w:rsidRDefault="00F2580C" w:rsidP="00F6661E">
      <w:pPr>
        <w:spacing w:after="0"/>
        <w:ind w:left="113" w:firstLine="709"/>
        <w:jc w:val="both"/>
        <w:rPr>
          <w:rFonts w:ascii="Times New Roman" w:hAnsi="Times New Roman" w:cs="Times New Roman"/>
          <w:sz w:val="24"/>
          <w:szCs w:val="24"/>
        </w:rPr>
      </w:pPr>
    </w:p>
    <w:p w:rsidR="004E1164" w:rsidRPr="002E50B6" w:rsidRDefault="004E1164" w:rsidP="00F6661E">
      <w:pPr>
        <w:spacing w:after="0"/>
        <w:ind w:left="113" w:firstLine="709"/>
        <w:jc w:val="both"/>
        <w:rPr>
          <w:rFonts w:ascii="Times New Roman" w:hAnsi="Times New Roman" w:cs="Times New Roman"/>
          <w:sz w:val="24"/>
          <w:szCs w:val="24"/>
        </w:rPr>
      </w:pPr>
    </w:p>
    <w:p w:rsidR="00F2580C" w:rsidRPr="002E50B6" w:rsidRDefault="00F2580C" w:rsidP="00F6661E">
      <w:pPr>
        <w:spacing w:after="0"/>
        <w:jc w:val="both"/>
        <w:rPr>
          <w:rFonts w:ascii="Times New Roman" w:hAnsi="Times New Roman" w:cs="Times New Roman"/>
          <w:sz w:val="24"/>
          <w:szCs w:val="24"/>
        </w:rPr>
      </w:pPr>
    </w:p>
    <w:p w:rsidR="00F2580C" w:rsidRPr="002E50B6" w:rsidRDefault="00F2580C" w:rsidP="004E1164">
      <w:pPr>
        <w:spacing w:after="0"/>
        <w:ind w:left="5664"/>
        <w:jc w:val="right"/>
        <w:rPr>
          <w:rFonts w:ascii="Times New Roman" w:hAnsi="Times New Roman" w:cs="Times New Roman"/>
          <w:sz w:val="24"/>
          <w:szCs w:val="24"/>
        </w:rPr>
      </w:pPr>
      <w:r w:rsidRPr="002E50B6">
        <w:rPr>
          <w:rFonts w:ascii="Times New Roman" w:hAnsi="Times New Roman" w:cs="Times New Roman"/>
          <w:sz w:val="24"/>
          <w:szCs w:val="24"/>
        </w:rPr>
        <w:t>ПРИЛОЖЕНИЕ</w:t>
      </w:r>
    </w:p>
    <w:p w:rsidR="00F2580C" w:rsidRPr="002E50B6" w:rsidRDefault="00F2580C" w:rsidP="004E1164">
      <w:pPr>
        <w:spacing w:after="0"/>
        <w:ind w:left="5664"/>
        <w:jc w:val="right"/>
        <w:rPr>
          <w:rFonts w:ascii="Times New Roman" w:hAnsi="Times New Roman" w:cs="Times New Roman"/>
          <w:sz w:val="24"/>
          <w:szCs w:val="24"/>
        </w:rPr>
      </w:pPr>
      <w:r w:rsidRPr="002E50B6">
        <w:rPr>
          <w:rFonts w:ascii="Times New Roman" w:hAnsi="Times New Roman" w:cs="Times New Roman"/>
          <w:sz w:val="24"/>
          <w:szCs w:val="24"/>
        </w:rPr>
        <w:t xml:space="preserve"> к постановлению администрации Киренского муниципального района</w:t>
      </w:r>
    </w:p>
    <w:p w:rsidR="00F2580C" w:rsidRPr="002E50B6" w:rsidRDefault="00F2580C" w:rsidP="004E1164">
      <w:pPr>
        <w:spacing w:after="0"/>
        <w:ind w:left="5664"/>
        <w:jc w:val="right"/>
        <w:rPr>
          <w:rFonts w:ascii="Times New Roman" w:hAnsi="Times New Roman" w:cs="Times New Roman"/>
          <w:sz w:val="24"/>
          <w:szCs w:val="24"/>
        </w:rPr>
      </w:pPr>
      <w:r w:rsidRPr="002E50B6">
        <w:rPr>
          <w:rFonts w:ascii="Times New Roman" w:hAnsi="Times New Roman" w:cs="Times New Roman"/>
          <w:sz w:val="24"/>
          <w:szCs w:val="24"/>
        </w:rPr>
        <w:t xml:space="preserve">от 22 мая 2015 года  №341 </w:t>
      </w:r>
    </w:p>
    <w:p w:rsidR="00F2580C" w:rsidRPr="002E50B6" w:rsidRDefault="00F2580C" w:rsidP="00EF529C">
      <w:pPr>
        <w:pStyle w:val="1"/>
        <w:spacing w:after="0"/>
        <w:rPr>
          <w:rFonts w:ascii="Times New Roman" w:hAnsi="Times New Roman" w:cs="Times New Roman"/>
        </w:rPr>
      </w:pPr>
      <w:r w:rsidRPr="002E50B6">
        <w:rPr>
          <w:rFonts w:ascii="Times New Roman" w:hAnsi="Times New Roman" w:cs="Times New Roman"/>
        </w:rPr>
        <w:t xml:space="preserve">Порядок </w:t>
      </w:r>
      <w:r w:rsidRPr="002E50B6">
        <w:rPr>
          <w:rFonts w:ascii="Times New Roman" w:hAnsi="Times New Roman" w:cs="Times New Roman"/>
        </w:rPr>
        <w:br/>
        <w:t>формирования, ведения и утверждения ведомственных перечней муниципальных услуг и работ, оказываемых и выполняемых муниципальными учреждениями муниципального образования Киренский район</w:t>
      </w:r>
    </w:p>
    <w:p w:rsidR="00F2580C" w:rsidRPr="002E50B6" w:rsidRDefault="00F2580C" w:rsidP="00F6661E">
      <w:pPr>
        <w:spacing w:after="0"/>
        <w:jc w:val="both"/>
        <w:rPr>
          <w:rFonts w:ascii="Times New Roman" w:hAnsi="Times New Roman" w:cs="Times New Roman"/>
          <w:sz w:val="24"/>
          <w:szCs w:val="24"/>
        </w:rPr>
      </w:pPr>
    </w:p>
    <w:p w:rsidR="00F2580C" w:rsidRPr="002E50B6" w:rsidRDefault="00F2580C" w:rsidP="00F6661E">
      <w:pPr>
        <w:spacing w:after="0"/>
        <w:ind w:left="113" w:firstLine="709"/>
        <w:jc w:val="both"/>
        <w:rPr>
          <w:rFonts w:ascii="Times New Roman" w:hAnsi="Times New Roman" w:cs="Times New Roman"/>
          <w:sz w:val="24"/>
          <w:szCs w:val="24"/>
        </w:rPr>
      </w:pPr>
      <w:bookmarkStart w:id="14" w:name="sub_3002"/>
      <w:r w:rsidRPr="002E50B6">
        <w:rPr>
          <w:rFonts w:ascii="Times New Roman" w:hAnsi="Times New Roman" w:cs="Times New Roman"/>
          <w:sz w:val="24"/>
          <w:szCs w:val="24"/>
        </w:rPr>
        <w:t>1. Настоящий Порядок ведения и утверждения ведомственных перечней муниципальных услуг и работ, оказываемых и выполняемых муниципальными учреждениями муниципального образования Киренский район (далее - Порядок) устанавливает процедуру формирования, ведения и утверждения ведомственных перечней муниципальных услуг и работ, оказываемых и выполняемых муниципальными бюджетными и автономными учреждениями муниципального образования Киренский район (далее - муниципальные учреждения) в качестве основных видов деятельности (далее - ведомственные перечни).</w:t>
      </w:r>
      <w:bookmarkStart w:id="15" w:name="sub_92"/>
    </w:p>
    <w:p w:rsidR="00F2580C" w:rsidRPr="002E50B6" w:rsidRDefault="00F2580C" w:rsidP="00F6661E">
      <w:pPr>
        <w:spacing w:after="0"/>
        <w:ind w:left="113" w:firstLine="709"/>
        <w:jc w:val="both"/>
        <w:rPr>
          <w:rFonts w:ascii="Times New Roman" w:hAnsi="Times New Roman" w:cs="Times New Roman"/>
          <w:sz w:val="24"/>
          <w:szCs w:val="24"/>
        </w:rPr>
      </w:pPr>
      <w:r w:rsidRPr="002E50B6">
        <w:rPr>
          <w:rFonts w:ascii="Times New Roman" w:hAnsi="Times New Roman" w:cs="Times New Roman"/>
          <w:sz w:val="24"/>
          <w:szCs w:val="24"/>
        </w:rPr>
        <w:t>2. Ведомственные перечни применяются при формирования муниципальных заданий на оказание муниципальных услуг и выполнение работ, оказываемых (выполняемых) муниципальными учреждениями в качестве основных видов деятельности.</w:t>
      </w:r>
      <w:bookmarkStart w:id="16" w:name="sub_3003"/>
      <w:bookmarkEnd w:id="14"/>
      <w:bookmarkEnd w:id="15"/>
    </w:p>
    <w:p w:rsidR="00F2580C" w:rsidRPr="002E50B6" w:rsidRDefault="00F2580C" w:rsidP="00F6661E">
      <w:pPr>
        <w:spacing w:after="0"/>
        <w:ind w:left="113" w:firstLine="709"/>
        <w:jc w:val="both"/>
        <w:rPr>
          <w:rFonts w:ascii="Times New Roman" w:hAnsi="Times New Roman" w:cs="Times New Roman"/>
          <w:sz w:val="24"/>
          <w:szCs w:val="24"/>
        </w:rPr>
      </w:pPr>
      <w:r w:rsidRPr="002E50B6">
        <w:rPr>
          <w:rFonts w:ascii="Times New Roman" w:hAnsi="Times New Roman" w:cs="Times New Roman"/>
          <w:sz w:val="24"/>
          <w:szCs w:val="24"/>
        </w:rPr>
        <w:t>3. В ведомственные перечни муниципальных услуг и работ включается в отношении каждой муниципальной услуги или работы следующая информация:</w:t>
      </w:r>
    </w:p>
    <w:p w:rsidR="00F2580C" w:rsidRPr="002E50B6" w:rsidRDefault="00F2580C" w:rsidP="00F6661E">
      <w:pPr>
        <w:spacing w:after="0"/>
        <w:ind w:left="113" w:firstLine="709"/>
        <w:jc w:val="both"/>
        <w:rPr>
          <w:rFonts w:ascii="Times New Roman" w:hAnsi="Times New Roman" w:cs="Times New Roman"/>
          <w:sz w:val="24"/>
          <w:szCs w:val="24"/>
        </w:rPr>
      </w:pPr>
      <w:bookmarkStart w:id="17" w:name="sub_30031"/>
      <w:bookmarkEnd w:id="16"/>
      <w:r w:rsidRPr="002E50B6">
        <w:rPr>
          <w:rFonts w:ascii="Times New Roman" w:hAnsi="Times New Roman" w:cs="Times New Roman"/>
          <w:sz w:val="24"/>
          <w:szCs w:val="24"/>
        </w:rPr>
        <w:t xml:space="preserve">а) наименование муниципальной услуги или работы с указанием кодов </w:t>
      </w:r>
      <w:hyperlink r:id="rId14" w:history="1">
        <w:r w:rsidRPr="002E50B6">
          <w:rPr>
            <w:rStyle w:val="ac"/>
            <w:rFonts w:ascii="Times New Roman" w:hAnsi="Times New Roman"/>
            <w:color w:val="auto"/>
            <w:sz w:val="24"/>
            <w:szCs w:val="24"/>
          </w:rPr>
          <w:t>Общероссийского классификатора</w:t>
        </w:r>
      </w:hyperlink>
      <w:r w:rsidRPr="002E50B6">
        <w:rPr>
          <w:rFonts w:ascii="Times New Roman" w:hAnsi="Times New Roman" w:cs="Times New Roman"/>
          <w:sz w:val="24"/>
          <w:szCs w:val="24"/>
        </w:rPr>
        <w:t xml:space="preserve"> видов экономической деятельности, которым соответствует муниципальная услуга или работа;</w:t>
      </w:r>
    </w:p>
    <w:p w:rsidR="00F2580C" w:rsidRPr="002E50B6" w:rsidRDefault="00F2580C" w:rsidP="00F6661E">
      <w:pPr>
        <w:spacing w:after="0"/>
        <w:ind w:left="113" w:firstLine="709"/>
        <w:jc w:val="both"/>
        <w:rPr>
          <w:rFonts w:ascii="Times New Roman" w:hAnsi="Times New Roman" w:cs="Times New Roman"/>
          <w:sz w:val="24"/>
          <w:szCs w:val="24"/>
        </w:rPr>
      </w:pPr>
      <w:bookmarkStart w:id="18" w:name="sub_30032"/>
      <w:bookmarkEnd w:id="17"/>
      <w:r w:rsidRPr="002E50B6">
        <w:rPr>
          <w:rFonts w:ascii="Times New Roman" w:hAnsi="Times New Roman" w:cs="Times New Roman"/>
          <w:sz w:val="24"/>
          <w:szCs w:val="24"/>
        </w:rPr>
        <w:t>б) наименование органа исполнительной власти  МО Киренский район, осуществляющего функции и полномочия учредителя в отношении соответственно муниципальных учреждений (далее - орган, осуществляющий полномочия учредителя);</w:t>
      </w:r>
    </w:p>
    <w:p w:rsidR="00F2580C" w:rsidRPr="002E50B6" w:rsidRDefault="00F2580C" w:rsidP="00F6661E">
      <w:pPr>
        <w:spacing w:after="0"/>
        <w:ind w:left="113" w:firstLine="709"/>
        <w:jc w:val="both"/>
        <w:rPr>
          <w:rFonts w:ascii="Times New Roman" w:hAnsi="Times New Roman" w:cs="Times New Roman"/>
          <w:sz w:val="24"/>
          <w:szCs w:val="24"/>
        </w:rPr>
      </w:pPr>
      <w:bookmarkStart w:id="19" w:name="sub_30033"/>
      <w:bookmarkEnd w:id="18"/>
      <w:r w:rsidRPr="002E50B6">
        <w:rPr>
          <w:rFonts w:ascii="Times New Roman" w:hAnsi="Times New Roman" w:cs="Times New Roman"/>
          <w:sz w:val="24"/>
          <w:szCs w:val="24"/>
        </w:rPr>
        <w:t xml:space="preserve">в) код органа, осуществляющего полномочия учредителя, в соответствии с реестром участников бюджетного процесса, а также отдельных юридических лиц, не являющихся участниками бюджетного процесса, формирование и ведение которого осуществляется в </w:t>
      </w:r>
      <w:hyperlink r:id="rId15" w:history="1">
        <w:r w:rsidRPr="002E50B6">
          <w:rPr>
            <w:rStyle w:val="ac"/>
            <w:rFonts w:ascii="Times New Roman" w:hAnsi="Times New Roman"/>
            <w:color w:val="auto"/>
            <w:sz w:val="24"/>
            <w:szCs w:val="24"/>
          </w:rPr>
          <w:t>порядке</w:t>
        </w:r>
      </w:hyperlink>
      <w:r w:rsidRPr="002E50B6">
        <w:rPr>
          <w:rFonts w:ascii="Times New Roman" w:hAnsi="Times New Roman" w:cs="Times New Roman"/>
          <w:sz w:val="24"/>
          <w:szCs w:val="24"/>
        </w:rPr>
        <w:t>, устанавливаемом Министерством финансов Российской Федерации;</w:t>
      </w:r>
    </w:p>
    <w:bookmarkEnd w:id="19"/>
    <w:p w:rsidR="00F2580C" w:rsidRPr="002E50B6" w:rsidRDefault="00F2580C" w:rsidP="00F6661E">
      <w:pPr>
        <w:spacing w:after="0"/>
        <w:ind w:left="113" w:firstLine="709"/>
        <w:jc w:val="both"/>
        <w:rPr>
          <w:rFonts w:ascii="Times New Roman" w:hAnsi="Times New Roman" w:cs="Times New Roman"/>
          <w:sz w:val="24"/>
          <w:szCs w:val="24"/>
        </w:rPr>
      </w:pPr>
      <w:r w:rsidRPr="002E50B6">
        <w:rPr>
          <w:rFonts w:ascii="Times New Roman" w:hAnsi="Times New Roman" w:cs="Times New Roman"/>
          <w:sz w:val="24"/>
          <w:szCs w:val="24"/>
        </w:rPr>
        <w:lastRenderedPageBreak/>
        <w:t>г) наименование муниципального учреждения и его код в соответствии с реестром участников бюджетного процесса, а также отдельных юридических лиц, не являющихся участниками бюджетного процесса;</w:t>
      </w:r>
    </w:p>
    <w:p w:rsidR="00F2580C" w:rsidRPr="002E50B6" w:rsidRDefault="00F2580C" w:rsidP="00F6661E">
      <w:pPr>
        <w:spacing w:after="0"/>
        <w:ind w:left="113" w:firstLine="709"/>
        <w:jc w:val="both"/>
        <w:rPr>
          <w:rFonts w:ascii="Times New Roman" w:hAnsi="Times New Roman" w:cs="Times New Roman"/>
          <w:sz w:val="24"/>
          <w:szCs w:val="24"/>
        </w:rPr>
      </w:pPr>
      <w:bookmarkStart w:id="20" w:name="sub_30035"/>
      <w:r w:rsidRPr="002E50B6">
        <w:rPr>
          <w:rFonts w:ascii="Times New Roman" w:hAnsi="Times New Roman" w:cs="Times New Roman"/>
          <w:sz w:val="24"/>
          <w:szCs w:val="24"/>
        </w:rPr>
        <w:t>д) содержание муниципальной услуги или работы;</w:t>
      </w:r>
    </w:p>
    <w:p w:rsidR="00F2580C" w:rsidRPr="002E50B6" w:rsidRDefault="00F2580C" w:rsidP="00F6661E">
      <w:pPr>
        <w:spacing w:after="0"/>
        <w:ind w:left="113" w:firstLine="709"/>
        <w:jc w:val="both"/>
        <w:rPr>
          <w:rFonts w:ascii="Times New Roman" w:hAnsi="Times New Roman" w:cs="Times New Roman"/>
          <w:sz w:val="24"/>
          <w:szCs w:val="24"/>
        </w:rPr>
      </w:pPr>
      <w:bookmarkStart w:id="21" w:name="sub_30036"/>
      <w:bookmarkEnd w:id="20"/>
      <w:r w:rsidRPr="002E50B6">
        <w:rPr>
          <w:rFonts w:ascii="Times New Roman" w:hAnsi="Times New Roman" w:cs="Times New Roman"/>
          <w:sz w:val="24"/>
          <w:szCs w:val="24"/>
        </w:rPr>
        <w:t>е) условия (формы) оказания муниципальной услуги или выполнения работы;</w:t>
      </w:r>
    </w:p>
    <w:p w:rsidR="00F2580C" w:rsidRPr="002E50B6" w:rsidRDefault="00F2580C" w:rsidP="00F6661E">
      <w:pPr>
        <w:spacing w:after="0"/>
        <w:ind w:left="113" w:firstLine="709"/>
        <w:jc w:val="both"/>
        <w:rPr>
          <w:rFonts w:ascii="Times New Roman" w:hAnsi="Times New Roman" w:cs="Times New Roman"/>
          <w:sz w:val="24"/>
          <w:szCs w:val="24"/>
        </w:rPr>
      </w:pPr>
      <w:bookmarkStart w:id="22" w:name="sub_30037"/>
      <w:bookmarkEnd w:id="21"/>
      <w:r w:rsidRPr="002E50B6">
        <w:rPr>
          <w:rFonts w:ascii="Times New Roman" w:hAnsi="Times New Roman" w:cs="Times New Roman"/>
          <w:sz w:val="24"/>
          <w:szCs w:val="24"/>
        </w:rPr>
        <w:t>ж) вид деятельности муниципального учреждения;</w:t>
      </w:r>
    </w:p>
    <w:p w:rsidR="00F2580C" w:rsidRPr="002E50B6" w:rsidRDefault="00F2580C" w:rsidP="00F6661E">
      <w:pPr>
        <w:spacing w:after="0"/>
        <w:ind w:left="113" w:firstLine="709"/>
        <w:jc w:val="both"/>
        <w:rPr>
          <w:rFonts w:ascii="Times New Roman" w:hAnsi="Times New Roman" w:cs="Times New Roman"/>
          <w:sz w:val="24"/>
          <w:szCs w:val="24"/>
        </w:rPr>
      </w:pPr>
      <w:bookmarkStart w:id="23" w:name="sub_30038"/>
      <w:bookmarkEnd w:id="22"/>
      <w:r w:rsidRPr="002E50B6">
        <w:rPr>
          <w:rFonts w:ascii="Times New Roman" w:hAnsi="Times New Roman" w:cs="Times New Roman"/>
          <w:sz w:val="24"/>
          <w:szCs w:val="24"/>
        </w:rPr>
        <w:t>з) категории потребителей муниципальной услуги или работы;</w:t>
      </w:r>
    </w:p>
    <w:p w:rsidR="00F2580C" w:rsidRPr="002E50B6" w:rsidRDefault="00F2580C" w:rsidP="00F6661E">
      <w:pPr>
        <w:spacing w:after="0"/>
        <w:ind w:left="113" w:firstLine="709"/>
        <w:jc w:val="both"/>
        <w:rPr>
          <w:rFonts w:ascii="Times New Roman" w:hAnsi="Times New Roman" w:cs="Times New Roman"/>
          <w:sz w:val="24"/>
          <w:szCs w:val="24"/>
        </w:rPr>
      </w:pPr>
      <w:bookmarkStart w:id="24" w:name="sub_30039"/>
      <w:bookmarkEnd w:id="23"/>
      <w:r w:rsidRPr="002E50B6">
        <w:rPr>
          <w:rFonts w:ascii="Times New Roman" w:hAnsi="Times New Roman" w:cs="Times New Roman"/>
          <w:sz w:val="24"/>
          <w:szCs w:val="24"/>
        </w:rPr>
        <w:t>и) наименования показателей, характеризующих качество и (или) объем муниципальной услуги (выполняемой работы);</w:t>
      </w:r>
    </w:p>
    <w:p w:rsidR="00F2580C" w:rsidRPr="002E50B6" w:rsidRDefault="00F2580C" w:rsidP="00F6661E">
      <w:pPr>
        <w:spacing w:after="0"/>
        <w:ind w:left="113" w:firstLine="709"/>
        <w:jc w:val="both"/>
        <w:rPr>
          <w:rFonts w:ascii="Times New Roman" w:hAnsi="Times New Roman" w:cs="Times New Roman"/>
          <w:sz w:val="24"/>
          <w:szCs w:val="24"/>
        </w:rPr>
      </w:pPr>
      <w:bookmarkStart w:id="25" w:name="sub_300310"/>
      <w:bookmarkEnd w:id="24"/>
      <w:r w:rsidRPr="002E50B6">
        <w:rPr>
          <w:rFonts w:ascii="Times New Roman" w:hAnsi="Times New Roman" w:cs="Times New Roman"/>
          <w:sz w:val="24"/>
          <w:szCs w:val="24"/>
        </w:rPr>
        <w:t>к) указание на бесплатность или платность муниципальной услуги или работы;</w:t>
      </w:r>
    </w:p>
    <w:p w:rsidR="00F2580C" w:rsidRPr="002E50B6" w:rsidRDefault="00F2580C" w:rsidP="00F6661E">
      <w:pPr>
        <w:spacing w:after="0"/>
        <w:ind w:left="113" w:firstLine="709"/>
        <w:jc w:val="both"/>
        <w:rPr>
          <w:rFonts w:ascii="Times New Roman" w:hAnsi="Times New Roman" w:cs="Times New Roman"/>
          <w:sz w:val="24"/>
          <w:szCs w:val="24"/>
        </w:rPr>
      </w:pPr>
      <w:bookmarkStart w:id="26" w:name="sub_300311"/>
      <w:bookmarkEnd w:id="25"/>
      <w:r w:rsidRPr="002E50B6">
        <w:rPr>
          <w:rFonts w:ascii="Times New Roman" w:hAnsi="Times New Roman" w:cs="Times New Roman"/>
          <w:sz w:val="24"/>
          <w:szCs w:val="24"/>
        </w:rPr>
        <w:t>л) реквизиты нормативных правовых актов,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 а также электронные копии таких нормативных правовых актов.</w:t>
      </w:r>
      <w:bookmarkStart w:id="27" w:name="sub_3004"/>
      <w:bookmarkEnd w:id="26"/>
      <w:r w:rsidRPr="002E50B6">
        <w:rPr>
          <w:rFonts w:ascii="Times New Roman" w:hAnsi="Times New Roman" w:cs="Times New Roman"/>
          <w:sz w:val="24"/>
          <w:szCs w:val="24"/>
        </w:rPr>
        <w:t xml:space="preserve"> (Приложение 1 «Пример формы ведомственного перечня муниципальных услуг и работ»)</w:t>
      </w:r>
    </w:p>
    <w:p w:rsidR="00F2580C" w:rsidRPr="002E50B6" w:rsidRDefault="00F2580C" w:rsidP="00F6661E">
      <w:pPr>
        <w:spacing w:after="0"/>
        <w:ind w:left="113" w:firstLine="709"/>
        <w:jc w:val="both"/>
        <w:rPr>
          <w:rFonts w:ascii="Times New Roman" w:hAnsi="Times New Roman" w:cs="Times New Roman"/>
          <w:sz w:val="24"/>
          <w:szCs w:val="24"/>
        </w:rPr>
      </w:pPr>
      <w:r w:rsidRPr="002E50B6">
        <w:rPr>
          <w:rFonts w:ascii="Times New Roman" w:hAnsi="Times New Roman" w:cs="Times New Roman"/>
          <w:sz w:val="24"/>
          <w:szCs w:val="24"/>
        </w:rPr>
        <w:t xml:space="preserve">4. Информация, сформированная по каждой муниципальной услуге и работе в соответствии с </w:t>
      </w:r>
      <w:hyperlink w:anchor="sub_3003" w:history="1">
        <w:r w:rsidRPr="002E50B6">
          <w:rPr>
            <w:rStyle w:val="ac"/>
            <w:rFonts w:ascii="Times New Roman" w:hAnsi="Times New Roman"/>
            <w:color w:val="auto"/>
            <w:sz w:val="24"/>
            <w:szCs w:val="24"/>
          </w:rPr>
          <w:t>пунктом 3</w:t>
        </w:r>
      </w:hyperlink>
      <w:r w:rsidRPr="002E50B6">
        <w:rPr>
          <w:rFonts w:ascii="Times New Roman" w:hAnsi="Times New Roman" w:cs="Times New Roman"/>
          <w:sz w:val="24"/>
          <w:szCs w:val="24"/>
        </w:rPr>
        <w:t xml:space="preserve"> настоящего документа, образует реестровую запись.</w:t>
      </w:r>
      <w:bookmarkEnd w:id="27"/>
      <w:r w:rsidRPr="002E50B6">
        <w:rPr>
          <w:rFonts w:ascii="Times New Roman" w:hAnsi="Times New Roman" w:cs="Times New Roman"/>
          <w:sz w:val="24"/>
          <w:szCs w:val="24"/>
        </w:rPr>
        <w:t xml:space="preserve"> Каждой реестровой записи присваивается уникальный номер.</w:t>
      </w:r>
      <w:bookmarkStart w:id="28" w:name="sub_3005"/>
      <w:r w:rsidRPr="002E50B6">
        <w:rPr>
          <w:rFonts w:ascii="Times New Roman" w:hAnsi="Times New Roman" w:cs="Times New Roman"/>
          <w:sz w:val="24"/>
          <w:szCs w:val="24"/>
        </w:rPr>
        <w:t xml:space="preserve"> Порядок формирования информации и документов для включения в реестровую запись, формирования (изменения) реестровой записи и структура уникального номера должны соответствовать </w:t>
      </w:r>
      <w:hyperlink r:id="rId16" w:history="1">
        <w:r w:rsidRPr="002E50B6">
          <w:rPr>
            <w:rStyle w:val="ac"/>
            <w:rFonts w:ascii="Times New Roman" w:hAnsi="Times New Roman"/>
            <w:color w:val="auto"/>
            <w:sz w:val="24"/>
            <w:szCs w:val="24"/>
          </w:rPr>
          <w:t>правилам</w:t>
        </w:r>
      </w:hyperlink>
      <w:r w:rsidRPr="002E50B6">
        <w:rPr>
          <w:rFonts w:ascii="Times New Roman" w:hAnsi="Times New Roman" w:cs="Times New Roman"/>
          <w:sz w:val="24"/>
          <w:szCs w:val="24"/>
        </w:rPr>
        <w:t>, устанавливаемым Министерством финансов Российской Федерации.</w:t>
      </w:r>
      <w:bookmarkStart w:id="29" w:name="sub_3006"/>
      <w:bookmarkEnd w:id="28"/>
    </w:p>
    <w:p w:rsidR="00F2580C" w:rsidRPr="002E50B6" w:rsidRDefault="00F2580C" w:rsidP="00F6661E">
      <w:pPr>
        <w:spacing w:after="0"/>
        <w:ind w:left="113" w:firstLine="709"/>
        <w:jc w:val="both"/>
        <w:rPr>
          <w:rFonts w:ascii="Times New Roman" w:hAnsi="Times New Roman" w:cs="Times New Roman"/>
          <w:sz w:val="24"/>
          <w:szCs w:val="24"/>
        </w:rPr>
      </w:pPr>
      <w:r w:rsidRPr="002E50B6">
        <w:rPr>
          <w:rFonts w:ascii="Times New Roman" w:hAnsi="Times New Roman" w:cs="Times New Roman"/>
          <w:sz w:val="24"/>
          <w:szCs w:val="24"/>
        </w:rPr>
        <w:t xml:space="preserve">5. Реестровые записи подписываются усиленной </w:t>
      </w:r>
      <w:hyperlink r:id="rId17" w:history="1">
        <w:r w:rsidRPr="002E50B6">
          <w:rPr>
            <w:rStyle w:val="ac"/>
            <w:rFonts w:ascii="Times New Roman" w:hAnsi="Times New Roman"/>
            <w:color w:val="auto"/>
            <w:sz w:val="24"/>
            <w:szCs w:val="24"/>
          </w:rPr>
          <w:t>квалифицированной электронной подписью</w:t>
        </w:r>
      </w:hyperlink>
      <w:r w:rsidRPr="002E50B6">
        <w:rPr>
          <w:rFonts w:ascii="Times New Roman" w:hAnsi="Times New Roman" w:cs="Times New Roman"/>
          <w:sz w:val="24"/>
          <w:szCs w:val="24"/>
        </w:rPr>
        <w:t xml:space="preserve"> лица, уполномоченного в установленном порядке действовать от имени органа, осуществляющего полномочия учредителя.</w:t>
      </w:r>
      <w:bookmarkStart w:id="30" w:name="sub_3007"/>
      <w:bookmarkEnd w:id="29"/>
    </w:p>
    <w:p w:rsidR="00F2580C" w:rsidRPr="002E50B6" w:rsidRDefault="00F2580C" w:rsidP="00F6661E">
      <w:pPr>
        <w:spacing w:after="0"/>
        <w:ind w:left="113" w:firstLine="709"/>
        <w:jc w:val="both"/>
        <w:rPr>
          <w:rFonts w:ascii="Times New Roman" w:hAnsi="Times New Roman" w:cs="Times New Roman"/>
          <w:sz w:val="24"/>
          <w:szCs w:val="24"/>
        </w:rPr>
      </w:pPr>
      <w:r w:rsidRPr="002E50B6">
        <w:rPr>
          <w:rFonts w:ascii="Times New Roman" w:hAnsi="Times New Roman" w:cs="Times New Roman"/>
          <w:sz w:val="24"/>
          <w:szCs w:val="24"/>
        </w:rPr>
        <w:t>6. Ведомственные перечни муниципальных услуг и работ формируются и ведутся в информационной системе, доступ к которой осуществляется через единый портал бюджетной системы Российской Федерации (</w:t>
      </w:r>
      <w:hyperlink r:id="rId18" w:history="1">
        <w:r w:rsidRPr="002E50B6">
          <w:rPr>
            <w:rStyle w:val="ac"/>
            <w:rFonts w:ascii="Times New Roman" w:hAnsi="Times New Roman"/>
            <w:color w:val="auto"/>
            <w:sz w:val="24"/>
            <w:szCs w:val="24"/>
          </w:rPr>
          <w:t>www.budget.gov.ru</w:t>
        </w:r>
      </w:hyperlink>
      <w:r w:rsidRPr="002E50B6">
        <w:rPr>
          <w:rFonts w:ascii="Times New Roman" w:hAnsi="Times New Roman" w:cs="Times New Roman"/>
          <w:sz w:val="24"/>
          <w:szCs w:val="24"/>
        </w:rPr>
        <w:t xml:space="preserve">) в информационно-телекоммуникационной сети "Интернет". </w:t>
      </w:r>
      <w:bookmarkEnd w:id="30"/>
      <w:r w:rsidRPr="002E50B6">
        <w:rPr>
          <w:rFonts w:ascii="Times New Roman" w:hAnsi="Times New Roman" w:cs="Times New Roman"/>
          <w:sz w:val="24"/>
          <w:szCs w:val="24"/>
        </w:rPr>
        <w:t>Ведомственные перечни муниципальных услуг и работ также размещаются на 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19" w:history="1">
        <w:r w:rsidRPr="002E50B6">
          <w:rPr>
            <w:rStyle w:val="ac"/>
            <w:rFonts w:ascii="Times New Roman" w:hAnsi="Times New Roman"/>
            <w:color w:val="auto"/>
            <w:sz w:val="24"/>
            <w:szCs w:val="24"/>
          </w:rPr>
          <w:t>www.bus.gov.ru</w:t>
        </w:r>
      </w:hyperlink>
      <w:r w:rsidRPr="002E50B6">
        <w:rPr>
          <w:rFonts w:ascii="Times New Roman" w:hAnsi="Times New Roman" w:cs="Times New Roman"/>
          <w:sz w:val="24"/>
          <w:szCs w:val="24"/>
        </w:rPr>
        <w:t>) в порядке, установленном Министерством финансов Российской Федерации.</w:t>
      </w:r>
      <w:bookmarkStart w:id="31" w:name="sub_915"/>
    </w:p>
    <w:p w:rsidR="00F2580C" w:rsidRPr="002E50B6" w:rsidRDefault="00F2580C" w:rsidP="00F6661E">
      <w:pPr>
        <w:spacing w:after="0"/>
        <w:ind w:left="113" w:firstLine="709"/>
        <w:jc w:val="both"/>
        <w:rPr>
          <w:rFonts w:ascii="Times New Roman" w:hAnsi="Times New Roman" w:cs="Times New Roman"/>
          <w:sz w:val="24"/>
          <w:szCs w:val="24"/>
        </w:rPr>
      </w:pPr>
      <w:r w:rsidRPr="002E50B6">
        <w:rPr>
          <w:rFonts w:ascii="Times New Roman" w:hAnsi="Times New Roman" w:cs="Times New Roman"/>
          <w:sz w:val="24"/>
          <w:szCs w:val="24"/>
        </w:rPr>
        <w:t>7. Ведомственные перечни утверждаются актами уполномоченного органа.</w:t>
      </w:r>
    </w:p>
    <w:p w:rsidR="00F2580C" w:rsidRPr="002E50B6" w:rsidRDefault="00F2580C" w:rsidP="00F6661E">
      <w:pPr>
        <w:spacing w:after="0"/>
        <w:ind w:left="113" w:firstLine="709"/>
        <w:jc w:val="both"/>
        <w:rPr>
          <w:rFonts w:ascii="Times New Roman" w:hAnsi="Times New Roman" w:cs="Times New Roman"/>
          <w:sz w:val="24"/>
          <w:szCs w:val="24"/>
        </w:rPr>
      </w:pPr>
      <w:r w:rsidRPr="002E50B6">
        <w:rPr>
          <w:rFonts w:ascii="Times New Roman" w:hAnsi="Times New Roman" w:cs="Times New Roman"/>
          <w:sz w:val="24"/>
          <w:szCs w:val="24"/>
        </w:rPr>
        <w:t>8. Уполномоченные органы предоставляют копии актов, утверждающих  ведомственные перечни в Финансовое управление администрации Киренского муниципального района.</w:t>
      </w:r>
      <w:bookmarkStart w:id="32" w:name="sub_916"/>
      <w:bookmarkEnd w:id="31"/>
    </w:p>
    <w:p w:rsidR="00F2580C" w:rsidRPr="002E50B6" w:rsidRDefault="00F2580C" w:rsidP="00F6661E">
      <w:pPr>
        <w:spacing w:after="0"/>
        <w:ind w:left="113" w:firstLine="709"/>
        <w:jc w:val="both"/>
        <w:rPr>
          <w:rFonts w:ascii="Times New Roman" w:hAnsi="Times New Roman" w:cs="Times New Roman"/>
          <w:sz w:val="24"/>
          <w:szCs w:val="24"/>
        </w:rPr>
      </w:pPr>
      <w:r w:rsidRPr="002E50B6">
        <w:rPr>
          <w:rFonts w:ascii="Times New Roman" w:hAnsi="Times New Roman" w:cs="Times New Roman"/>
          <w:sz w:val="24"/>
          <w:szCs w:val="24"/>
        </w:rPr>
        <w:t>9. Уполномоченные органы в течение 30 (тридцати) дней со дня внесения изменений в базовые перечни обеспечивают внесение изменений в утвержденные ведомственные перечни путем обеспечения издания соответствующих актов уполномоченного органа о внесении изменений в ведомственные перечни.</w:t>
      </w:r>
    </w:p>
    <w:bookmarkEnd w:id="32"/>
    <w:p w:rsidR="00F2580C" w:rsidRPr="002E50B6" w:rsidRDefault="00F2580C" w:rsidP="00F6661E">
      <w:pPr>
        <w:spacing w:after="0"/>
        <w:jc w:val="both"/>
        <w:rPr>
          <w:rFonts w:ascii="Times New Roman" w:hAnsi="Times New Roman" w:cs="Times New Roman"/>
          <w:sz w:val="24"/>
          <w:szCs w:val="24"/>
        </w:rPr>
      </w:pPr>
    </w:p>
    <w:p w:rsidR="00F2580C" w:rsidRPr="002E50B6" w:rsidRDefault="00F2580C" w:rsidP="00F6661E">
      <w:pPr>
        <w:spacing w:after="0"/>
        <w:jc w:val="both"/>
        <w:rPr>
          <w:rFonts w:ascii="Times New Roman" w:hAnsi="Times New Roman" w:cs="Times New Roman"/>
          <w:sz w:val="24"/>
          <w:szCs w:val="24"/>
        </w:rPr>
      </w:pPr>
    </w:p>
    <w:p w:rsidR="00F2580C" w:rsidRPr="002E50B6" w:rsidRDefault="00F2580C" w:rsidP="00F6661E">
      <w:pPr>
        <w:spacing w:after="0"/>
        <w:ind w:left="5664"/>
        <w:jc w:val="both"/>
        <w:rPr>
          <w:rFonts w:ascii="Times New Roman" w:hAnsi="Times New Roman" w:cs="Times New Roman"/>
          <w:sz w:val="24"/>
          <w:szCs w:val="24"/>
        </w:rPr>
      </w:pPr>
    </w:p>
    <w:p w:rsidR="00F2580C" w:rsidRPr="002E50B6" w:rsidRDefault="00F2580C" w:rsidP="00F6661E">
      <w:pPr>
        <w:spacing w:after="0"/>
        <w:ind w:left="5664"/>
        <w:jc w:val="both"/>
        <w:rPr>
          <w:rFonts w:ascii="Times New Roman" w:hAnsi="Times New Roman" w:cs="Times New Roman"/>
          <w:sz w:val="24"/>
          <w:szCs w:val="24"/>
        </w:rPr>
      </w:pPr>
    </w:p>
    <w:p w:rsidR="00EF529C" w:rsidRDefault="00EF529C" w:rsidP="00F6661E">
      <w:pPr>
        <w:spacing w:after="0"/>
        <w:ind w:left="5664"/>
        <w:jc w:val="both"/>
        <w:rPr>
          <w:rFonts w:ascii="Times New Roman" w:hAnsi="Times New Roman" w:cs="Times New Roman"/>
          <w:sz w:val="24"/>
          <w:szCs w:val="24"/>
        </w:rPr>
      </w:pPr>
    </w:p>
    <w:p w:rsidR="004E1164" w:rsidRDefault="004E1164" w:rsidP="00F6661E">
      <w:pPr>
        <w:spacing w:after="0"/>
        <w:ind w:left="5664"/>
        <w:jc w:val="both"/>
        <w:rPr>
          <w:rFonts w:ascii="Times New Roman" w:hAnsi="Times New Roman" w:cs="Times New Roman"/>
          <w:sz w:val="24"/>
          <w:szCs w:val="24"/>
        </w:rPr>
      </w:pPr>
    </w:p>
    <w:p w:rsidR="004E1164" w:rsidRDefault="004E1164" w:rsidP="00F6661E">
      <w:pPr>
        <w:spacing w:after="0"/>
        <w:ind w:left="5664"/>
        <w:jc w:val="both"/>
        <w:rPr>
          <w:rFonts w:ascii="Times New Roman" w:hAnsi="Times New Roman" w:cs="Times New Roman"/>
          <w:sz w:val="24"/>
          <w:szCs w:val="24"/>
        </w:rPr>
      </w:pPr>
    </w:p>
    <w:p w:rsidR="004E1164" w:rsidRDefault="004E1164" w:rsidP="00F6661E">
      <w:pPr>
        <w:spacing w:after="0"/>
        <w:ind w:left="5664"/>
        <w:jc w:val="both"/>
        <w:rPr>
          <w:rFonts w:ascii="Times New Roman" w:hAnsi="Times New Roman" w:cs="Times New Roman"/>
          <w:sz w:val="24"/>
          <w:szCs w:val="24"/>
        </w:rPr>
      </w:pPr>
    </w:p>
    <w:p w:rsidR="004E1164" w:rsidRDefault="004E1164" w:rsidP="00F6661E">
      <w:pPr>
        <w:spacing w:after="0"/>
        <w:ind w:left="5664"/>
        <w:jc w:val="both"/>
        <w:rPr>
          <w:rFonts w:ascii="Times New Roman" w:hAnsi="Times New Roman" w:cs="Times New Roman"/>
          <w:sz w:val="24"/>
          <w:szCs w:val="24"/>
        </w:rPr>
      </w:pPr>
    </w:p>
    <w:p w:rsidR="004E1164" w:rsidRDefault="004E1164" w:rsidP="00F6661E">
      <w:pPr>
        <w:spacing w:after="0"/>
        <w:ind w:left="5664"/>
        <w:jc w:val="both"/>
        <w:rPr>
          <w:rFonts w:ascii="Times New Roman" w:hAnsi="Times New Roman" w:cs="Times New Roman"/>
          <w:sz w:val="24"/>
          <w:szCs w:val="24"/>
        </w:rPr>
      </w:pPr>
    </w:p>
    <w:p w:rsidR="004E1164" w:rsidRDefault="004E1164" w:rsidP="00F6661E">
      <w:pPr>
        <w:spacing w:after="0"/>
        <w:ind w:left="5664"/>
        <w:jc w:val="both"/>
        <w:rPr>
          <w:rFonts w:ascii="Times New Roman" w:hAnsi="Times New Roman" w:cs="Times New Roman"/>
          <w:sz w:val="24"/>
          <w:szCs w:val="24"/>
        </w:rPr>
      </w:pPr>
    </w:p>
    <w:p w:rsidR="004E1164" w:rsidRDefault="004E1164" w:rsidP="00F6661E">
      <w:pPr>
        <w:spacing w:after="0"/>
        <w:ind w:left="5664"/>
        <w:jc w:val="both"/>
        <w:rPr>
          <w:rFonts w:ascii="Times New Roman" w:hAnsi="Times New Roman" w:cs="Times New Roman"/>
          <w:sz w:val="24"/>
          <w:szCs w:val="24"/>
        </w:rPr>
      </w:pPr>
    </w:p>
    <w:p w:rsidR="004E1164" w:rsidRDefault="004E1164" w:rsidP="00F6661E">
      <w:pPr>
        <w:spacing w:after="0"/>
        <w:ind w:left="5664"/>
        <w:jc w:val="both"/>
        <w:rPr>
          <w:rFonts w:ascii="Times New Roman" w:hAnsi="Times New Roman" w:cs="Times New Roman"/>
          <w:sz w:val="24"/>
          <w:szCs w:val="24"/>
        </w:rPr>
      </w:pPr>
    </w:p>
    <w:p w:rsidR="004E1164" w:rsidRDefault="004E1164" w:rsidP="00F6661E">
      <w:pPr>
        <w:spacing w:after="0"/>
        <w:ind w:left="5664"/>
        <w:jc w:val="both"/>
        <w:rPr>
          <w:rFonts w:ascii="Times New Roman" w:hAnsi="Times New Roman" w:cs="Times New Roman"/>
          <w:sz w:val="24"/>
          <w:szCs w:val="24"/>
        </w:rPr>
      </w:pPr>
    </w:p>
    <w:p w:rsidR="004E1164" w:rsidRPr="002E50B6" w:rsidRDefault="004E1164" w:rsidP="00F6661E">
      <w:pPr>
        <w:spacing w:after="0"/>
        <w:ind w:left="5664"/>
        <w:jc w:val="both"/>
        <w:rPr>
          <w:rFonts w:ascii="Times New Roman" w:hAnsi="Times New Roman" w:cs="Times New Roman"/>
          <w:sz w:val="24"/>
          <w:szCs w:val="24"/>
        </w:rPr>
      </w:pPr>
    </w:p>
    <w:p w:rsidR="00F2580C" w:rsidRPr="002E50B6" w:rsidRDefault="00F2580C" w:rsidP="00EF529C">
      <w:pPr>
        <w:spacing w:after="0"/>
        <w:jc w:val="right"/>
        <w:rPr>
          <w:rFonts w:ascii="Times New Roman" w:hAnsi="Times New Roman" w:cs="Times New Roman"/>
          <w:sz w:val="24"/>
          <w:szCs w:val="24"/>
        </w:rPr>
      </w:pPr>
      <w:r w:rsidRPr="002E50B6">
        <w:rPr>
          <w:rFonts w:ascii="Times New Roman" w:hAnsi="Times New Roman" w:cs="Times New Roman"/>
          <w:sz w:val="24"/>
          <w:szCs w:val="24"/>
        </w:rPr>
        <w:lastRenderedPageBreak/>
        <w:t>Приложение 1</w:t>
      </w:r>
    </w:p>
    <w:p w:rsidR="00F2580C" w:rsidRPr="002E50B6" w:rsidRDefault="00F2580C" w:rsidP="00EF529C">
      <w:pPr>
        <w:pStyle w:val="1"/>
        <w:spacing w:before="0" w:after="0"/>
        <w:jc w:val="right"/>
        <w:rPr>
          <w:rFonts w:ascii="Times New Roman" w:hAnsi="Times New Roman" w:cs="Times New Roman"/>
          <w:b w:val="0"/>
        </w:rPr>
      </w:pPr>
      <w:r w:rsidRPr="002E50B6">
        <w:rPr>
          <w:rFonts w:ascii="Times New Roman" w:hAnsi="Times New Roman" w:cs="Times New Roman"/>
          <w:b w:val="0"/>
        </w:rPr>
        <w:t xml:space="preserve">к  порядку формирования, ведения и утверждения </w:t>
      </w:r>
    </w:p>
    <w:p w:rsidR="00F2580C" w:rsidRPr="002E50B6" w:rsidRDefault="00F2580C" w:rsidP="00EF529C">
      <w:pPr>
        <w:pStyle w:val="1"/>
        <w:spacing w:before="0" w:after="0"/>
        <w:jc w:val="right"/>
        <w:rPr>
          <w:rFonts w:ascii="Times New Roman" w:hAnsi="Times New Roman" w:cs="Times New Roman"/>
          <w:b w:val="0"/>
        </w:rPr>
      </w:pPr>
      <w:r w:rsidRPr="002E50B6">
        <w:rPr>
          <w:rFonts w:ascii="Times New Roman" w:hAnsi="Times New Roman" w:cs="Times New Roman"/>
          <w:b w:val="0"/>
        </w:rPr>
        <w:t xml:space="preserve">ведомственных перечней муниципальных услуг и работ, </w:t>
      </w:r>
    </w:p>
    <w:p w:rsidR="00F2580C" w:rsidRPr="002E50B6" w:rsidRDefault="00F2580C" w:rsidP="00EF529C">
      <w:pPr>
        <w:pStyle w:val="1"/>
        <w:spacing w:before="0" w:after="0"/>
        <w:jc w:val="right"/>
        <w:rPr>
          <w:rFonts w:ascii="Times New Roman" w:hAnsi="Times New Roman" w:cs="Times New Roman"/>
          <w:b w:val="0"/>
        </w:rPr>
      </w:pPr>
      <w:r w:rsidRPr="002E50B6">
        <w:rPr>
          <w:rFonts w:ascii="Times New Roman" w:hAnsi="Times New Roman" w:cs="Times New Roman"/>
          <w:b w:val="0"/>
        </w:rPr>
        <w:t xml:space="preserve">оказываемых и выполняемых муниципальными учреждениями </w:t>
      </w:r>
    </w:p>
    <w:p w:rsidR="00F2580C" w:rsidRPr="002E50B6" w:rsidRDefault="00F2580C" w:rsidP="00086F17">
      <w:pPr>
        <w:pStyle w:val="1"/>
        <w:spacing w:before="0" w:after="0"/>
        <w:jc w:val="right"/>
        <w:rPr>
          <w:rFonts w:ascii="Times New Roman" w:hAnsi="Times New Roman" w:cs="Times New Roman"/>
          <w:b w:val="0"/>
        </w:rPr>
      </w:pPr>
      <w:r w:rsidRPr="002E50B6">
        <w:rPr>
          <w:rFonts w:ascii="Times New Roman" w:hAnsi="Times New Roman" w:cs="Times New Roman"/>
          <w:b w:val="0"/>
        </w:rPr>
        <w:t>муниципального образования Киренский район</w:t>
      </w:r>
    </w:p>
    <w:tbl>
      <w:tblPr>
        <w:tblpPr w:leftFromText="180" w:rightFromText="180" w:vertAnchor="text" w:horzAnchor="page" w:tblpX="751" w:tblpY="328"/>
        <w:tblW w:w="10947" w:type="dxa"/>
        <w:tblBorders>
          <w:top w:val="single" w:sz="4" w:space="0" w:color="auto"/>
          <w:left w:val="single" w:sz="4" w:space="0" w:color="auto"/>
          <w:bottom w:val="single" w:sz="4" w:space="0" w:color="auto"/>
          <w:right w:val="single" w:sz="4" w:space="0" w:color="auto"/>
        </w:tblBorders>
        <w:tblLayout w:type="fixed"/>
        <w:tblLook w:val="0000"/>
      </w:tblPr>
      <w:tblGrid>
        <w:gridCol w:w="284"/>
        <w:gridCol w:w="709"/>
        <w:gridCol w:w="599"/>
        <w:gridCol w:w="567"/>
        <w:gridCol w:w="709"/>
        <w:gridCol w:w="709"/>
        <w:gridCol w:w="708"/>
        <w:gridCol w:w="709"/>
        <w:gridCol w:w="709"/>
        <w:gridCol w:w="709"/>
        <w:gridCol w:w="850"/>
        <w:gridCol w:w="1134"/>
        <w:gridCol w:w="1134"/>
        <w:gridCol w:w="708"/>
        <w:gridCol w:w="709"/>
      </w:tblGrid>
      <w:tr w:rsidR="00F2580C" w:rsidRPr="002E50B6" w:rsidTr="00086F17">
        <w:tc>
          <w:tcPr>
            <w:tcW w:w="284" w:type="dxa"/>
            <w:tcBorders>
              <w:top w:val="single" w:sz="4" w:space="0" w:color="auto"/>
              <w:bottom w:val="single" w:sz="4" w:space="0" w:color="auto"/>
              <w:right w:val="single" w:sz="4" w:space="0" w:color="auto"/>
            </w:tcBorders>
          </w:tcPr>
          <w:p w:rsidR="00F2580C" w:rsidRPr="002E50B6" w:rsidRDefault="00F2580C" w:rsidP="00086F17">
            <w:pPr>
              <w:pStyle w:val="afa"/>
              <w:ind w:left="-142" w:right="-108"/>
              <w:rPr>
                <w:rFonts w:ascii="Times New Roman" w:hAnsi="Times New Roman" w:cs="Times New Roman"/>
                <w:sz w:val="18"/>
                <w:szCs w:val="18"/>
              </w:rPr>
            </w:pPr>
            <w:bookmarkStart w:id="33" w:name="sub_1000"/>
            <w:r w:rsidRPr="002E50B6">
              <w:rPr>
                <w:rFonts w:ascii="Times New Roman" w:hAnsi="Times New Roman" w:cs="Times New Roman"/>
                <w:sz w:val="18"/>
                <w:szCs w:val="18"/>
              </w:rPr>
              <w:t>№</w:t>
            </w:r>
            <w:r w:rsidRPr="002E50B6">
              <w:rPr>
                <w:rFonts w:ascii="Times New Roman" w:hAnsi="Times New Roman" w:cs="Times New Roman"/>
                <w:sz w:val="18"/>
                <w:szCs w:val="18"/>
              </w:rPr>
              <w:br/>
              <w:t>п/п</w:t>
            </w:r>
          </w:p>
        </w:tc>
        <w:tc>
          <w:tcPr>
            <w:tcW w:w="709" w:type="dxa"/>
            <w:tcBorders>
              <w:top w:val="single" w:sz="4" w:space="0" w:color="auto"/>
              <w:left w:val="single" w:sz="4" w:space="0" w:color="auto"/>
              <w:bottom w:val="single" w:sz="4" w:space="0" w:color="auto"/>
              <w:right w:val="single" w:sz="4" w:space="0" w:color="auto"/>
            </w:tcBorders>
          </w:tcPr>
          <w:p w:rsidR="00F2580C" w:rsidRPr="002E50B6" w:rsidRDefault="00F2580C" w:rsidP="00086F17">
            <w:pPr>
              <w:pStyle w:val="afa"/>
              <w:ind w:left="-108" w:right="-108"/>
              <w:jc w:val="center"/>
              <w:rPr>
                <w:rFonts w:ascii="Times New Roman" w:hAnsi="Times New Roman" w:cs="Times New Roman"/>
                <w:sz w:val="18"/>
                <w:szCs w:val="18"/>
              </w:rPr>
            </w:pPr>
            <w:r w:rsidRPr="002E50B6">
              <w:rPr>
                <w:rFonts w:ascii="Times New Roman" w:hAnsi="Times New Roman" w:cs="Times New Roman"/>
                <w:sz w:val="18"/>
                <w:szCs w:val="18"/>
              </w:rPr>
              <w:t>Наименование муниципальной услуги (работы)</w:t>
            </w:r>
          </w:p>
        </w:tc>
        <w:tc>
          <w:tcPr>
            <w:tcW w:w="599" w:type="dxa"/>
            <w:tcBorders>
              <w:top w:val="single" w:sz="4" w:space="0" w:color="auto"/>
              <w:left w:val="single" w:sz="4" w:space="0" w:color="auto"/>
              <w:bottom w:val="single" w:sz="4" w:space="0" w:color="auto"/>
              <w:right w:val="single" w:sz="4" w:space="0" w:color="auto"/>
            </w:tcBorders>
          </w:tcPr>
          <w:p w:rsidR="00F2580C" w:rsidRPr="002E50B6" w:rsidRDefault="00F2580C" w:rsidP="00086F17">
            <w:pPr>
              <w:pStyle w:val="afa"/>
              <w:ind w:left="-108" w:right="-109"/>
              <w:jc w:val="center"/>
              <w:rPr>
                <w:rFonts w:ascii="Times New Roman" w:hAnsi="Times New Roman" w:cs="Times New Roman"/>
                <w:sz w:val="18"/>
                <w:szCs w:val="18"/>
              </w:rPr>
            </w:pPr>
            <w:r w:rsidRPr="002E50B6">
              <w:rPr>
                <w:rFonts w:ascii="Times New Roman" w:hAnsi="Times New Roman" w:cs="Times New Roman"/>
                <w:sz w:val="18"/>
                <w:szCs w:val="18"/>
              </w:rPr>
              <w:t xml:space="preserve">Код </w:t>
            </w:r>
            <w:hyperlink r:id="rId20" w:history="1">
              <w:r w:rsidRPr="002E50B6">
                <w:rPr>
                  <w:rStyle w:val="ac"/>
                  <w:rFonts w:ascii="Times New Roman" w:hAnsi="Times New Roman"/>
                  <w:sz w:val="18"/>
                  <w:szCs w:val="18"/>
                </w:rPr>
                <w:t>ОКВЭД</w:t>
              </w:r>
            </w:hyperlink>
          </w:p>
        </w:tc>
        <w:tc>
          <w:tcPr>
            <w:tcW w:w="567" w:type="dxa"/>
            <w:tcBorders>
              <w:top w:val="single" w:sz="4" w:space="0" w:color="auto"/>
              <w:left w:val="single" w:sz="4" w:space="0" w:color="auto"/>
              <w:bottom w:val="single" w:sz="4" w:space="0" w:color="auto"/>
              <w:right w:val="single" w:sz="4" w:space="0" w:color="auto"/>
            </w:tcBorders>
          </w:tcPr>
          <w:p w:rsidR="00F2580C" w:rsidRPr="002E50B6" w:rsidRDefault="00F2580C" w:rsidP="00086F17">
            <w:pPr>
              <w:pStyle w:val="afa"/>
              <w:ind w:left="-107" w:right="-109"/>
              <w:jc w:val="center"/>
              <w:rPr>
                <w:rFonts w:ascii="Times New Roman" w:hAnsi="Times New Roman" w:cs="Times New Roman"/>
                <w:sz w:val="18"/>
                <w:szCs w:val="18"/>
              </w:rPr>
            </w:pPr>
            <w:r w:rsidRPr="002E50B6">
              <w:rPr>
                <w:rFonts w:ascii="Times New Roman" w:hAnsi="Times New Roman" w:cs="Times New Roman"/>
                <w:sz w:val="18"/>
                <w:szCs w:val="18"/>
              </w:rPr>
              <w:t>Наименование учредителя</w:t>
            </w:r>
          </w:p>
        </w:tc>
        <w:tc>
          <w:tcPr>
            <w:tcW w:w="709" w:type="dxa"/>
            <w:tcBorders>
              <w:top w:val="single" w:sz="4" w:space="0" w:color="auto"/>
              <w:left w:val="single" w:sz="4" w:space="0" w:color="auto"/>
              <w:bottom w:val="single" w:sz="4" w:space="0" w:color="auto"/>
              <w:right w:val="single" w:sz="4" w:space="0" w:color="auto"/>
            </w:tcBorders>
          </w:tcPr>
          <w:p w:rsidR="00F2580C" w:rsidRPr="002E50B6" w:rsidRDefault="00F2580C" w:rsidP="00086F17">
            <w:pPr>
              <w:pStyle w:val="afa"/>
              <w:ind w:left="-107" w:right="-109"/>
              <w:jc w:val="center"/>
              <w:rPr>
                <w:rFonts w:ascii="Times New Roman" w:hAnsi="Times New Roman" w:cs="Times New Roman"/>
                <w:sz w:val="18"/>
                <w:szCs w:val="18"/>
              </w:rPr>
            </w:pPr>
            <w:r w:rsidRPr="002E50B6">
              <w:rPr>
                <w:rFonts w:ascii="Times New Roman" w:hAnsi="Times New Roman" w:cs="Times New Roman"/>
                <w:sz w:val="18"/>
                <w:szCs w:val="18"/>
              </w:rPr>
              <w:t>Код органа, осуществляющего полномочия учредителя в соответствии с реестром участников бюджетного процесса</w:t>
            </w:r>
          </w:p>
        </w:tc>
        <w:tc>
          <w:tcPr>
            <w:tcW w:w="709" w:type="dxa"/>
            <w:tcBorders>
              <w:top w:val="single" w:sz="4" w:space="0" w:color="auto"/>
              <w:left w:val="single" w:sz="4" w:space="0" w:color="auto"/>
              <w:bottom w:val="single" w:sz="4" w:space="0" w:color="auto"/>
              <w:right w:val="single" w:sz="4" w:space="0" w:color="auto"/>
            </w:tcBorders>
          </w:tcPr>
          <w:p w:rsidR="00F2580C" w:rsidRPr="002E50B6" w:rsidRDefault="00F2580C" w:rsidP="00086F17">
            <w:pPr>
              <w:pStyle w:val="afa"/>
              <w:ind w:left="-107" w:right="-109"/>
              <w:jc w:val="center"/>
              <w:rPr>
                <w:rFonts w:ascii="Times New Roman" w:hAnsi="Times New Roman" w:cs="Times New Roman"/>
                <w:sz w:val="18"/>
                <w:szCs w:val="18"/>
              </w:rPr>
            </w:pPr>
            <w:r w:rsidRPr="002E50B6">
              <w:rPr>
                <w:rFonts w:ascii="Times New Roman" w:hAnsi="Times New Roman" w:cs="Times New Roman"/>
                <w:sz w:val="18"/>
                <w:szCs w:val="18"/>
              </w:rPr>
              <w:t>Указание на бесплатность (платность) государственной услуги (работы)</w:t>
            </w:r>
          </w:p>
        </w:tc>
        <w:tc>
          <w:tcPr>
            <w:tcW w:w="708" w:type="dxa"/>
            <w:tcBorders>
              <w:top w:val="single" w:sz="4" w:space="0" w:color="auto"/>
              <w:left w:val="single" w:sz="4" w:space="0" w:color="auto"/>
              <w:bottom w:val="single" w:sz="4" w:space="0" w:color="auto"/>
              <w:right w:val="single" w:sz="4" w:space="0" w:color="auto"/>
            </w:tcBorders>
          </w:tcPr>
          <w:p w:rsidR="00F2580C" w:rsidRPr="002E50B6" w:rsidRDefault="00F2580C" w:rsidP="00086F17">
            <w:pPr>
              <w:pStyle w:val="afa"/>
              <w:ind w:left="-107" w:right="-109"/>
              <w:jc w:val="center"/>
              <w:rPr>
                <w:rFonts w:ascii="Times New Roman" w:hAnsi="Times New Roman" w:cs="Times New Roman"/>
                <w:sz w:val="18"/>
                <w:szCs w:val="18"/>
              </w:rPr>
            </w:pPr>
            <w:r w:rsidRPr="002E50B6">
              <w:rPr>
                <w:rFonts w:ascii="Times New Roman" w:hAnsi="Times New Roman" w:cs="Times New Roman"/>
                <w:sz w:val="18"/>
                <w:szCs w:val="18"/>
              </w:rPr>
              <w:t>Содержание  муниципальной услуги или работы</w:t>
            </w:r>
          </w:p>
        </w:tc>
        <w:tc>
          <w:tcPr>
            <w:tcW w:w="709" w:type="dxa"/>
            <w:tcBorders>
              <w:top w:val="single" w:sz="4" w:space="0" w:color="auto"/>
              <w:left w:val="single" w:sz="4" w:space="0" w:color="auto"/>
              <w:bottom w:val="single" w:sz="4" w:space="0" w:color="auto"/>
              <w:right w:val="single" w:sz="4" w:space="0" w:color="auto"/>
            </w:tcBorders>
          </w:tcPr>
          <w:p w:rsidR="00F2580C" w:rsidRPr="002E50B6" w:rsidRDefault="00F2580C" w:rsidP="00086F17">
            <w:pPr>
              <w:pStyle w:val="afa"/>
              <w:ind w:left="-107" w:right="-109"/>
              <w:jc w:val="center"/>
              <w:rPr>
                <w:rFonts w:ascii="Times New Roman" w:hAnsi="Times New Roman" w:cs="Times New Roman"/>
                <w:sz w:val="18"/>
                <w:szCs w:val="18"/>
              </w:rPr>
            </w:pPr>
            <w:r w:rsidRPr="002E50B6">
              <w:rPr>
                <w:rFonts w:ascii="Times New Roman" w:hAnsi="Times New Roman" w:cs="Times New Roman"/>
                <w:sz w:val="18"/>
                <w:szCs w:val="18"/>
              </w:rPr>
              <w:t>Условия (формы) оказания  муниципальной услуги или выполнения работы</w:t>
            </w:r>
          </w:p>
        </w:tc>
        <w:tc>
          <w:tcPr>
            <w:tcW w:w="709" w:type="dxa"/>
            <w:tcBorders>
              <w:top w:val="single" w:sz="4" w:space="0" w:color="auto"/>
              <w:left w:val="single" w:sz="4" w:space="0" w:color="auto"/>
              <w:bottom w:val="single" w:sz="4" w:space="0" w:color="auto"/>
              <w:right w:val="single" w:sz="4" w:space="0" w:color="auto"/>
            </w:tcBorders>
          </w:tcPr>
          <w:p w:rsidR="00F2580C" w:rsidRPr="002E50B6" w:rsidRDefault="00F2580C" w:rsidP="00086F17">
            <w:pPr>
              <w:pStyle w:val="afa"/>
              <w:ind w:left="-107" w:right="-109"/>
              <w:jc w:val="center"/>
              <w:rPr>
                <w:rFonts w:ascii="Times New Roman" w:hAnsi="Times New Roman" w:cs="Times New Roman"/>
                <w:sz w:val="18"/>
                <w:szCs w:val="18"/>
              </w:rPr>
            </w:pPr>
            <w:r w:rsidRPr="002E50B6">
              <w:rPr>
                <w:rFonts w:ascii="Times New Roman" w:hAnsi="Times New Roman" w:cs="Times New Roman"/>
                <w:sz w:val="18"/>
                <w:szCs w:val="18"/>
              </w:rPr>
              <w:t>Вид деятельности муниципального учреждения</w:t>
            </w:r>
          </w:p>
        </w:tc>
        <w:tc>
          <w:tcPr>
            <w:tcW w:w="709" w:type="dxa"/>
            <w:tcBorders>
              <w:top w:val="single" w:sz="4" w:space="0" w:color="auto"/>
              <w:left w:val="single" w:sz="4" w:space="0" w:color="auto"/>
              <w:bottom w:val="single" w:sz="4" w:space="0" w:color="auto"/>
              <w:right w:val="single" w:sz="4" w:space="0" w:color="auto"/>
            </w:tcBorders>
          </w:tcPr>
          <w:p w:rsidR="00F2580C" w:rsidRPr="002E50B6" w:rsidRDefault="00F2580C" w:rsidP="00086F17">
            <w:pPr>
              <w:pStyle w:val="afa"/>
              <w:ind w:left="-107" w:right="-109"/>
              <w:jc w:val="center"/>
              <w:rPr>
                <w:rFonts w:ascii="Times New Roman" w:hAnsi="Times New Roman" w:cs="Times New Roman"/>
                <w:sz w:val="18"/>
                <w:szCs w:val="18"/>
              </w:rPr>
            </w:pPr>
            <w:r w:rsidRPr="002E50B6">
              <w:rPr>
                <w:rFonts w:ascii="Times New Roman" w:hAnsi="Times New Roman" w:cs="Times New Roman"/>
                <w:sz w:val="18"/>
                <w:szCs w:val="18"/>
              </w:rPr>
              <w:t>Категории потребителей  муниципальной услуги (работы)</w:t>
            </w:r>
          </w:p>
        </w:tc>
        <w:tc>
          <w:tcPr>
            <w:tcW w:w="850" w:type="dxa"/>
            <w:tcBorders>
              <w:top w:val="single" w:sz="4" w:space="0" w:color="auto"/>
              <w:left w:val="single" w:sz="4" w:space="0" w:color="auto"/>
              <w:bottom w:val="single" w:sz="4" w:space="0" w:color="auto"/>
              <w:right w:val="single" w:sz="4" w:space="0" w:color="auto"/>
            </w:tcBorders>
          </w:tcPr>
          <w:p w:rsidR="00F2580C" w:rsidRPr="002E50B6" w:rsidRDefault="00F2580C" w:rsidP="00086F17">
            <w:pPr>
              <w:pStyle w:val="afa"/>
              <w:ind w:left="-107" w:right="-109"/>
              <w:jc w:val="center"/>
              <w:rPr>
                <w:rFonts w:ascii="Times New Roman" w:hAnsi="Times New Roman" w:cs="Times New Roman"/>
                <w:sz w:val="18"/>
                <w:szCs w:val="18"/>
              </w:rPr>
            </w:pPr>
            <w:r w:rsidRPr="002E50B6">
              <w:rPr>
                <w:rFonts w:ascii="Times New Roman" w:hAnsi="Times New Roman" w:cs="Times New Roman"/>
                <w:sz w:val="18"/>
                <w:szCs w:val="18"/>
              </w:rPr>
              <w:t>Наименования показателей, характеризующих качество и (или) объем  муниципальной услуги (выполняемой работы)</w:t>
            </w:r>
          </w:p>
        </w:tc>
        <w:tc>
          <w:tcPr>
            <w:tcW w:w="1134" w:type="dxa"/>
            <w:tcBorders>
              <w:top w:val="single" w:sz="4" w:space="0" w:color="auto"/>
              <w:left w:val="single" w:sz="4" w:space="0" w:color="auto"/>
              <w:bottom w:val="single" w:sz="4" w:space="0" w:color="auto"/>
              <w:right w:val="single" w:sz="4" w:space="0" w:color="auto"/>
            </w:tcBorders>
          </w:tcPr>
          <w:p w:rsidR="00F2580C" w:rsidRPr="002E50B6" w:rsidRDefault="00F2580C" w:rsidP="00086F17">
            <w:pPr>
              <w:pStyle w:val="afa"/>
              <w:ind w:left="-107" w:right="-109"/>
              <w:jc w:val="center"/>
              <w:rPr>
                <w:rFonts w:ascii="Times New Roman" w:hAnsi="Times New Roman" w:cs="Times New Roman"/>
                <w:sz w:val="18"/>
                <w:szCs w:val="18"/>
              </w:rPr>
            </w:pPr>
            <w:r w:rsidRPr="002E50B6">
              <w:rPr>
                <w:rFonts w:ascii="Times New Roman" w:hAnsi="Times New Roman" w:cs="Times New Roman"/>
                <w:sz w:val="18"/>
                <w:szCs w:val="18"/>
              </w:rPr>
              <w:t>Реквизиты нормативных правовых актов, являющихся основанием для включения  муниципальной  услуги (работы) в ведомственный перечень  муниципальной  услуг и работ или внесения изменений в ведомственный перечень  муниципальной  услуг и работ</w:t>
            </w:r>
          </w:p>
        </w:tc>
        <w:tc>
          <w:tcPr>
            <w:tcW w:w="1134" w:type="dxa"/>
            <w:tcBorders>
              <w:top w:val="single" w:sz="4" w:space="0" w:color="auto"/>
              <w:left w:val="single" w:sz="4" w:space="0" w:color="auto"/>
              <w:bottom w:val="single" w:sz="4" w:space="0" w:color="auto"/>
              <w:right w:val="single" w:sz="4" w:space="0" w:color="auto"/>
            </w:tcBorders>
          </w:tcPr>
          <w:p w:rsidR="00F2580C" w:rsidRPr="002E50B6" w:rsidRDefault="00F2580C" w:rsidP="00086F17">
            <w:pPr>
              <w:pStyle w:val="afa"/>
              <w:ind w:left="-107" w:right="-109"/>
              <w:jc w:val="center"/>
              <w:rPr>
                <w:rFonts w:ascii="Times New Roman" w:hAnsi="Times New Roman" w:cs="Times New Roman"/>
                <w:sz w:val="18"/>
                <w:szCs w:val="18"/>
              </w:rPr>
            </w:pPr>
            <w:r w:rsidRPr="002E50B6">
              <w:rPr>
                <w:rFonts w:ascii="Times New Roman" w:hAnsi="Times New Roman" w:cs="Times New Roman"/>
                <w:sz w:val="18"/>
                <w:szCs w:val="18"/>
              </w:rPr>
              <w:t>Единицы измерения показателя объема (содержания)  муниципальной  услуги (работы)</w:t>
            </w:r>
          </w:p>
        </w:tc>
        <w:tc>
          <w:tcPr>
            <w:tcW w:w="708" w:type="dxa"/>
            <w:tcBorders>
              <w:top w:val="single" w:sz="4" w:space="0" w:color="auto"/>
              <w:left w:val="single" w:sz="4" w:space="0" w:color="auto"/>
              <w:bottom w:val="single" w:sz="4" w:space="0" w:color="auto"/>
              <w:right w:val="single" w:sz="4" w:space="0" w:color="auto"/>
            </w:tcBorders>
          </w:tcPr>
          <w:p w:rsidR="00F2580C" w:rsidRPr="002E50B6" w:rsidRDefault="00F2580C" w:rsidP="00086F17">
            <w:pPr>
              <w:pStyle w:val="afa"/>
              <w:ind w:left="-107" w:right="-110"/>
              <w:jc w:val="center"/>
              <w:rPr>
                <w:rFonts w:ascii="Times New Roman" w:hAnsi="Times New Roman" w:cs="Times New Roman"/>
                <w:sz w:val="18"/>
                <w:szCs w:val="18"/>
              </w:rPr>
            </w:pPr>
            <w:r w:rsidRPr="002E50B6">
              <w:rPr>
                <w:rFonts w:ascii="Times New Roman" w:hAnsi="Times New Roman" w:cs="Times New Roman"/>
                <w:sz w:val="18"/>
                <w:szCs w:val="18"/>
              </w:rPr>
              <w:t>Наименование  муниципальных учреждений (групп учреждений), оказывающих  муниципальную  услугу (выполняющих работу)</w:t>
            </w:r>
          </w:p>
        </w:tc>
        <w:tc>
          <w:tcPr>
            <w:tcW w:w="709" w:type="dxa"/>
            <w:tcBorders>
              <w:top w:val="single" w:sz="4" w:space="0" w:color="auto"/>
              <w:left w:val="single" w:sz="4" w:space="0" w:color="auto"/>
              <w:bottom w:val="single" w:sz="4" w:space="0" w:color="auto"/>
            </w:tcBorders>
          </w:tcPr>
          <w:p w:rsidR="00F2580C" w:rsidRPr="002E50B6" w:rsidRDefault="00F2580C" w:rsidP="00086F17">
            <w:pPr>
              <w:pStyle w:val="afa"/>
              <w:ind w:left="-106" w:right="-110"/>
              <w:jc w:val="center"/>
              <w:rPr>
                <w:rFonts w:ascii="Times New Roman" w:hAnsi="Times New Roman" w:cs="Times New Roman"/>
                <w:sz w:val="18"/>
                <w:szCs w:val="18"/>
              </w:rPr>
            </w:pPr>
            <w:r w:rsidRPr="002E50B6">
              <w:rPr>
                <w:rFonts w:ascii="Times New Roman" w:hAnsi="Times New Roman" w:cs="Times New Roman"/>
                <w:sz w:val="18"/>
                <w:szCs w:val="18"/>
              </w:rPr>
              <w:t>Коды  муниципальных учреждений (групп учреждений), оказывающих  муниципальную услугу (выполняющих работу) в соответствии с реестром участников бюджетного процесса*</w:t>
            </w:r>
          </w:p>
        </w:tc>
      </w:tr>
      <w:tr w:rsidR="00F2580C" w:rsidRPr="002E50B6" w:rsidTr="00086F17">
        <w:tc>
          <w:tcPr>
            <w:tcW w:w="284" w:type="dxa"/>
            <w:tcBorders>
              <w:top w:val="single" w:sz="4" w:space="0" w:color="auto"/>
              <w:bottom w:val="single" w:sz="4" w:space="0" w:color="auto"/>
              <w:right w:val="single" w:sz="4" w:space="0" w:color="auto"/>
            </w:tcBorders>
          </w:tcPr>
          <w:p w:rsidR="00F2580C" w:rsidRPr="002E50B6" w:rsidRDefault="00F2580C" w:rsidP="00086F17">
            <w:pPr>
              <w:pStyle w:val="afa"/>
              <w:rPr>
                <w:rFonts w:ascii="Times New Roman" w:hAnsi="Times New Roman" w:cs="Times New Roman"/>
                <w:sz w:val="18"/>
                <w:szCs w:val="18"/>
              </w:rPr>
            </w:pPr>
            <w:r w:rsidRPr="002E50B6">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2580C" w:rsidRPr="002E50B6" w:rsidRDefault="00F2580C" w:rsidP="00086F17">
            <w:pPr>
              <w:pStyle w:val="afa"/>
              <w:jc w:val="center"/>
              <w:rPr>
                <w:rFonts w:ascii="Times New Roman" w:hAnsi="Times New Roman" w:cs="Times New Roman"/>
                <w:sz w:val="18"/>
                <w:szCs w:val="18"/>
              </w:rPr>
            </w:pPr>
            <w:r w:rsidRPr="002E50B6">
              <w:rPr>
                <w:rFonts w:ascii="Times New Roman" w:hAnsi="Times New Roman" w:cs="Times New Roman"/>
                <w:sz w:val="18"/>
                <w:szCs w:val="18"/>
              </w:rPr>
              <w:t>2</w:t>
            </w:r>
          </w:p>
        </w:tc>
        <w:tc>
          <w:tcPr>
            <w:tcW w:w="599" w:type="dxa"/>
            <w:tcBorders>
              <w:top w:val="single" w:sz="4" w:space="0" w:color="auto"/>
              <w:left w:val="single" w:sz="4" w:space="0" w:color="auto"/>
              <w:bottom w:val="single" w:sz="4" w:space="0" w:color="auto"/>
              <w:right w:val="single" w:sz="4" w:space="0" w:color="auto"/>
            </w:tcBorders>
          </w:tcPr>
          <w:p w:rsidR="00F2580C" w:rsidRPr="002E50B6" w:rsidRDefault="00F2580C" w:rsidP="00086F17">
            <w:pPr>
              <w:pStyle w:val="afa"/>
              <w:jc w:val="center"/>
              <w:rPr>
                <w:rFonts w:ascii="Times New Roman" w:hAnsi="Times New Roman" w:cs="Times New Roman"/>
                <w:sz w:val="18"/>
                <w:szCs w:val="18"/>
              </w:rPr>
            </w:pPr>
            <w:r w:rsidRPr="002E50B6">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tcPr>
          <w:p w:rsidR="00F2580C" w:rsidRPr="002E50B6" w:rsidRDefault="00F2580C" w:rsidP="00086F17">
            <w:pPr>
              <w:pStyle w:val="afa"/>
              <w:jc w:val="center"/>
              <w:rPr>
                <w:rFonts w:ascii="Times New Roman" w:hAnsi="Times New Roman" w:cs="Times New Roman"/>
                <w:sz w:val="18"/>
                <w:szCs w:val="18"/>
              </w:rPr>
            </w:pPr>
            <w:r w:rsidRPr="002E50B6">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F2580C" w:rsidRPr="002E50B6" w:rsidRDefault="00F2580C" w:rsidP="00086F17">
            <w:pPr>
              <w:pStyle w:val="afa"/>
              <w:jc w:val="center"/>
              <w:rPr>
                <w:rFonts w:ascii="Times New Roman" w:hAnsi="Times New Roman" w:cs="Times New Roman"/>
                <w:sz w:val="18"/>
                <w:szCs w:val="18"/>
              </w:rPr>
            </w:pPr>
            <w:r w:rsidRPr="002E50B6">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F2580C" w:rsidRPr="002E50B6" w:rsidRDefault="00F2580C" w:rsidP="00086F17">
            <w:pPr>
              <w:pStyle w:val="afa"/>
              <w:jc w:val="center"/>
              <w:rPr>
                <w:rFonts w:ascii="Times New Roman" w:hAnsi="Times New Roman" w:cs="Times New Roman"/>
                <w:sz w:val="18"/>
                <w:szCs w:val="18"/>
              </w:rPr>
            </w:pPr>
            <w:r w:rsidRPr="002E50B6">
              <w:rPr>
                <w:rFonts w:ascii="Times New Roman" w:hAnsi="Times New Roman" w:cs="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tcPr>
          <w:p w:rsidR="00F2580C" w:rsidRPr="002E50B6" w:rsidRDefault="00F2580C" w:rsidP="00086F17">
            <w:pPr>
              <w:pStyle w:val="afa"/>
              <w:jc w:val="center"/>
              <w:rPr>
                <w:rFonts w:ascii="Times New Roman" w:hAnsi="Times New Roman" w:cs="Times New Roman"/>
                <w:sz w:val="18"/>
                <w:szCs w:val="18"/>
              </w:rPr>
            </w:pPr>
            <w:r w:rsidRPr="002E50B6">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F2580C" w:rsidRPr="002E50B6" w:rsidRDefault="00F2580C" w:rsidP="00086F17">
            <w:pPr>
              <w:pStyle w:val="afa"/>
              <w:jc w:val="center"/>
              <w:rPr>
                <w:rFonts w:ascii="Times New Roman" w:hAnsi="Times New Roman" w:cs="Times New Roman"/>
                <w:sz w:val="18"/>
                <w:szCs w:val="18"/>
              </w:rPr>
            </w:pPr>
            <w:r w:rsidRPr="002E50B6">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F2580C" w:rsidRPr="002E50B6" w:rsidRDefault="00F2580C" w:rsidP="00086F17">
            <w:pPr>
              <w:pStyle w:val="afa"/>
              <w:jc w:val="center"/>
              <w:rPr>
                <w:rFonts w:ascii="Times New Roman" w:hAnsi="Times New Roman" w:cs="Times New Roman"/>
                <w:sz w:val="18"/>
                <w:szCs w:val="18"/>
              </w:rPr>
            </w:pPr>
            <w:r w:rsidRPr="002E50B6">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F2580C" w:rsidRPr="002E50B6" w:rsidRDefault="00F2580C" w:rsidP="00086F17">
            <w:pPr>
              <w:pStyle w:val="afa"/>
              <w:jc w:val="center"/>
              <w:rPr>
                <w:rFonts w:ascii="Times New Roman" w:hAnsi="Times New Roman" w:cs="Times New Roman"/>
                <w:sz w:val="18"/>
                <w:szCs w:val="18"/>
              </w:rPr>
            </w:pPr>
            <w:r w:rsidRPr="002E50B6">
              <w:rPr>
                <w:rFonts w:ascii="Times New Roman" w:hAnsi="Times New Roman" w:cs="Times New Roman"/>
                <w:sz w:val="18"/>
                <w:szCs w:val="18"/>
              </w:rPr>
              <w:t>10</w:t>
            </w:r>
          </w:p>
        </w:tc>
        <w:tc>
          <w:tcPr>
            <w:tcW w:w="850" w:type="dxa"/>
            <w:tcBorders>
              <w:top w:val="single" w:sz="4" w:space="0" w:color="auto"/>
              <w:left w:val="single" w:sz="4" w:space="0" w:color="auto"/>
              <w:bottom w:val="single" w:sz="4" w:space="0" w:color="auto"/>
              <w:right w:val="single" w:sz="4" w:space="0" w:color="auto"/>
            </w:tcBorders>
          </w:tcPr>
          <w:p w:rsidR="00F2580C" w:rsidRPr="002E50B6" w:rsidRDefault="00F2580C" w:rsidP="00086F17">
            <w:pPr>
              <w:pStyle w:val="afa"/>
              <w:jc w:val="center"/>
              <w:rPr>
                <w:rFonts w:ascii="Times New Roman" w:hAnsi="Times New Roman" w:cs="Times New Roman"/>
                <w:sz w:val="18"/>
                <w:szCs w:val="18"/>
              </w:rPr>
            </w:pPr>
            <w:r w:rsidRPr="002E50B6">
              <w:rPr>
                <w:rFonts w:ascii="Times New Roman" w:hAnsi="Times New Roman" w:cs="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tcPr>
          <w:p w:rsidR="00F2580C" w:rsidRPr="002E50B6" w:rsidRDefault="00F2580C" w:rsidP="00086F17">
            <w:pPr>
              <w:pStyle w:val="afa"/>
              <w:jc w:val="center"/>
              <w:rPr>
                <w:rFonts w:ascii="Times New Roman" w:hAnsi="Times New Roman" w:cs="Times New Roman"/>
                <w:sz w:val="18"/>
                <w:szCs w:val="18"/>
              </w:rPr>
            </w:pPr>
            <w:r w:rsidRPr="002E50B6">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F2580C" w:rsidRPr="002E50B6" w:rsidRDefault="00F2580C" w:rsidP="00086F17">
            <w:pPr>
              <w:pStyle w:val="afa"/>
              <w:jc w:val="center"/>
              <w:rPr>
                <w:rFonts w:ascii="Times New Roman" w:hAnsi="Times New Roman" w:cs="Times New Roman"/>
                <w:sz w:val="18"/>
                <w:szCs w:val="18"/>
              </w:rPr>
            </w:pPr>
            <w:r w:rsidRPr="002E50B6">
              <w:rPr>
                <w:rFonts w:ascii="Times New Roman" w:hAnsi="Times New Roman" w:cs="Times New Roman"/>
                <w:sz w:val="18"/>
                <w:szCs w:val="18"/>
              </w:rPr>
              <w:t>13</w:t>
            </w:r>
          </w:p>
        </w:tc>
        <w:tc>
          <w:tcPr>
            <w:tcW w:w="708" w:type="dxa"/>
            <w:tcBorders>
              <w:top w:val="single" w:sz="4" w:space="0" w:color="auto"/>
              <w:left w:val="single" w:sz="4" w:space="0" w:color="auto"/>
              <w:bottom w:val="single" w:sz="4" w:space="0" w:color="auto"/>
              <w:right w:val="single" w:sz="4" w:space="0" w:color="auto"/>
            </w:tcBorders>
          </w:tcPr>
          <w:p w:rsidR="00F2580C" w:rsidRPr="002E50B6" w:rsidRDefault="00F2580C" w:rsidP="00086F17">
            <w:pPr>
              <w:pStyle w:val="afa"/>
              <w:jc w:val="center"/>
              <w:rPr>
                <w:rFonts w:ascii="Times New Roman" w:hAnsi="Times New Roman" w:cs="Times New Roman"/>
                <w:sz w:val="18"/>
                <w:szCs w:val="18"/>
              </w:rPr>
            </w:pPr>
            <w:r w:rsidRPr="002E50B6">
              <w:rPr>
                <w:rFonts w:ascii="Times New Roman" w:hAnsi="Times New Roman" w:cs="Times New Roman"/>
                <w:sz w:val="18"/>
                <w:szCs w:val="18"/>
              </w:rPr>
              <w:t>14</w:t>
            </w:r>
          </w:p>
        </w:tc>
        <w:tc>
          <w:tcPr>
            <w:tcW w:w="709" w:type="dxa"/>
            <w:tcBorders>
              <w:top w:val="single" w:sz="4" w:space="0" w:color="auto"/>
              <w:left w:val="single" w:sz="4" w:space="0" w:color="auto"/>
              <w:bottom w:val="single" w:sz="4" w:space="0" w:color="auto"/>
            </w:tcBorders>
          </w:tcPr>
          <w:p w:rsidR="00F2580C" w:rsidRPr="002E50B6" w:rsidRDefault="00F2580C" w:rsidP="00086F17">
            <w:pPr>
              <w:pStyle w:val="afa"/>
              <w:jc w:val="center"/>
              <w:rPr>
                <w:rFonts w:ascii="Times New Roman" w:hAnsi="Times New Roman" w:cs="Times New Roman"/>
                <w:sz w:val="18"/>
                <w:szCs w:val="18"/>
              </w:rPr>
            </w:pPr>
            <w:r w:rsidRPr="002E50B6">
              <w:rPr>
                <w:rFonts w:ascii="Times New Roman" w:hAnsi="Times New Roman" w:cs="Times New Roman"/>
                <w:sz w:val="18"/>
                <w:szCs w:val="18"/>
              </w:rPr>
              <w:t>15</w:t>
            </w:r>
          </w:p>
        </w:tc>
      </w:tr>
      <w:tr w:rsidR="00F2580C" w:rsidRPr="002E50B6" w:rsidTr="00086F17">
        <w:trPr>
          <w:trHeight w:val="355"/>
        </w:trPr>
        <w:tc>
          <w:tcPr>
            <w:tcW w:w="10947" w:type="dxa"/>
            <w:gridSpan w:val="15"/>
            <w:tcBorders>
              <w:top w:val="single" w:sz="4" w:space="0" w:color="auto"/>
              <w:bottom w:val="single" w:sz="4" w:space="0" w:color="auto"/>
            </w:tcBorders>
          </w:tcPr>
          <w:p w:rsidR="00F2580C" w:rsidRPr="002E50B6" w:rsidRDefault="00F2580C" w:rsidP="00086F17">
            <w:pPr>
              <w:pStyle w:val="afa"/>
              <w:rPr>
                <w:rFonts w:ascii="Times New Roman" w:hAnsi="Times New Roman" w:cs="Times New Roman"/>
                <w:sz w:val="18"/>
                <w:szCs w:val="18"/>
              </w:rPr>
            </w:pPr>
          </w:p>
          <w:p w:rsidR="00F2580C" w:rsidRPr="002E50B6" w:rsidRDefault="00F2580C" w:rsidP="00086F17">
            <w:pPr>
              <w:pStyle w:val="1"/>
              <w:spacing w:before="0" w:after="0"/>
              <w:jc w:val="both"/>
              <w:rPr>
                <w:rFonts w:ascii="Times New Roman" w:hAnsi="Times New Roman" w:cs="Times New Roman"/>
                <w:sz w:val="18"/>
                <w:szCs w:val="18"/>
              </w:rPr>
            </w:pPr>
            <w:bookmarkStart w:id="34" w:name="sub_1100"/>
            <w:r w:rsidRPr="002E50B6">
              <w:rPr>
                <w:rFonts w:ascii="Times New Roman" w:hAnsi="Times New Roman" w:cs="Times New Roman"/>
                <w:sz w:val="18"/>
                <w:szCs w:val="18"/>
              </w:rPr>
              <w:t>Раздел I муниципальные услуги</w:t>
            </w:r>
            <w:bookmarkEnd w:id="34"/>
          </w:p>
          <w:p w:rsidR="00F2580C" w:rsidRPr="002E50B6" w:rsidRDefault="00F2580C" w:rsidP="00086F17">
            <w:pPr>
              <w:spacing w:after="0"/>
              <w:jc w:val="both"/>
              <w:rPr>
                <w:rFonts w:ascii="Times New Roman" w:hAnsi="Times New Roman" w:cs="Times New Roman"/>
                <w:sz w:val="18"/>
                <w:szCs w:val="18"/>
              </w:rPr>
            </w:pPr>
          </w:p>
          <w:p w:rsidR="00F2580C" w:rsidRPr="002E50B6" w:rsidRDefault="00F2580C" w:rsidP="00086F17">
            <w:pPr>
              <w:pStyle w:val="1"/>
              <w:spacing w:before="0" w:after="0"/>
              <w:jc w:val="both"/>
              <w:rPr>
                <w:rFonts w:ascii="Times New Roman" w:hAnsi="Times New Roman" w:cs="Times New Roman"/>
                <w:sz w:val="18"/>
                <w:szCs w:val="18"/>
              </w:rPr>
            </w:pPr>
            <w:r w:rsidRPr="002E50B6">
              <w:rPr>
                <w:rFonts w:ascii="Times New Roman" w:hAnsi="Times New Roman" w:cs="Times New Roman"/>
                <w:sz w:val="18"/>
                <w:szCs w:val="18"/>
              </w:rPr>
              <w:t>Раздел I</w:t>
            </w:r>
            <w:r w:rsidRPr="002E50B6">
              <w:rPr>
                <w:rFonts w:ascii="Times New Roman" w:hAnsi="Times New Roman" w:cs="Times New Roman"/>
                <w:sz w:val="18"/>
                <w:szCs w:val="18"/>
                <w:lang w:val="en-US"/>
              </w:rPr>
              <w:t>I</w:t>
            </w:r>
            <w:r w:rsidRPr="002E50B6">
              <w:rPr>
                <w:rFonts w:ascii="Times New Roman" w:hAnsi="Times New Roman" w:cs="Times New Roman"/>
                <w:sz w:val="18"/>
                <w:szCs w:val="18"/>
              </w:rPr>
              <w:t xml:space="preserve"> муниципальные работы</w:t>
            </w:r>
          </w:p>
        </w:tc>
      </w:tr>
      <w:bookmarkEnd w:id="33"/>
    </w:tbl>
    <w:p w:rsidR="00F2580C" w:rsidRPr="002E50B6" w:rsidRDefault="00F2580C" w:rsidP="00F6661E">
      <w:pPr>
        <w:spacing w:after="0"/>
        <w:ind w:left="5664"/>
        <w:jc w:val="both"/>
        <w:rPr>
          <w:rFonts w:ascii="Times New Roman" w:hAnsi="Times New Roman" w:cs="Times New Roman"/>
          <w:sz w:val="24"/>
          <w:szCs w:val="24"/>
        </w:rPr>
      </w:pPr>
    </w:p>
    <w:p w:rsidR="00F2580C" w:rsidRPr="002E50B6" w:rsidRDefault="00F2580C" w:rsidP="00F6661E">
      <w:pPr>
        <w:spacing w:after="0"/>
        <w:jc w:val="both"/>
        <w:rPr>
          <w:rFonts w:ascii="Times New Roman" w:hAnsi="Times New Roman" w:cs="Times New Roman"/>
          <w:b/>
          <w:bCs/>
          <w:smallCaps/>
          <w:sz w:val="24"/>
          <w:szCs w:val="24"/>
        </w:rPr>
      </w:pPr>
    </w:p>
    <w:p w:rsidR="00F2580C" w:rsidRDefault="00F2580C" w:rsidP="00F6661E">
      <w:pPr>
        <w:spacing w:after="0"/>
        <w:jc w:val="both"/>
        <w:rPr>
          <w:rFonts w:ascii="Times New Roman" w:hAnsi="Times New Roman" w:cs="Times New Roman"/>
          <w:b/>
          <w:sz w:val="24"/>
          <w:szCs w:val="24"/>
        </w:rPr>
      </w:pPr>
    </w:p>
    <w:p w:rsidR="004E1164" w:rsidRDefault="004E1164" w:rsidP="00F6661E">
      <w:pPr>
        <w:spacing w:after="0"/>
        <w:jc w:val="both"/>
        <w:rPr>
          <w:rFonts w:ascii="Times New Roman" w:hAnsi="Times New Roman" w:cs="Times New Roman"/>
          <w:b/>
          <w:sz w:val="24"/>
          <w:szCs w:val="24"/>
        </w:rPr>
      </w:pPr>
    </w:p>
    <w:p w:rsidR="004E1164" w:rsidRDefault="004E1164" w:rsidP="00F6661E">
      <w:pPr>
        <w:spacing w:after="0"/>
        <w:jc w:val="both"/>
        <w:rPr>
          <w:rFonts w:ascii="Times New Roman" w:hAnsi="Times New Roman" w:cs="Times New Roman"/>
          <w:b/>
          <w:sz w:val="24"/>
          <w:szCs w:val="24"/>
        </w:rPr>
      </w:pPr>
    </w:p>
    <w:p w:rsidR="004E1164" w:rsidRPr="002E50B6" w:rsidRDefault="004E1164" w:rsidP="00F6661E">
      <w:pPr>
        <w:spacing w:after="0"/>
        <w:jc w:val="both"/>
        <w:rPr>
          <w:rFonts w:ascii="Times New Roman" w:hAnsi="Times New Roman" w:cs="Times New Roman"/>
          <w:b/>
          <w:sz w:val="24"/>
          <w:szCs w:val="24"/>
        </w:rPr>
      </w:pPr>
    </w:p>
    <w:p w:rsidR="00737753" w:rsidRPr="002E50B6" w:rsidRDefault="00737753" w:rsidP="00F6661E">
      <w:pPr>
        <w:spacing w:after="0"/>
        <w:jc w:val="both"/>
        <w:rPr>
          <w:rFonts w:ascii="Times New Roman" w:hAnsi="Times New Roman" w:cs="Times New Roman"/>
          <w:b/>
          <w:sz w:val="24"/>
          <w:szCs w:val="24"/>
        </w:rPr>
      </w:pPr>
      <w:r w:rsidRPr="002E50B6">
        <w:rPr>
          <w:rFonts w:ascii="Times New Roman" w:hAnsi="Times New Roman" w:cs="Times New Roman"/>
          <w:b/>
          <w:sz w:val="24"/>
          <w:szCs w:val="24"/>
        </w:rPr>
        <w:t>Р О С С И Й С К А Я   Ф Е Д Е Р А Ц И Я</w:t>
      </w:r>
    </w:p>
    <w:p w:rsidR="00737753" w:rsidRPr="002E50B6" w:rsidRDefault="00737753" w:rsidP="00F6661E">
      <w:pPr>
        <w:spacing w:after="0"/>
        <w:jc w:val="both"/>
        <w:rPr>
          <w:rFonts w:ascii="Times New Roman" w:hAnsi="Times New Roman" w:cs="Times New Roman"/>
          <w:b/>
          <w:sz w:val="24"/>
          <w:szCs w:val="24"/>
        </w:rPr>
      </w:pPr>
      <w:r w:rsidRPr="002E50B6">
        <w:rPr>
          <w:rFonts w:ascii="Times New Roman" w:hAnsi="Times New Roman" w:cs="Times New Roman"/>
          <w:b/>
          <w:sz w:val="24"/>
          <w:szCs w:val="24"/>
        </w:rPr>
        <w:t>И Р К У Т С К А Я   О Б Л А С Т Ь</w:t>
      </w:r>
    </w:p>
    <w:p w:rsidR="00737753" w:rsidRPr="002E50B6" w:rsidRDefault="00737753" w:rsidP="00F6661E">
      <w:pPr>
        <w:spacing w:after="0"/>
        <w:jc w:val="both"/>
        <w:rPr>
          <w:rFonts w:ascii="Times New Roman" w:hAnsi="Times New Roman" w:cs="Times New Roman"/>
          <w:b/>
          <w:sz w:val="24"/>
          <w:szCs w:val="24"/>
        </w:rPr>
      </w:pPr>
      <w:r w:rsidRPr="002E50B6">
        <w:rPr>
          <w:rFonts w:ascii="Times New Roman" w:hAnsi="Times New Roman" w:cs="Times New Roman"/>
          <w:b/>
          <w:sz w:val="24"/>
          <w:szCs w:val="24"/>
        </w:rPr>
        <w:t>К И Р Е Н С К И Й   М У Н И Ц И П А Л Ь Н Ы Й   Р А Й О Н</w:t>
      </w:r>
    </w:p>
    <w:p w:rsidR="00737753" w:rsidRPr="002E50B6" w:rsidRDefault="00737753" w:rsidP="00F6661E">
      <w:pPr>
        <w:spacing w:after="0"/>
        <w:jc w:val="both"/>
        <w:rPr>
          <w:rFonts w:ascii="Times New Roman" w:hAnsi="Times New Roman" w:cs="Times New Roman"/>
          <w:b/>
          <w:sz w:val="24"/>
          <w:szCs w:val="24"/>
        </w:rPr>
      </w:pPr>
      <w:r w:rsidRPr="002E50B6">
        <w:rPr>
          <w:rFonts w:ascii="Times New Roman" w:hAnsi="Times New Roman" w:cs="Times New Roman"/>
          <w:b/>
          <w:sz w:val="24"/>
          <w:szCs w:val="24"/>
        </w:rPr>
        <w:t xml:space="preserve">А Д М И Н И С Т Р А Ц И Я </w:t>
      </w:r>
    </w:p>
    <w:p w:rsidR="00737753" w:rsidRPr="002E50B6" w:rsidRDefault="00737753" w:rsidP="00F6661E">
      <w:pPr>
        <w:spacing w:after="0"/>
        <w:jc w:val="both"/>
        <w:rPr>
          <w:rFonts w:ascii="Times New Roman" w:hAnsi="Times New Roman" w:cs="Times New Roman"/>
          <w:b/>
          <w:sz w:val="24"/>
          <w:szCs w:val="24"/>
        </w:rPr>
      </w:pPr>
      <w:r w:rsidRPr="002E50B6">
        <w:rPr>
          <w:rFonts w:ascii="Times New Roman" w:hAnsi="Times New Roman" w:cs="Times New Roman"/>
          <w:b/>
          <w:sz w:val="24"/>
          <w:szCs w:val="24"/>
        </w:rPr>
        <w:t>П О С Т А Н О В Л Е Н И Е</w:t>
      </w:r>
    </w:p>
    <w:p w:rsidR="00737753" w:rsidRPr="002E50B6" w:rsidRDefault="00737753" w:rsidP="00F6661E">
      <w:pPr>
        <w:spacing w:after="0"/>
        <w:jc w:val="both"/>
        <w:rPr>
          <w:rFonts w:ascii="Times New Roman" w:hAnsi="Times New Roman" w:cs="Times New Roman"/>
          <w:b/>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43"/>
        <w:gridCol w:w="3150"/>
        <w:gridCol w:w="3137"/>
      </w:tblGrid>
      <w:tr w:rsidR="00737753" w:rsidRPr="002E50B6" w:rsidTr="001E2707">
        <w:tc>
          <w:tcPr>
            <w:tcW w:w="3143" w:type="dxa"/>
          </w:tcPr>
          <w:p w:rsidR="00737753" w:rsidRPr="002E50B6" w:rsidRDefault="00737753" w:rsidP="00F6661E">
            <w:pPr>
              <w:rPr>
                <w:rFonts w:ascii="Times New Roman" w:hAnsi="Times New Roman" w:cs="Times New Roman"/>
                <w:sz w:val="24"/>
                <w:szCs w:val="24"/>
              </w:rPr>
            </w:pPr>
            <w:r w:rsidRPr="002E50B6">
              <w:rPr>
                <w:rFonts w:ascii="Times New Roman" w:hAnsi="Times New Roman" w:cs="Times New Roman"/>
                <w:sz w:val="24"/>
                <w:szCs w:val="24"/>
              </w:rPr>
              <w:t>от 25.05.2015 г.</w:t>
            </w:r>
          </w:p>
        </w:tc>
        <w:tc>
          <w:tcPr>
            <w:tcW w:w="3150" w:type="dxa"/>
          </w:tcPr>
          <w:p w:rsidR="00737753" w:rsidRPr="002E50B6" w:rsidRDefault="00737753" w:rsidP="00F6661E">
            <w:pPr>
              <w:rPr>
                <w:rFonts w:ascii="Times New Roman" w:hAnsi="Times New Roman" w:cs="Times New Roman"/>
                <w:sz w:val="24"/>
                <w:szCs w:val="24"/>
              </w:rPr>
            </w:pPr>
          </w:p>
        </w:tc>
        <w:tc>
          <w:tcPr>
            <w:tcW w:w="3137" w:type="dxa"/>
          </w:tcPr>
          <w:p w:rsidR="00737753" w:rsidRPr="002E50B6" w:rsidRDefault="00737753" w:rsidP="00F6661E">
            <w:pPr>
              <w:rPr>
                <w:rFonts w:ascii="Times New Roman" w:hAnsi="Times New Roman" w:cs="Times New Roman"/>
                <w:sz w:val="24"/>
                <w:szCs w:val="24"/>
              </w:rPr>
            </w:pPr>
            <w:r w:rsidRPr="002E50B6">
              <w:rPr>
                <w:rFonts w:ascii="Times New Roman" w:hAnsi="Times New Roman" w:cs="Times New Roman"/>
                <w:sz w:val="24"/>
                <w:szCs w:val="24"/>
              </w:rPr>
              <w:t>№ 371</w:t>
            </w:r>
          </w:p>
        </w:tc>
      </w:tr>
      <w:tr w:rsidR="00737753" w:rsidRPr="002E50B6" w:rsidTr="001E2707">
        <w:tc>
          <w:tcPr>
            <w:tcW w:w="3143" w:type="dxa"/>
          </w:tcPr>
          <w:p w:rsidR="00737753" w:rsidRPr="002E50B6" w:rsidRDefault="00737753" w:rsidP="00F6661E">
            <w:pPr>
              <w:rPr>
                <w:rFonts w:ascii="Times New Roman" w:hAnsi="Times New Roman" w:cs="Times New Roman"/>
                <w:sz w:val="24"/>
                <w:szCs w:val="24"/>
              </w:rPr>
            </w:pPr>
          </w:p>
        </w:tc>
        <w:tc>
          <w:tcPr>
            <w:tcW w:w="3150" w:type="dxa"/>
          </w:tcPr>
          <w:p w:rsidR="00737753" w:rsidRPr="002E50B6" w:rsidRDefault="00737753" w:rsidP="00F6661E">
            <w:pPr>
              <w:rPr>
                <w:rFonts w:ascii="Times New Roman" w:hAnsi="Times New Roman" w:cs="Times New Roman"/>
                <w:sz w:val="24"/>
                <w:szCs w:val="24"/>
              </w:rPr>
            </w:pPr>
            <w:r w:rsidRPr="002E50B6">
              <w:rPr>
                <w:rFonts w:ascii="Times New Roman" w:hAnsi="Times New Roman" w:cs="Times New Roman"/>
                <w:sz w:val="24"/>
                <w:szCs w:val="24"/>
              </w:rPr>
              <w:t>г. Киренск</w:t>
            </w:r>
          </w:p>
        </w:tc>
        <w:tc>
          <w:tcPr>
            <w:tcW w:w="3137" w:type="dxa"/>
          </w:tcPr>
          <w:p w:rsidR="00737753" w:rsidRPr="002E50B6" w:rsidRDefault="00737753" w:rsidP="00F6661E">
            <w:pPr>
              <w:rPr>
                <w:rFonts w:ascii="Times New Roman" w:hAnsi="Times New Roman" w:cs="Times New Roman"/>
                <w:sz w:val="24"/>
                <w:szCs w:val="24"/>
              </w:rPr>
            </w:pPr>
          </w:p>
        </w:tc>
      </w:tr>
    </w:tbl>
    <w:p w:rsidR="00737753" w:rsidRPr="002E50B6" w:rsidRDefault="00737753" w:rsidP="00F6661E">
      <w:pPr>
        <w:spacing w:after="0"/>
        <w:jc w:val="both"/>
        <w:rPr>
          <w:rFonts w:ascii="Times New Roman" w:hAnsi="Times New Roman" w:cs="Times New Roman"/>
          <w:i/>
          <w:sz w:val="24"/>
          <w:szCs w:val="24"/>
        </w:rPr>
      </w:pPr>
    </w:p>
    <w:p w:rsidR="00737753" w:rsidRPr="004E1164" w:rsidRDefault="00737753" w:rsidP="00F6661E">
      <w:pPr>
        <w:spacing w:after="0"/>
        <w:jc w:val="both"/>
        <w:rPr>
          <w:rFonts w:ascii="Times New Roman" w:hAnsi="Times New Roman" w:cs="Times New Roman"/>
          <w:i/>
          <w:sz w:val="24"/>
          <w:szCs w:val="24"/>
        </w:rPr>
      </w:pPr>
      <w:r w:rsidRPr="004E1164">
        <w:rPr>
          <w:rFonts w:ascii="Times New Roman" w:hAnsi="Times New Roman" w:cs="Times New Roman"/>
          <w:i/>
          <w:sz w:val="24"/>
          <w:szCs w:val="24"/>
        </w:rPr>
        <w:t>О внесении изменений в план</w:t>
      </w:r>
    </w:p>
    <w:p w:rsidR="00737753" w:rsidRPr="004E1164" w:rsidRDefault="00737753" w:rsidP="00F6661E">
      <w:pPr>
        <w:spacing w:after="0"/>
        <w:jc w:val="both"/>
        <w:rPr>
          <w:rFonts w:ascii="Times New Roman" w:hAnsi="Times New Roman" w:cs="Times New Roman"/>
          <w:i/>
          <w:sz w:val="24"/>
          <w:szCs w:val="24"/>
        </w:rPr>
      </w:pPr>
      <w:r w:rsidRPr="004E1164">
        <w:rPr>
          <w:rFonts w:ascii="Times New Roman" w:hAnsi="Times New Roman" w:cs="Times New Roman"/>
          <w:i/>
          <w:sz w:val="24"/>
          <w:szCs w:val="24"/>
        </w:rPr>
        <w:t>мероприятий на 2015 год</w:t>
      </w:r>
    </w:p>
    <w:p w:rsidR="00737753" w:rsidRPr="002E50B6" w:rsidRDefault="00737753" w:rsidP="00F6661E">
      <w:pPr>
        <w:spacing w:after="0"/>
        <w:jc w:val="both"/>
        <w:rPr>
          <w:rFonts w:ascii="Times New Roman" w:hAnsi="Times New Roman" w:cs="Times New Roman"/>
          <w:b/>
          <w:i/>
          <w:sz w:val="24"/>
          <w:szCs w:val="24"/>
        </w:rPr>
      </w:pPr>
    </w:p>
    <w:p w:rsidR="00737753" w:rsidRPr="002E50B6" w:rsidRDefault="00737753" w:rsidP="00F6661E">
      <w:pPr>
        <w:pStyle w:val="71"/>
        <w:ind w:firstLine="567"/>
        <w:rPr>
          <w:rFonts w:ascii="Times New Roman" w:hAnsi="Times New Roman"/>
          <w:color w:val="auto"/>
          <w:sz w:val="24"/>
          <w:szCs w:val="24"/>
        </w:rPr>
      </w:pPr>
      <w:r w:rsidRPr="002E50B6">
        <w:rPr>
          <w:rFonts w:ascii="Times New Roman" w:hAnsi="Times New Roman"/>
          <w:color w:val="auto"/>
          <w:sz w:val="24"/>
          <w:szCs w:val="24"/>
        </w:rPr>
        <w:t>В целях формирования благоприятных условий для развития малого и среднего предпринимательства, в соответствии с Положением о порядке принятия решений о разработке, реализации и оценке эффективности муниципальных программ Киренского района (с изменениями, внесёнными постановлениями от 06 марта 2014 г. № 206, от 19 сентября 2014 г. № 996, от 18.02.2015 г. № 145),</w:t>
      </w:r>
    </w:p>
    <w:p w:rsidR="00737753" w:rsidRPr="002E50B6" w:rsidRDefault="00737753" w:rsidP="00F6661E">
      <w:pPr>
        <w:pStyle w:val="ConsNormal"/>
        <w:ind w:firstLine="540"/>
        <w:jc w:val="both"/>
        <w:rPr>
          <w:rFonts w:ascii="Times New Roman" w:hAnsi="Times New Roman"/>
          <w:b/>
          <w:caps/>
          <w:sz w:val="24"/>
          <w:szCs w:val="24"/>
        </w:rPr>
      </w:pPr>
    </w:p>
    <w:p w:rsidR="00737753" w:rsidRPr="002E50B6" w:rsidRDefault="00737753" w:rsidP="00086F17">
      <w:pPr>
        <w:pStyle w:val="ConsNormal"/>
        <w:ind w:firstLine="540"/>
        <w:jc w:val="center"/>
        <w:rPr>
          <w:rFonts w:ascii="Times New Roman" w:hAnsi="Times New Roman"/>
          <w:b/>
          <w:caps/>
          <w:sz w:val="24"/>
          <w:szCs w:val="24"/>
        </w:rPr>
      </w:pPr>
      <w:r w:rsidRPr="002E50B6">
        <w:rPr>
          <w:rFonts w:ascii="Times New Roman" w:hAnsi="Times New Roman"/>
          <w:b/>
          <w:caps/>
          <w:sz w:val="24"/>
          <w:szCs w:val="24"/>
        </w:rPr>
        <w:lastRenderedPageBreak/>
        <w:t>постановляю:</w:t>
      </w:r>
    </w:p>
    <w:p w:rsidR="00737753" w:rsidRPr="002E50B6" w:rsidRDefault="00737753" w:rsidP="00F6661E">
      <w:pPr>
        <w:spacing w:after="0"/>
        <w:ind w:firstLine="567"/>
        <w:jc w:val="both"/>
        <w:rPr>
          <w:rFonts w:ascii="Times New Roman" w:hAnsi="Times New Roman" w:cs="Times New Roman"/>
          <w:sz w:val="24"/>
          <w:szCs w:val="24"/>
        </w:rPr>
      </w:pPr>
      <w:r w:rsidRPr="002E50B6">
        <w:rPr>
          <w:rFonts w:ascii="Times New Roman" w:hAnsi="Times New Roman" w:cs="Times New Roman"/>
          <w:sz w:val="24"/>
          <w:szCs w:val="24"/>
        </w:rPr>
        <w:t>1. Внести в план мероприятий по реализации муниципальной программы «Благоустройство межселенной территории с. Красноярово на 2015 – 2017 годы», утверждённый постановлением администрации Киренского муниципального района от 29.12.2014 г. № 1430 следующие изменения:</w:t>
      </w:r>
    </w:p>
    <w:p w:rsidR="00737753" w:rsidRPr="002E50B6" w:rsidRDefault="00737753" w:rsidP="00F6661E">
      <w:pPr>
        <w:spacing w:after="0"/>
        <w:ind w:firstLine="567"/>
        <w:jc w:val="both"/>
        <w:rPr>
          <w:rFonts w:ascii="Times New Roman" w:hAnsi="Times New Roman" w:cs="Times New Roman"/>
          <w:sz w:val="24"/>
          <w:szCs w:val="24"/>
        </w:rPr>
      </w:pPr>
      <w:r w:rsidRPr="002E50B6">
        <w:rPr>
          <w:rFonts w:ascii="Times New Roman" w:hAnsi="Times New Roman" w:cs="Times New Roman"/>
          <w:sz w:val="24"/>
          <w:szCs w:val="24"/>
        </w:rPr>
        <w:tab/>
        <w:t>- план мероприятий на 2015 год по реализации муниципальной программы «Благоустройство межселенной территории с. Красноярово на 2015 – 2017 годы» изложить в новой редакции (прилагается).</w:t>
      </w:r>
    </w:p>
    <w:p w:rsidR="00737753" w:rsidRPr="002E50B6" w:rsidRDefault="00737753" w:rsidP="00F6661E">
      <w:pPr>
        <w:spacing w:after="0"/>
        <w:ind w:firstLine="567"/>
        <w:jc w:val="both"/>
        <w:rPr>
          <w:rFonts w:ascii="Times New Roman" w:hAnsi="Times New Roman" w:cs="Times New Roman"/>
          <w:sz w:val="24"/>
          <w:szCs w:val="24"/>
        </w:rPr>
      </w:pPr>
      <w:r w:rsidRPr="002E50B6">
        <w:rPr>
          <w:rFonts w:ascii="Times New Roman" w:hAnsi="Times New Roman" w:cs="Times New Roman"/>
          <w:sz w:val="24"/>
          <w:szCs w:val="24"/>
        </w:rPr>
        <w:t>2. Контроль за исполнением настоящего Постановления возложить на заведующего отделом по градостроительству, строительству, реконструкции и капитальному ремонту объектов администрации Киренского муниципального района Некрасова В.Г.</w:t>
      </w:r>
    </w:p>
    <w:p w:rsidR="00737753" w:rsidRPr="002E50B6" w:rsidRDefault="00737753" w:rsidP="00F6661E">
      <w:pPr>
        <w:pStyle w:val="71"/>
        <w:ind w:firstLine="567"/>
        <w:rPr>
          <w:rFonts w:ascii="Times New Roman" w:hAnsi="Times New Roman"/>
          <w:color w:val="auto"/>
          <w:sz w:val="24"/>
          <w:szCs w:val="24"/>
        </w:rPr>
      </w:pPr>
      <w:r w:rsidRPr="002E50B6">
        <w:rPr>
          <w:rFonts w:ascii="Times New Roman" w:hAnsi="Times New Roman"/>
          <w:color w:val="auto"/>
          <w:sz w:val="24"/>
          <w:szCs w:val="24"/>
        </w:rPr>
        <w:t>3. Опубликовать настоящее постановление в бюллетене нормативно-правовых актов Киренского муниципального района «Киренский районный вестник».</w:t>
      </w:r>
    </w:p>
    <w:p w:rsidR="00737753" w:rsidRPr="002E50B6" w:rsidRDefault="00737753" w:rsidP="00F6661E">
      <w:pPr>
        <w:spacing w:after="0"/>
        <w:jc w:val="both"/>
        <w:rPr>
          <w:rFonts w:ascii="Times New Roman" w:hAnsi="Times New Roman" w:cs="Times New Roman"/>
          <w:sz w:val="24"/>
          <w:szCs w:val="24"/>
        </w:rPr>
      </w:pPr>
    </w:p>
    <w:p w:rsidR="00737753" w:rsidRPr="002E50B6" w:rsidRDefault="00737753" w:rsidP="00F6661E">
      <w:pPr>
        <w:spacing w:after="0"/>
        <w:jc w:val="both"/>
        <w:rPr>
          <w:rFonts w:ascii="Times New Roman" w:hAnsi="Times New Roman" w:cs="Times New Roman"/>
          <w:sz w:val="24"/>
          <w:szCs w:val="24"/>
        </w:rPr>
      </w:pPr>
    </w:p>
    <w:p w:rsidR="00737753" w:rsidRPr="002E50B6" w:rsidRDefault="00737753" w:rsidP="00086F17">
      <w:pPr>
        <w:pStyle w:val="ConsNonformat"/>
        <w:ind w:firstLine="567"/>
        <w:jc w:val="both"/>
        <w:rPr>
          <w:rFonts w:ascii="Times New Roman" w:hAnsi="Times New Roman"/>
          <w:b/>
          <w:sz w:val="24"/>
          <w:szCs w:val="24"/>
        </w:rPr>
      </w:pPr>
      <w:r w:rsidRPr="002E50B6">
        <w:rPr>
          <w:rFonts w:ascii="Times New Roman" w:hAnsi="Times New Roman"/>
          <w:b/>
          <w:sz w:val="24"/>
          <w:szCs w:val="24"/>
        </w:rPr>
        <w:t>Мэр района</w:t>
      </w:r>
      <w:r w:rsidRPr="002E50B6">
        <w:rPr>
          <w:rFonts w:ascii="Times New Roman" w:hAnsi="Times New Roman"/>
          <w:b/>
          <w:sz w:val="24"/>
          <w:szCs w:val="24"/>
        </w:rPr>
        <w:tab/>
      </w:r>
      <w:r w:rsidRPr="002E50B6">
        <w:rPr>
          <w:rFonts w:ascii="Times New Roman" w:hAnsi="Times New Roman"/>
          <w:b/>
          <w:sz w:val="24"/>
          <w:szCs w:val="24"/>
        </w:rPr>
        <w:tab/>
      </w:r>
      <w:r w:rsidRPr="002E50B6">
        <w:rPr>
          <w:rFonts w:ascii="Times New Roman" w:hAnsi="Times New Roman"/>
          <w:b/>
          <w:sz w:val="24"/>
          <w:szCs w:val="24"/>
        </w:rPr>
        <w:tab/>
      </w:r>
      <w:r w:rsidRPr="002E50B6">
        <w:rPr>
          <w:rFonts w:ascii="Times New Roman" w:hAnsi="Times New Roman"/>
          <w:b/>
          <w:sz w:val="24"/>
          <w:szCs w:val="24"/>
        </w:rPr>
        <w:tab/>
      </w:r>
      <w:r w:rsidRPr="002E50B6">
        <w:rPr>
          <w:rFonts w:ascii="Times New Roman" w:hAnsi="Times New Roman"/>
          <w:b/>
          <w:sz w:val="24"/>
          <w:szCs w:val="24"/>
        </w:rPr>
        <w:tab/>
      </w:r>
      <w:r w:rsidRPr="002E50B6">
        <w:rPr>
          <w:rFonts w:ascii="Times New Roman" w:hAnsi="Times New Roman"/>
          <w:b/>
          <w:sz w:val="24"/>
          <w:szCs w:val="24"/>
        </w:rPr>
        <w:tab/>
      </w:r>
      <w:r w:rsidRPr="002E50B6">
        <w:rPr>
          <w:rFonts w:ascii="Times New Roman" w:hAnsi="Times New Roman"/>
          <w:b/>
          <w:sz w:val="24"/>
          <w:szCs w:val="24"/>
        </w:rPr>
        <w:tab/>
      </w:r>
      <w:r w:rsidRPr="002E50B6">
        <w:rPr>
          <w:rFonts w:ascii="Times New Roman" w:hAnsi="Times New Roman"/>
          <w:b/>
          <w:sz w:val="24"/>
          <w:szCs w:val="24"/>
        </w:rPr>
        <w:tab/>
      </w:r>
      <w:r w:rsidRPr="002E50B6">
        <w:rPr>
          <w:rFonts w:ascii="Times New Roman" w:hAnsi="Times New Roman"/>
          <w:b/>
          <w:sz w:val="24"/>
          <w:szCs w:val="24"/>
        </w:rPr>
        <w:tab/>
      </w:r>
      <w:r w:rsidRPr="002E50B6">
        <w:rPr>
          <w:rFonts w:ascii="Times New Roman" w:hAnsi="Times New Roman"/>
          <w:b/>
          <w:sz w:val="24"/>
          <w:szCs w:val="24"/>
        </w:rPr>
        <w:tab/>
        <w:t>К.В. Свистелин</w:t>
      </w:r>
    </w:p>
    <w:p w:rsidR="00737753" w:rsidRPr="002E50B6" w:rsidRDefault="00737753" w:rsidP="00F6661E">
      <w:pPr>
        <w:spacing w:after="0"/>
        <w:jc w:val="both"/>
        <w:rPr>
          <w:rFonts w:ascii="Times New Roman" w:hAnsi="Times New Roman" w:cs="Times New Roman"/>
          <w:b/>
          <w:bCs/>
          <w:color w:val="000000"/>
          <w:sz w:val="24"/>
          <w:szCs w:val="24"/>
        </w:rPr>
      </w:pPr>
    </w:p>
    <w:p w:rsidR="004E1164" w:rsidRDefault="004E1164" w:rsidP="00086F17">
      <w:pPr>
        <w:spacing w:after="0"/>
        <w:jc w:val="right"/>
        <w:rPr>
          <w:rFonts w:ascii="Times New Roman" w:hAnsi="Times New Roman" w:cs="Times New Roman"/>
          <w:bCs/>
          <w:color w:val="000000"/>
          <w:sz w:val="24"/>
          <w:szCs w:val="24"/>
        </w:rPr>
      </w:pPr>
    </w:p>
    <w:p w:rsidR="00737753" w:rsidRPr="002E50B6" w:rsidRDefault="00737753" w:rsidP="00086F17">
      <w:pPr>
        <w:spacing w:after="0"/>
        <w:jc w:val="right"/>
        <w:rPr>
          <w:rFonts w:ascii="Times New Roman" w:hAnsi="Times New Roman" w:cs="Times New Roman"/>
          <w:bCs/>
          <w:color w:val="000000"/>
          <w:sz w:val="24"/>
          <w:szCs w:val="24"/>
        </w:rPr>
      </w:pPr>
      <w:r w:rsidRPr="002E50B6">
        <w:rPr>
          <w:rFonts w:ascii="Times New Roman" w:hAnsi="Times New Roman" w:cs="Times New Roman"/>
          <w:bCs/>
          <w:color w:val="000000"/>
          <w:sz w:val="24"/>
          <w:szCs w:val="24"/>
        </w:rPr>
        <w:t xml:space="preserve">Приложение 1 к постановлению </w:t>
      </w:r>
    </w:p>
    <w:p w:rsidR="00737753" w:rsidRPr="002E50B6" w:rsidRDefault="00737753" w:rsidP="00086F17">
      <w:pPr>
        <w:spacing w:after="0"/>
        <w:jc w:val="right"/>
        <w:rPr>
          <w:rFonts w:ascii="Times New Roman" w:hAnsi="Times New Roman" w:cs="Times New Roman"/>
          <w:bCs/>
          <w:color w:val="000000"/>
          <w:sz w:val="24"/>
          <w:szCs w:val="24"/>
        </w:rPr>
      </w:pPr>
      <w:r w:rsidRPr="002E50B6">
        <w:rPr>
          <w:rFonts w:ascii="Times New Roman" w:hAnsi="Times New Roman" w:cs="Times New Roman"/>
          <w:bCs/>
          <w:color w:val="000000"/>
          <w:sz w:val="24"/>
          <w:szCs w:val="24"/>
        </w:rPr>
        <w:t xml:space="preserve">администрации Киренского муниципального </w:t>
      </w:r>
    </w:p>
    <w:p w:rsidR="00737753" w:rsidRPr="002E50B6" w:rsidRDefault="00737753" w:rsidP="00086F17">
      <w:pPr>
        <w:spacing w:after="0"/>
        <w:jc w:val="right"/>
        <w:rPr>
          <w:rFonts w:ascii="Times New Roman" w:hAnsi="Times New Roman" w:cs="Times New Roman"/>
          <w:bCs/>
          <w:color w:val="000000"/>
          <w:sz w:val="24"/>
          <w:szCs w:val="24"/>
        </w:rPr>
      </w:pPr>
      <w:r w:rsidRPr="002E50B6">
        <w:rPr>
          <w:rFonts w:ascii="Times New Roman" w:hAnsi="Times New Roman" w:cs="Times New Roman"/>
          <w:bCs/>
          <w:color w:val="000000"/>
          <w:sz w:val="24"/>
          <w:szCs w:val="24"/>
        </w:rPr>
        <w:t>района №371 от 25.05.2015г.</w:t>
      </w:r>
    </w:p>
    <w:p w:rsidR="00737753" w:rsidRPr="002E50B6" w:rsidRDefault="00737753" w:rsidP="00F6661E">
      <w:pPr>
        <w:spacing w:after="0"/>
        <w:jc w:val="both"/>
        <w:rPr>
          <w:rFonts w:ascii="Times New Roman" w:hAnsi="Times New Roman" w:cs="Times New Roman"/>
          <w:b/>
          <w:bCs/>
          <w:color w:val="000000"/>
          <w:sz w:val="24"/>
          <w:szCs w:val="24"/>
        </w:rPr>
      </w:pPr>
    </w:p>
    <w:p w:rsidR="00737753" w:rsidRPr="002E50B6" w:rsidRDefault="00737753" w:rsidP="00086F17">
      <w:pPr>
        <w:spacing w:after="0"/>
        <w:jc w:val="center"/>
        <w:rPr>
          <w:rFonts w:ascii="Times New Roman" w:hAnsi="Times New Roman" w:cs="Times New Roman"/>
          <w:b/>
          <w:sz w:val="24"/>
          <w:szCs w:val="24"/>
        </w:rPr>
      </w:pPr>
      <w:r w:rsidRPr="002E50B6">
        <w:rPr>
          <w:rFonts w:ascii="Times New Roman" w:hAnsi="Times New Roman" w:cs="Times New Roman"/>
          <w:b/>
          <w:bCs/>
          <w:color w:val="000000"/>
          <w:sz w:val="24"/>
          <w:szCs w:val="24"/>
        </w:rPr>
        <w:t xml:space="preserve">ПЛАН МЕРОПРИЯТИЙ НА 2015 ГОД ПО РЕАЛИЗАЦИИ МУНИЦИПАЛЬНОЙ ПРОГРАММЫ КИРЕНСКОГО РАЙОНА </w:t>
      </w:r>
      <w:r w:rsidRPr="002E50B6">
        <w:rPr>
          <w:rFonts w:ascii="Times New Roman" w:hAnsi="Times New Roman" w:cs="Times New Roman"/>
          <w:b/>
          <w:sz w:val="24"/>
          <w:szCs w:val="24"/>
        </w:rPr>
        <w:t>«Благоустройство межселенной территории с. Красноярово на 2015 – 2017 годы»</w:t>
      </w:r>
    </w:p>
    <w:tbl>
      <w:tblPr>
        <w:tblpPr w:leftFromText="180" w:rightFromText="180" w:vertAnchor="text" w:horzAnchor="page" w:tblpX="926" w:tblpY="21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9"/>
        <w:gridCol w:w="2768"/>
        <w:gridCol w:w="1625"/>
        <w:gridCol w:w="779"/>
        <w:gridCol w:w="779"/>
        <w:gridCol w:w="1495"/>
        <w:gridCol w:w="1384"/>
        <w:gridCol w:w="1451"/>
      </w:tblGrid>
      <w:tr w:rsidR="00737753" w:rsidRPr="002E50B6" w:rsidTr="00086F17">
        <w:trPr>
          <w:trHeight w:val="366"/>
        </w:trPr>
        <w:tc>
          <w:tcPr>
            <w:tcW w:w="459" w:type="dxa"/>
            <w:vMerge w:val="restart"/>
            <w:shd w:val="clear" w:color="auto" w:fill="auto"/>
            <w:vAlign w:val="center"/>
          </w:tcPr>
          <w:p w:rsidR="00737753" w:rsidRPr="002E50B6" w:rsidRDefault="00737753" w:rsidP="00086F17">
            <w:pPr>
              <w:spacing w:after="0"/>
              <w:ind w:left="-57" w:right="-57"/>
              <w:jc w:val="both"/>
              <w:rPr>
                <w:rFonts w:ascii="Times New Roman" w:hAnsi="Times New Roman" w:cs="Times New Roman"/>
              </w:rPr>
            </w:pPr>
            <w:r w:rsidRPr="002E50B6">
              <w:rPr>
                <w:rFonts w:ascii="Times New Roman" w:hAnsi="Times New Roman" w:cs="Times New Roman"/>
              </w:rPr>
              <w:t>№ п/п</w:t>
            </w:r>
          </w:p>
        </w:tc>
        <w:tc>
          <w:tcPr>
            <w:tcW w:w="2768" w:type="dxa"/>
            <w:vMerge w:val="restart"/>
            <w:shd w:val="clear" w:color="auto" w:fill="auto"/>
            <w:vAlign w:val="center"/>
          </w:tcPr>
          <w:p w:rsidR="00737753" w:rsidRPr="002E50B6" w:rsidRDefault="00737753" w:rsidP="00086F17">
            <w:pPr>
              <w:spacing w:after="0"/>
              <w:ind w:left="-57" w:right="-57"/>
              <w:jc w:val="both"/>
              <w:rPr>
                <w:rFonts w:ascii="Times New Roman" w:hAnsi="Times New Roman" w:cs="Times New Roman"/>
              </w:rPr>
            </w:pPr>
            <w:r w:rsidRPr="002E50B6">
              <w:rPr>
                <w:rFonts w:ascii="Times New Roman" w:hAnsi="Times New Roman" w:cs="Times New Roman"/>
              </w:rPr>
              <w:t>Наименование подпрограммы муниципальной программы, ведомственной целевой программы, основного мероприятия, мероприятия</w:t>
            </w:r>
          </w:p>
        </w:tc>
        <w:tc>
          <w:tcPr>
            <w:tcW w:w="1625" w:type="dxa"/>
            <w:vMerge w:val="restart"/>
            <w:shd w:val="clear" w:color="auto" w:fill="auto"/>
            <w:vAlign w:val="center"/>
          </w:tcPr>
          <w:p w:rsidR="00737753" w:rsidRPr="002E50B6" w:rsidRDefault="00737753" w:rsidP="00086F17">
            <w:pPr>
              <w:spacing w:after="0"/>
              <w:ind w:left="-57" w:right="-57"/>
              <w:jc w:val="both"/>
              <w:rPr>
                <w:rFonts w:ascii="Times New Roman" w:hAnsi="Times New Roman" w:cs="Times New Roman"/>
              </w:rPr>
            </w:pPr>
            <w:r w:rsidRPr="002E50B6">
              <w:rPr>
                <w:rFonts w:ascii="Times New Roman" w:hAnsi="Times New Roman" w:cs="Times New Roman"/>
              </w:rPr>
              <w:t>Ответственный исполнитель</w:t>
            </w:r>
          </w:p>
        </w:tc>
        <w:tc>
          <w:tcPr>
            <w:tcW w:w="1558" w:type="dxa"/>
            <w:gridSpan w:val="2"/>
            <w:shd w:val="clear" w:color="auto" w:fill="auto"/>
            <w:vAlign w:val="center"/>
          </w:tcPr>
          <w:p w:rsidR="00737753" w:rsidRPr="002E50B6" w:rsidRDefault="00737753" w:rsidP="00086F17">
            <w:pPr>
              <w:widowControl w:val="0"/>
              <w:autoSpaceDE w:val="0"/>
              <w:autoSpaceDN w:val="0"/>
              <w:adjustRightInd w:val="0"/>
              <w:spacing w:after="0"/>
              <w:ind w:left="-57" w:right="-57"/>
              <w:jc w:val="both"/>
              <w:rPr>
                <w:rFonts w:ascii="Times New Roman" w:eastAsia="Calibri" w:hAnsi="Times New Roman" w:cs="Times New Roman"/>
              </w:rPr>
            </w:pPr>
            <w:r w:rsidRPr="002E50B6">
              <w:rPr>
                <w:rFonts w:ascii="Times New Roman" w:eastAsia="Calibri" w:hAnsi="Times New Roman" w:cs="Times New Roman"/>
              </w:rPr>
              <w:t>Срок реализации</w:t>
            </w:r>
          </w:p>
        </w:tc>
        <w:tc>
          <w:tcPr>
            <w:tcW w:w="1495" w:type="dxa"/>
            <w:vMerge w:val="restart"/>
            <w:shd w:val="clear" w:color="auto" w:fill="auto"/>
            <w:vAlign w:val="center"/>
          </w:tcPr>
          <w:p w:rsidR="00737753" w:rsidRPr="002E50B6" w:rsidRDefault="00737753" w:rsidP="00086F17">
            <w:pPr>
              <w:spacing w:after="0"/>
              <w:ind w:left="-57" w:right="-57"/>
              <w:jc w:val="both"/>
              <w:rPr>
                <w:rFonts w:ascii="Times New Roman" w:hAnsi="Times New Roman" w:cs="Times New Roman"/>
              </w:rPr>
            </w:pPr>
            <w:r w:rsidRPr="002E50B6">
              <w:rPr>
                <w:rFonts w:ascii="Times New Roman" w:hAnsi="Times New Roman" w:cs="Times New Roman"/>
              </w:rPr>
              <w:t>Наименование показателя объема мероприятия</w:t>
            </w:r>
          </w:p>
        </w:tc>
        <w:tc>
          <w:tcPr>
            <w:tcW w:w="1384" w:type="dxa"/>
            <w:vMerge w:val="restart"/>
            <w:shd w:val="clear" w:color="auto" w:fill="auto"/>
            <w:vAlign w:val="center"/>
          </w:tcPr>
          <w:p w:rsidR="00737753" w:rsidRPr="002E50B6" w:rsidRDefault="00737753" w:rsidP="00086F17">
            <w:pPr>
              <w:spacing w:after="0"/>
              <w:ind w:left="-57" w:right="-57"/>
              <w:jc w:val="both"/>
              <w:rPr>
                <w:rFonts w:ascii="Times New Roman" w:hAnsi="Times New Roman" w:cs="Times New Roman"/>
              </w:rPr>
            </w:pPr>
            <w:r w:rsidRPr="002E50B6">
              <w:rPr>
                <w:rFonts w:ascii="Times New Roman" w:hAnsi="Times New Roman" w:cs="Times New Roman"/>
              </w:rPr>
              <w:t>Значения показателя объема мероприятия (очередной год)</w:t>
            </w:r>
          </w:p>
        </w:tc>
        <w:tc>
          <w:tcPr>
            <w:tcW w:w="1451" w:type="dxa"/>
            <w:vMerge w:val="restart"/>
            <w:shd w:val="clear" w:color="auto" w:fill="auto"/>
            <w:vAlign w:val="center"/>
          </w:tcPr>
          <w:p w:rsidR="00737753" w:rsidRPr="002E50B6" w:rsidRDefault="00737753" w:rsidP="00086F17">
            <w:pPr>
              <w:spacing w:after="0"/>
              <w:ind w:left="-57" w:right="-57"/>
              <w:jc w:val="both"/>
              <w:rPr>
                <w:rFonts w:ascii="Times New Roman" w:hAnsi="Times New Roman" w:cs="Times New Roman"/>
              </w:rPr>
            </w:pPr>
            <w:r w:rsidRPr="002E50B6">
              <w:rPr>
                <w:rFonts w:ascii="Times New Roman" w:hAnsi="Times New Roman" w:cs="Times New Roman"/>
              </w:rPr>
              <w:t>Объем ресурсного обеспечения (очередной год), тыс. руб.</w:t>
            </w:r>
          </w:p>
        </w:tc>
      </w:tr>
      <w:tr w:rsidR="00737753" w:rsidRPr="002E50B6" w:rsidTr="00086F17">
        <w:tc>
          <w:tcPr>
            <w:tcW w:w="459" w:type="dxa"/>
            <w:vMerge/>
            <w:shd w:val="clear" w:color="auto" w:fill="auto"/>
            <w:vAlign w:val="center"/>
          </w:tcPr>
          <w:p w:rsidR="00737753" w:rsidRPr="002E50B6" w:rsidRDefault="00737753" w:rsidP="00086F17">
            <w:pPr>
              <w:spacing w:after="0"/>
              <w:ind w:left="-57" w:right="-57"/>
              <w:jc w:val="both"/>
              <w:rPr>
                <w:rFonts w:ascii="Times New Roman" w:hAnsi="Times New Roman" w:cs="Times New Roman"/>
              </w:rPr>
            </w:pPr>
          </w:p>
        </w:tc>
        <w:tc>
          <w:tcPr>
            <w:tcW w:w="2768" w:type="dxa"/>
            <w:vMerge/>
            <w:shd w:val="clear" w:color="auto" w:fill="auto"/>
            <w:vAlign w:val="center"/>
          </w:tcPr>
          <w:p w:rsidR="00737753" w:rsidRPr="002E50B6" w:rsidRDefault="00737753" w:rsidP="00086F17">
            <w:pPr>
              <w:spacing w:after="0"/>
              <w:ind w:left="-57" w:right="-57"/>
              <w:jc w:val="both"/>
              <w:rPr>
                <w:rFonts w:ascii="Times New Roman" w:hAnsi="Times New Roman" w:cs="Times New Roman"/>
              </w:rPr>
            </w:pPr>
          </w:p>
        </w:tc>
        <w:tc>
          <w:tcPr>
            <w:tcW w:w="1625" w:type="dxa"/>
            <w:vMerge/>
            <w:shd w:val="clear" w:color="auto" w:fill="auto"/>
            <w:vAlign w:val="center"/>
          </w:tcPr>
          <w:p w:rsidR="00737753" w:rsidRPr="002E50B6" w:rsidRDefault="00737753" w:rsidP="00086F17">
            <w:pPr>
              <w:spacing w:after="0"/>
              <w:ind w:left="-57" w:right="-57"/>
              <w:jc w:val="both"/>
              <w:rPr>
                <w:rFonts w:ascii="Times New Roman" w:hAnsi="Times New Roman" w:cs="Times New Roman"/>
              </w:rPr>
            </w:pPr>
          </w:p>
        </w:tc>
        <w:tc>
          <w:tcPr>
            <w:tcW w:w="779" w:type="dxa"/>
            <w:shd w:val="clear" w:color="auto" w:fill="auto"/>
            <w:vAlign w:val="center"/>
          </w:tcPr>
          <w:p w:rsidR="00737753" w:rsidRPr="002E50B6" w:rsidRDefault="00737753" w:rsidP="00086F17">
            <w:pPr>
              <w:widowControl w:val="0"/>
              <w:autoSpaceDE w:val="0"/>
              <w:autoSpaceDN w:val="0"/>
              <w:adjustRightInd w:val="0"/>
              <w:spacing w:after="0"/>
              <w:ind w:left="-57" w:right="-57"/>
              <w:jc w:val="both"/>
              <w:rPr>
                <w:rFonts w:ascii="Times New Roman" w:eastAsia="Calibri" w:hAnsi="Times New Roman" w:cs="Times New Roman"/>
              </w:rPr>
            </w:pPr>
            <w:r w:rsidRPr="002E50B6">
              <w:rPr>
                <w:rFonts w:ascii="Times New Roman" w:eastAsia="Calibri" w:hAnsi="Times New Roman" w:cs="Times New Roman"/>
              </w:rPr>
              <w:t>с (месяц/год)</w:t>
            </w:r>
          </w:p>
        </w:tc>
        <w:tc>
          <w:tcPr>
            <w:tcW w:w="779" w:type="dxa"/>
            <w:shd w:val="clear" w:color="auto" w:fill="auto"/>
            <w:vAlign w:val="center"/>
          </w:tcPr>
          <w:p w:rsidR="00737753" w:rsidRPr="002E50B6" w:rsidRDefault="00737753" w:rsidP="00086F17">
            <w:pPr>
              <w:widowControl w:val="0"/>
              <w:autoSpaceDE w:val="0"/>
              <w:autoSpaceDN w:val="0"/>
              <w:adjustRightInd w:val="0"/>
              <w:spacing w:after="0"/>
              <w:ind w:left="-57" w:right="-57"/>
              <w:jc w:val="both"/>
              <w:rPr>
                <w:rFonts w:ascii="Times New Roman" w:eastAsia="Calibri" w:hAnsi="Times New Roman" w:cs="Times New Roman"/>
              </w:rPr>
            </w:pPr>
            <w:r w:rsidRPr="002E50B6">
              <w:rPr>
                <w:rFonts w:ascii="Times New Roman" w:eastAsia="Calibri" w:hAnsi="Times New Roman" w:cs="Times New Roman"/>
              </w:rPr>
              <w:t>по (месяц/год)</w:t>
            </w:r>
          </w:p>
        </w:tc>
        <w:tc>
          <w:tcPr>
            <w:tcW w:w="1495" w:type="dxa"/>
            <w:vMerge/>
            <w:shd w:val="clear" w:color="auto" w:fill="auto"/>
            <w:vAlign w:val="center"/>
          </w:tcPr>
          <w:p w:rsidR="00737753" w:rsidRPr="002E50B6" w:rsidRDefault="00737753" w:rsidP="00086F17">
            <w:pPr>
              <w:spacing w:after="0"/>
              <w:ind w:left="-57" w:right="-57"/>
              <w:jc w:val="both"/>
              <w:rPr>
                <w:rFonts w:ascii="Times New Roman" w:hAnsi="Times New Roman" w:cs="Times New Roman"/>
                <w:color w:val="000000"/>
              </w:rPr>
            </w:pPr>
          </w:p>
        </w:tc>
        <w:tc>
          <w:tcPr>
            <w:tcW w:w="1384" w:type="dxa"/>
            <w:vMerge/>
            <w:shd w:val="clear" w:color="auto" w:fill="auto"/>
            <w:vAlign w:val="center"/>
          </w:tcPr>
          <w:p w:rsidR="00737753" w:rsidRPr="002E50B6" w:rsidRDefault="00737753" w:rsidP="00086F17">
            <w:pPr>
              <w:spacing w:after="0"/>
              <w:ind w:left="-57" w:right="-57"/>
              <w:jc w:val="both"/>
              <w:rPr>
                <w:rFonts w:ascii="Times New Roman" w:hAnsi="Times New Roman" w:cs="Times New Roman"/>
                <w:color w:val="000000"/>
              </w:rPr>
            </w:pPr>
          </w:p>
        </w:tc>
        <w:tc>
          <w:tcPr>
            <w:tcW w:w="1451" w:type="dxa"/>
            <w:vMerge/>
            <w:shd w:val="clear" w:color="auto" w:fill="auto"/>
            <w:vAlign w:val="center"/>
          </w:tcPr>
          <w:p w:rsidR="00737753" w:rsidRPr="002E50B6" w:rsidRDefault="00737753" w:rsidP="00086F17">
            <w:pPr>
              <w:spacing w:after="0"/>
              <w:ind w:left="-57" w:right="-57"/>
              <w:jc w:val="both"/>
              <w:rPr>
                <w:rFonts w:ascii="Times New Roman" w:hAnsi="Times New Roman" w:cs="Times New Roman"/>
                <w:color w:val="000000"/>
              </w:rPr>
            </w:pPr>
          </w:p>
        </w:tc>
      </w:tr>
      <w:tr w:rsidR="00737753" w:rsidRPr="002E50B6" w:rsidTr="00086F17">
        <w:tc>
          <w:tcPr>
            <w:tcW w:w="459" w:type="dxa"/>
            <w:shd w:val="clear" w:color="auto" w:fill="auto"/>
            <w:vAlign w:val="center"/>
          </w:tcPr>
          <w:p w:rsidR="00737753" w:rsidRPr="002E50B6" w:rsidRDefault="00737753" w:rsidP="00086F17">
            <w:pPr>
              <w:spacing w:after="0"/>
              <w:jc w:val="both"/>
              <w:rPr>
                <w:rFonts w:ascii="Times New Roman" w:hAnsi="Times New Roman" w:cs="Times New Roman"/>
              </w:rPr>
            </w:pPr>
            <w:r w:rsidRPr="002E50B6">
              <w:rPr>
                <w:rFonts w:ascii="Times New Roman" w:hAnsi="Times New Roman" w:cs="Times New Roman"/>
              </w:rPr>
              <w:t>1</w:t>
            </w:r>
          </w:p>
        </w:tc>
        <w:tc>
          <w:tcPr>
            <w:tcW w:w="2768" w:type="dxa"/>
            <w:shd w:val="clear" w:color="auto" w:fill="auto"/>
            <w:vAlign w:val="center"/>
          </w:tcPr>
          <w:p w:rsidR="00737753" w:rsidRPr="002E50B6" w:rsidRDefault="00737753" w:rsidP="00086F17">
            <w:pPr>
              <w:spacing w:after="0"/>
              <w:jc w:val="both"/>
              <w:rPr>
                <w:rFonts w:ascii="Times New Roman" w:hAnsi="Times New Roman" w:cs="Times New Roman"/>
              </w:rPr>
            </w:pPr>
            <w:r w:rsidRPr="002E50B6">
              <w:rPr>
                <w:rFonts w:ascii="Times New Roman" w:hAnsi="Times New Roman" w:cs="Times New Roman"/>
              </w:rPr>
              <w:t>2</w:t>
            </w:r>
          </w:p>
        </w:tc>
        <w:tc>
          <w:tcPr>
            <w:tcW w:w="1625" w:type="dxa"/>
            <w:shd w:val="clear" w:color="auto" w:fill="auto"/>
            <w:vAlign w:val="center"/>
          </w:tcPr>
          <w:p w:rsidR="00737753" w:rsidRPr="002E50B6" w:rsidRDefault="00737753" w:rsidP="00086F17">
            <w:pPr>
              <w:spacing w:after="0"/>
              <w:jc w:val="both"/>
              <w:rPr>
                <w:rFonts w:ascii="Times New Roman" w:hAnsi="Times New Roman" w:cs="Times New Roman"/>
              </w:rPr>
            </w:pPr>
            <w:r w:rsidRPr="002E50B6">
              <w:rPr>
                <w:rFonts w:ascii="Times New Roman" w:hAnsi="Times New Roman" w:cs="Times New Roman"/>
              </w:rPr>
              <w:t>3</w:t>
            </w:r>
          </w:p>
        </w:tc>
        <w:tc>
          <w:tcPr>
            <w:tcW w:w="779" w:type="dxa"/>
            <w:shd w:val="clear" w:color="auto" w:fill="auto"/>
            <w:vAlign w:val="center"/>
          </w:tcPr>
          <w:p w:rsidR="00737753" w:rsidRPr="002E50B6" w:rsidRDefault="00737753" w:rsidP="00086F17">
            <w:pPr>
              <w:widowControl w:val="0"/>
              <w:autoSpaceDE w:val="0"/>
              <w:autoSpaceDN w:val="0"/>
              <w:adjustRightInd w:val="0"/>
              <w:spacing w:after="0"/>
              <w:ind w:left="-57" w:right="-57"/>
              <w:jc w:val="both"/>
              <w:rPr>
                <w:rFonts w:ascii="Times New Roman" w:eastAsia="Calibri" w:hAnsi="Times New Roman" w:cs="Times New Roman"/>
              </w:rPr>
            </w:pPr>
            <w:r w:rsidRPr="002E50B6">
              <w:rPr>
                <w:rFonts w:ascii="Times New Roman" w:eastAsia="Calibri" w:hAnsi="Times New Roman" w:cs="Times New Roman"/>
              </w:rPr>
              <w:t>4</w:t>
            </w:r>
          </w:p>
        </w:tc>
        <w:tc>
          <w:tcPr>
            <w:tcW w:w="779" w:type="dxa"/>
            <w:shd w:val="clear" w:color="auto" w:fill="auto"/>
            <w:vAlign w:val="center"/>
          </w:tcPr>
          <w:p w:rsidR="00737753" w:rsidRPr="002E50B6" w:rsidRDefault="00737753" w:rsidP="00086F17">
            <w:pPr>
              <w:widowControl w:val="0"/>
              <w:autoSpaceDE w:val="0"/>
              <w:autoSpaceDN w:val="0"/>
              <w:adjustRightInd w:val="0"/>
              <w:spacing w:after="0"/>
              <w:ind w:left="-57" w:right="-57"/>
              <w:jc w:val="both"/>
              <w:rPr>
                <w:rFonts w:ascii="Times New Roman" w:eastAsia="Calibri" w:hAnsi="Times New Roman" w:cs="Times New Roman"/>
              </w:rPr>
            </w:pPr>
            <w:r w:rsidRPr="002E50B6">
              <w:rPr>
                <w:rFonts w:ascii="Times New Roman" w:eastAsia="Calibri" w:hAnsi="Times New Roman" w:cs="Times New Roman"/>
              </w:rPr>
              <w:t>5</w:t>
            </w:r>
          </w:p>
        </w:tc>
        <w:tc>
          <w:tcPr>
            <w:tcW w:w="1495" w:type="dxa"/>
            <w:shd w:val="clear" w:color="auto" w:fill="auto"/>
            <w:vAlign w:val="center"/>
          </w:tcPr>
          <w:p w:rsidR="00737753" w:rsidRPr="002E50B6" w:rsidRDefault="00737753" w:rsidP="00086F17">
            <w:pPr>
              <w:spacing w:after="0"/>
              <w:jc w:val="both"/>
              <w:rPr>
                <w:rFonts w:ascii="Times New Roman" w:hAnsi="Times New Roman" w:cs="Times New Roman"/>
              </w:rPr>
            </w:pPr>
            <w:r w:rsidRPr="002E50B6">
              <w:rPr>
                <w:rFonts w:ascii="Times New Roman" w:hAnsi="Times New Roman" w:cs="Times New Roman"/>
              </w:rPr>
              <w:t>6</w:t>
            </w:r>
          </w:p>
        </w:tc>
        <w:tc>
          <w:tcPr>
            <w:tcW w:w="1384" w:type="dxa"/>
            <w:shd w:val="clear" w:color="auto" w:fill="auto"/>
            <w:vAlign w:val="center"/>
          </w:tcPr>
          <w:p w:rsidR="00737753" w:rsidRPr="002E50B6" w:rsidRDefault="00737753" w:rsidP="00086F17">
            <w:pPr>
              <w:spacing w:after="0"/>
              <w:jc w:val="both"/>
              <w:rPr>
                <w:rFonts w:ascii="Times New Roman" w:hAnsi="Times New Roman" w:cs="Times New Roman"/>
              </w:rPr>
            </w:pPr>
            <w:r w:rsidRPr="002E50B6">
              <w:rPr>
                <w:rFonts w:ascii="Times New Roman" w:hAnsi="Times New Roman" w:cs="Times New Roman"/>
              </w:rPr>
              <w:t>7</w:t>
            </w:r>
          </w:p>
        </w:tc>
        <w:tc>
          <w:tcPr>
            <w:tcW w:w="1451" w:type="dxa"/>
            <w:shd w:val="clear" w:color="auto" w:fill="auto"/>
            <w:vAlign w:val="center"/>
          </w:tcPr>
          <w:p w:rsidR="00737753" w:rsidRPr="002E50B6" w:rsidRDefault="00737753" w:rsidP="00086F17">
            <w:pPr>
              <w:spacing w:after="0"/>
              <w:jc w:val="both"/>
              <w:rPr>
                <w:rFonts w:ascii="Times New Roman" w:hAnsi="Times New Roman" w:cs="Times New Roman"/>
              </w:rPr>
            </w:pPr>
            <w:r w:rsidRPr="002E50B6">
              <w:rPr>
                <w:rFonts w:ascii="Times New Roman" w:hAnsi="Times New Roman" w:cs="Times New Roman"/>
              </w:rPr>
              <w:t>8</w:t>
            </w:r>
          </w:p>
        </w:tc>
      </w:tr>
      <w:tr w:rsidR="00737753" w:rsidRPr="002E50B6" w:rsidTr="00086F17">
        <w:tc>
          <w:tcPr>
            <w:tcW w:w="10740" w:type="dxa"/>
            <w:gridSpan w:val="8"/>
            <w:shd w:val="clear" w:color="auto" w:fill="auto"/>
            <w:vAlign w:val="center"/>
          </w:tcPr>
          <w:p w:rsidR="00737753" w:rsidRPr="002E50B6" w:rsidRDefault="00737753" w:rsidP="00086F17">
            <w:pPr>
              <w:spacing w:after="0"/>
              <w:jc w:val="both"/>
              <w:rPr>
                <w:rFonts w:ascii="Times New Roman" w:hAnsi="Times New Roman" w:cs="Times New Roman"/>
                <w:b/>
              </w:rPr>
            </w:pPr>
            <w:r w:rsidRPr="002E50B6">
              <w:rPr>
                <w:rFonts w:ascii="Times New Roman" w:hAnsi="Times New Roman" w:cs="Times New Roman"/>
                <w:b/>
              </w:rPr>
              <w:t>Муниципальная программа «Благоустройство межселенной территории с. Красноярово на 2015 – 2017 годы»</w:t>
            </w:r>
          </w:p>
        </w:tc>
      </w:tr>
      <w:tr w:rsidR="00737753" w:rsidRPr="002E50B6" w:rsidTr="00086F17">
        <w:trPr>
          <w:trHeight w:val="165"/>
        </w:trPr>
        <w:tc>
          <w:tcPr>
            <w:tcW w:w="459" w:type="dxa"/>
            <w:shd w:val="clear" w:color="auto" w:fill="auto"/>
            <w:vAlign w:val="center"/>
          </w:tcPr>
          <w:p w:rsidR="00737753" w:rsidRPr="002E50B6" w:rsidRDefault="00737753" w:rsidP="00086F17">
            <w:pPr>
              <w:spacing w:after="0"/>
              <w:jc w:val="both"/>
              <w:rPr>
                <w:rFonts w:ascii="Times New Roman" w:hAnsi="Times New Roman" w:cs="Times New Roman"/>
              </w:rPr>
            </w:pPr>
            <w:r w:rsidRPr="002E50B6">
              <w:rPr>
                <w:rFonts w:ascii="Times New Roman" w:hAnsi="Times New Roman" w:cs="Times New Roman"/>
              </w:rPr>
              <w:t>1.1.</w:t>
            </w:r>
          </w:p>
        </w:tc>
        <w:tc>
          <w:tcPr>
            <w:tcW w:w="2768" w:type="dxa"/>
            <w:shd w:val="clear" w:color="auto" w:fill="auto"/>
            <w:vAlign w:val="center"/>
          </w:tcPr>
          <w:p w:rsidR="00737753" w:rsidRPr="002E50B6" w:rsidRDefault="00737753" w:rsidP="00086F17">
            <w:pPr>
              <w:spacing w:after="0"/>
              <w:jc w:val="both"/>
              <w:rPr>
                <w:rFonts w:ascii="Times New Roman" w:hAnsi="Times New Roman" w:cs="Times New Roman"/>
              </w:rPr>
            </w:pPr>
            <w:r w:rsidRPr="002E50B6">
              <w:rPr>
                <w:rFonts w:ascii="Times New Roman" w:hAnsi="Times New Roman" w:cs="Times New Roman"/>
                <w:color w:val="000000"/>
              </w:rPr>
              <w:t>Устройство ограждения в с. Красноярово</w:t>
            </w:r>
          </w:p>
        </w:tc>
        <w:tc>
          <w:tcPr>
            <w:tcW w:w="1625" w:type="dxa"/>
            <w:vMerge w:val="restart"/>
            <w:shd w:val="clear" w:color="auto" w:fill="auto"/>
            <w:vAlign w:val="center"/>
          </w:tcPr>
          <w:p w:rsidR="00737753" w:rsidRPr="002E50B6" w:rsidRDefault="00737753" w:rsidP="00086F17">
            <w:pPr>
              <w:spacing w:after="0"/>
              <w:jc w:val="both"/>
              <w:rPr>
                <w:rFonts w:ascii="Times New Roman" w:hAnsi="Times New Roman" w:cs="Times New Roman"/>
              </w:rPr>
            </w:pPr>
            <w:r w:rsidRPr="002E50B6">
              <w:rPr>
                <w:rFonts w:ascii="Times New Roman" w:hAnsi="Times New Roman" w:cs="Times New Roman"/>
              </w:rPr>
              <w:t>Заведующий отделом по градостроительству</w:t>
            </w:r>
          </w:p>
        </w:tc>
        <w:tc>
          <w:tcPr>
            <w:tcW w:w="779" w:type="dxa"/>
            <w:shd w:val="clear" w:color="auto" w:fill="auto"/>
            <w:vAlign w:val="center"/>
          </w:tcPr>
          <w:p w:rsidR="00737753" w:rsidRPr="002E50B6" w:rsidRDefault="00737753" w:rsidP="00086F17">
            <w:pPr>
              <w:spacing w:after="0"/>
              <w:jc w:val="both"/>
              <w:rPr>
                <w:rFonts w:ascii="Times New Roman" w:hAnsi="Times New Roman" w:cs="Times New Roman"/>
              </w:rPr>
            </w:pPr>
            <w:r w:rsidRPr="002E50B6">
              <w:rPr>
                <w:rFonts w:ascii="Times New Roman" w:hAnsi="Times New Roman" w:cs="Times New Roman"/>
              </w:rPr>
              <w:t>06/2015</w:t>
            </w:r>
          </w:p>
        </w:tc>
        <w:tc>
          <w:tcPr>
            <w:tcW w:w="779" w:type="dxa"/>
            <w:shd w:val="clear" w:color="auto" w:fill="auto"/>
            <w:vAlign w:val="center"/>
          </w:tcPr>
          <w:p w:rsidR="00737753" w:rsidRPr="002E50B6" w:rsidRDefault="00737753" w:rsidP="00086F17">
            <w:pPr>
              <w:spacing w:after="0"/>
              <w:jc w:val="both"/>
              <w:rPr>
                <w:rFonts w:ascii="Times New Roman" w:hAnsi="Times New Roman" w:cs="Times New Roman"/>
              </w:rPr>
            </w:pPr>
            <w:r w:rsidRPr="002E50B6">
              <w:rPr>
                <w:rFonts w:ascii="Times New Roman" w:hAnsi="Times New Roman" w:cs="Times New Roman"/>
              </w:rPr>
              <w:t>07/2015</w:t>
            </w:r>
          </w:p>
        </w:tc>
        <w:tc>
          <w:tcPr>
            <w:tcW w:w="1495" w:type="dxa"/>
            <w:shd w:val="clear" w:color="auto" w:fill="auto"/>
            <w:vAlign w:val="center"/>
          </w:tcPr>
          <w:p w:rsidR="00737753" w:rsidRPr="002E50B6" w:rsidRDefault="00737753" w:rsidP="00086F17">
            <w:pPr>
              <w:spacing w:after="0"/>
              <w:jc w:val="both"/>
              <w:rPr>
                <w:rFonts w:ascii="Times New Roman" w:hAnsi="Times New Roman" w:cs="Times New Roman"/>
              </w:rPr>
            </w:pPr>
            <w:r w:rsidRPr="002E50B6">
              <w:rPr>
                <w:rFonts w:ascii="Times New Roman" w:hAnsi="Times New Roman" w:cs="Times New Roman"/>
              </w:rPr>
              <w:t>м</w:t>
            </w:r>
          </w:p>
        </w:tc>
        <w:tc>
          <w:tcPr>
            <w:tcW w:w="1384" w:type="dxa"/>
            <w:shd w:val="clear" w:color="auto" w:fill="auto"/>
            <w:vAlign w:val="center"/>
          </w:tcPr>
          <w:p w:rsidR="00737753" w:rsidRPr="002E50B6" w:rsidRDefault="00737753" w:rsidP="00086F17">
            <w:pPr>
              <w:spacing w:after="0"/>
              <w:jc w:val="both"/>
              <w:rPr>
                <w:rFonts w:ascii="Times New Roman" w:hAnsi="Times New Roman" w:cs="Times New Roman"/>
              </w:rPr>
            </w:pPr>
            <w:r w:rsidRPr="002E50B6">
              <w:rPr>
                <w:rFonts w:ascii="Times New Roman" w:hAnsi="Times New Roman" w:cs="Times New Roman"/>
              </w:rPr>
              <w:t>70</w:t>
            </w:r>
          </w:p>
        </w:tc>
        <w:tc>
          <w:tcPr>
            <w:tcW w:w="1451" w:type="dxa"/>
            <w:shd w:val="clear" w:color="auto" w:fill="auto"/>
            <w:vAlign w:val="center"/>
          </w:tcPr>
          <w:p w:rsidR="00737753" w:rsidRPr="002E50B6" w:rsidRDefault="00737753" w:rsidP="00086F17">
            <w:pPr>
              <w:spacing w:after="0"/>
              <w:jc w:val="both"/>
              <w:rPr>
                <w:rFonts w:ascii="Times New Roman" w:hAnsi="Times New Roman" w:cs="Times New Roman"/>
              </w:rPr>
            </w:pPr>
            <w:r w:rsidRPr="002E50B6">
              <w:rPr>
                <w:rFonts w:ascii="Times New Roman" w:hAnsi="Times New Roman" w:cs="Times New Roman"/>
              </w:rPr>
              <w:t>83,196</w:t>
            </w:r>
          </w:p>
        </w:tc>
      </w:tr>
      <w:tr w:rsidR="00737753" w:rsidRPr="002E50B6" w:rsidTr="00086F17">
        <w:trPr>
          <w:trHeight w:val="70"/>
        </w:trPr>
        <w:tc>
          <w:tcPr>
            <w:tcW w:w="459" w:type="dxa"/>
            <w:shd w:val="clear" w:color="auto" w:fill="auto"/>
            <w:vAlign w:val="center"/>
          </w:tcPr>
          <w:p w:rsidR="00737753" w:rsidRPr="002E50B6" w:rsidRDefault="00737753" w:rsidP="00086F17">
            <w:pPr>
              <w:spacing w:after="0"/>
              <w:jc w:val="both"/>
              <w:rPr>
                <w:rFonts w:ascii="Times New Roman" w:hAnsi="Times New Roman" w:cs="Times New Roman"/>
              </w:rPr>
            </w:pPr>
            <w:r w:rsidRPr="002E50B6">
              <w:rPr>
                <w:rFonts w:ascii="Times New Roman" w:hAnsi="Times New Roman" w:cs="Times New Roman"/>
              </w:rPr>
              <w:t>1.2.</w:t>
            </w:r>
          </w:p>
        </w:tc>
        <w:tc>
          <w:tcPr>
            <w:tcW w:w="2768" w:type="dxa"/>
            <w:shd w:val="clear" w:color="auto" w:fill="auto"/>
            <w:vAlign w:val="center"/>
          </w:tcPr>
          <w:p w:rsidR="00737753" w:rsidRPr="002E50B6" w:rsidRDefault="00737753" w:rsidP="00086F17">
            <w:pPr>
              <w:spacing w:after="0"/>
              <w:jc w:val="both"/>
              <w:rPr>
                <w:rFonts w:ascii="Times New Roman" w:hAnsi="Times New Roman" w:cs="Times New Roman"/>
              </w:rPr>
            </w:pPr>
            <w:r w:rsidRPr="002E50B6">
              <w:rPr>
                <w:rFonts w:ascii="Times New Roman" w:hAnsi="Times New Roman" w:cs="Times New Roman"/>
                <w:color w:val="000000"/>
              </w:rPr>
              <w:t>Зимнее содержание улиц с. Красноярово</w:t>
            </w:r>
          </w:p>
        </w:tc>
        <w:tc>
          <w:tcPr>
            <w:tcW w:w="1625" w:type="dxa"/>
            <w:vMerge/>
            <w:shd w:val="clear" w:color="auto" w:fill="auto"/>
            <w:vAlign w:val="center"/>
          </w:tcPr>
          <w:p w:rsidR="00737753" w:rsidRPr="002E50B6" w:rsidRDefault="00737753" w:rsidP="00086F17">
            <w:pPr>
              <w:spacing w:after="0"/>
              <w:jc w:val="both"/>
              <w:rPr>
                <w:rFonts w:ascii="Times New Roman" w:hAnsi="Times New Roman" w:cs="Times New Roman"/>
              </w:rPr>
            </w:pPr>
          </w:p>
        </w:tc>
        <w:tc>
          <w:tcPr>
            <w:tcW w:w="779" w:type="dxa"/>
            <w:shd w:val="clear" w:color="auto" w:fill="auto"/>
            <w:vAlign w:val="center"/>
          </w:tcPr>
          <w:p w:rsidR="00737753" w:rsidRPr="002E50B6" w:rsidRDefault="00737753" w:rsidP="00086F17">
            <w:pPr>
              <w:spacing w:after="0"/>
              <w:jc w:val="both"/>
              <w:rPr>
                <w:rFonts w:ascii="Times New Roman" w:hAnsi="Times New Roman" w:cs="Times New Roman"/>
              </w:rPr>
            </w:pPr>
            <w:r w:rsidRPr="002E50B6">
              <w:rPr>
                <w:rFonts w:ascii="Times New Roman" w:hAnsi="Times New Roman" w:cs="Times New Roman"/>
              </w:rPr>
              <w:t>11/2015</w:t>
            </w:r>
          </w:p>
        </w:tc>
        <w:tc>
          <w:tcPr>
            <w:tcW w:w="779" w:type="dxa"/>
            <w:shd w:val="clear" w:color="auto" w:fill="auto"/>
            <w:vAlign w:val="center"/>
          </w:tcPr>
          <w:p w:rsidR="00737753" w:rsidRPr="002E50B6" w:rsidRDefault="00737753" w:rsidP="00086F17">
            <w:pPr>
              <w:spacing w:after="0"/>
              <w:jc w:val="both"/>
              <w:rPr>
                <w:rFonts w:ascii="Times New Roman" w:hAnsi="Times New Roman" w:cs="Times New Roman"/>
              </w:rPr>
            </w:pPr>
            <w:r w:rsidRPr="002E50B6">
              <w:rPr>
                <w:rFonts w:ascii="Times New Roman" w:hAnsi="Times New Roman" w:cs="Times New Roman"/>
              </w:rPr>
              <w:t>12/2015</w:t>
            </w:r>
          </w:p>
        </w:tc>
        <w:tc>
          <w:tcPr>
            <w:tcW w:w="1495" w:type="dxa"/>
            <w:shd w:val="clear" w:color="auto" w:fill="auto"/>
            <w:vAlign w:val="center"/>
          </w:tcPr>
          <w:p w:rsidR="00737753" w:rsidRPr="002E50B6" w:rsidRDefault="00737753" w:rsidP="00086F17">
            <w:pPr>
              <w:spacing w:after="0"/>
              <w:jc w:val="both"/>
              <w:rPr>
                <w:rFonts w:ascii="Times New Roman" w:hAnsi="Times New Roman" w:cs="Times New Roman"/>
              </w:rPr>
            </w:pPr>
            <w:r w:rsidRPr="002E50B6">
              <w:rPr>
                <w:rFonts w:ascii="Times New Roman" w:hAnsi="Times New Roman" w:cs="Times New Roman"/>
              </w:rPr>
              <w:t>цикл</w:t>
            </w:r>
          </w:p>
        </w:tc>
        <w:tc>
          <w:tcPr>
            <w:tcW w:w="1384" w:type="dxa"/>
            <w:shd w:val="clear" w:color="auto" w:fill="auto"/>
            <w:vAlign w:val="center"/>
          </w:tcPr>
          <w:p w:rsidR="00737753" w:rsidRPr="002E50B6" w:rsidRDefault="00737753" w:rsidP="00086F17">
            <w:pPr>
              <w:spacing w:after="0"/>
              <w:jc w:val="both"/>
              <w:rPr>
                <w:rFonts w:ascii="Times New Roman" w:hAnsi="Times New Roman" w:cs="Times New Roman"/>
              </w:rPr>
            </w:pPr>
            <w:r w:rsidRPr="002E50B6">
              <w:rPr>
                <w:rFonts w:ascii="Times New Roman" w:hAnsi="Times New Roman" w:cs="Times New Roman"/>
              </w:rPr>
              <w:t>2</w:t>
            </w:r>
          </w:p>
        </w:tc>
        <w:tc>
          <w:tcPr>
            <w:tcW w:w="1451" w:type="dxa"/>
            <w:shd w:val="clear" w:color="auto" w:fill="auto"/>
            <w:vAlign w:val="center"/>
          </w:tcPr>
          <w:p w:rsidR="00737753" w:rsidRPr="002E50B6" w:rsidRDefault="00737753" w:rsidP="00086F17">
            <w:pPr>
              <w:spacing w:after="0"/>
              <w:jc w:val="both"/>
              <w:rPr>
                <w:rFonts w:ascii="Times New Roman" w:hAnsi="Times New Roman" w:cs="Times New Roman"/>
              </w:rPr>
            </w:pPr>
            <w:r w:rsidRPr="002E50B6">
              <w:rPr>
                <w:rFonts w:ascii="Times New Roman" w:hAnsi="Times New Roman" w:cs="Times New Roman"/>
              </w:rPr>
              <w:t>18,072</w:t>
            </w:r>
          </w:p>
        </w:tc>
      </w:tr>
      <w:tr w:rsidR="00737753" w:rsidRPr="002E50B6" w:rsidTr="00086F17">
        <w:tc>
          <w:tcPr>
            <w:tcW w:w="459" w:type="dxa"/>
            <w:shd w:val="clear" w:color="auto" w:fill="auto"/>
            <w:vAlign w:val="center"/>
          </w:tcPr>
          <w:p w:rsidR="00737753" w:rsidRPr="002E50B6" w:rsidRDefault="00737753" w:rsidP="00086F17">
            <w:pPr>
              <w:spacing w:after="0"/>
              <w:jc w:val="both"/>
              <w:rPr>
                <w:rFonts w:ascii="Times New Roman" w:hAnsi="Times New Roman" w:cs="Times New Roman"/>
              </w:rPr>
            </w:pPr>
          </w:p>
        </w:tc>
        <w:tc>
          <w:tcPr>
            <w:tcW w:w="8830" w:type="dxa"/>
            <w:gridSpan w:val="6"/>
            <w:shd w:val="clear" w:color="auto" w:fill="auto"/>
            <w:vAlign w:val="center"/>
          </w:tcPr>
          <w:p w:rsidR="00737753" w:rsidRPr="002E50B6" w:rsidRDefault="00737753" w:rsidP="00086F17">
            <w:pPr>
              <w:spacing w:after="0"/>
              <w:jc w:val="both"/>
              <w:rPr>
                <w:rFonts w:ascii="Times New Roman" w:hAnsi="Times New Roman" w:cs="Times New Roman"/>
              </w:rPr>
            </w:pPr>
            <w:r w:rsidRPr="002E50B6">
              <w:rPr>
                <w:rFonts w:ascii="Times New Roman" w:hAnsi="Times New Roman" w:cs="Times New Roman"/>
              </w:rPr>
              <w:t>ИТОГО по муниципальной программе</w:t>
            </w:r>
          </w:p>
        </w:tc>
        <w:tc>
          <w:tcPr>
            <w:tcW w:w="1451" w:type="dxa"/>
            <w:shd w:val="clear" w:color="auto" w:fill="auto"/>
            <w:vAlign w:val="center"/>
          </w:tcPr>
          <w:p w:rsidR="00737753" w:rsidRPr="002E50B6" w:rsidRDefault="00737753" w:rsidP="00086F17">
            <w:pPr>
              <w:spacing w:after="0"/>
              <w:jc w:val="both"/>
              <w:rPr>
                <w:rFonts w:ascii="Times New Roman" w:hAnsi="Times New Roman" w:cs="Times New Roman"/>
              </w:rPr>
            </w:pPr>
            <w:r w:rsidRPr="002E50B6">
              <w:rPr>
                <w:rFonts w:ascii="Times New Roman" w:hAnsi="Times New Roman" w:cs="Times New Roman"/>
              </w:rPr>
              <w:t>101,268</w:t>
            </w:r>
          </w:p>
        </w:tc>
      </w:tr>
    </w:tbl>
    <w:p w:rsidR="00F2580C" w:rsidRPr="002E50B6" w:rsidRDefault="00F2580C" w:rsidP="00F6661E">
      <w:pPr>
        <w:spacing w:after="0"/>
        <w:contextualSpacing/>
        <w:jc w:val="both"/>
        <w:rPr>
          <w:rFonts w:ascii="Times New Roman" w:hAnsi="Times New Roman" w:cs="Times New Roman"/>
          <w:b/>
          <w:sz w:val="24"/>
          <w:szCs w:val="24"/>
        </w:rPr>
      </w:pPr>
    </w:p>
    <w:p w:rsidR="00737753" w:rsidRDefault="00737753" w:rsidP="00F6661E">
      <w:pPr>
        <w:spacing w:after="0"/>
        <w:contextualSpacing/>
        <w:jc w:val="both"/>
        <w:rPr>
          <w:rFonts w:ascii="Times New Roman" w:hAnsi="Times New Roman" w:cs="Times New Roman"/>
          <w:b/>
          <w:sz w:val="24"/>
          <w:szCs w:val="24"/>
        </w:rPr>
      </w:pPr>
    </w:p>
    <w:p w:rsidR="004E1164" w:rsidRDefault="004E1164" w:rsidP="00F6661E">
      <w:pPr>
        <w:spacing w:after="0"/>
        <w:contextualSpacing/>
        <w:jc w:val="both"/>
        <w:rPr>
          <w:rFonts w:ascii="Times New Roman" w:hAnsi="Times New Roman" w:cs="Times New Roman"/>
          <w:b/>
          <w:sz w:val="24"/>
          <w:szCs w:val="24"/>
        </w:rPr>
      </w:pPr>
    </w:p>
    <w:p w:rsidR="004E1164" w:rsidRDefault="004E1164" w:rsidP="00F6661E">
      <w:pPr>
        <w:spacing w:after="0"/>
        <w:contextualSpacing/>
        <w:jc w:val="both"/>
        <w:rPr>
          <w:rFonts w:ascii="Times New Roman" w:hAnsi="Times New Roman" w:cs="Times New Roman"/>
          <w:b/>
          <w:sz w:val="24"/>
          <w:szCs w:val="24"/>
        </w:rPr>
      </w:pPr>
    </w:p>
    <w:p w:rsidR="004E1164" w:rsidRDefault="004E1164" w:rsidP="00F6661E">
      <w:pPr>
        <w:spacing w:after="0"/>
        <w:contextualSpacing/>
        <w:jc w:val="both"/>
        <w:rPr>
          <w:rFonts w:ascii="Times New Roman" w:hAnsi="Times New Roman" w:cs="Times New Roman"/>
          <w:b/>
          <w:sz w:val="24"/>
          <w:szCs w:val="24"/>
        </w:rPr>
      </w:pPr>
    </w:p>
    <w:p w:rsidR="004E1164" w:rsidRDefault="004E1164" w:rsidP="00F6661E">
      <w:pPr>
        <w:spacing w:after="0"/>
        <w:contextualSpacing/>
        <w:jc w:val="both"/>
        <w:rPr>
          <w:rFonts w:ascii="Times New Roman" w:hAnsi="Times New Roman" w:cs="Times New Roman"/>
          <w:b/>
          <w:sz w:val="24"/>
          <w:szCs w:val="24"/>
        </w:rPr>
      </w:pPr>
    </w:p>
    <w:p w:rsidR="004E1164" w:rsidRDefault="004E1164" w:rsidP="00F6661E">
      <w:pPr>
        <w:spacing w:after="0"/>
        <w:contextualSpacing/>
        <w:jc w:val="both"/>
        <w:rPr>
          <w:rFonts w:ascii="Times New Roman" w:hAnsi="Times New Roman" w:cs="Times New Roman"/>
          <w:b/>
          <w:sz w:val="24"/>
          <w:szCs w:val="24"/>
        </w:rPr>
      </w:pPr>
    </w:p>
    <w:p w:rsidR="004E1164" w:rsidRDefault="004E1164" w:rsidP="00F6661E">
      <w:pPr>
        <w:spacing w:after="0"/>
        <w:contextualSpacing/>
        <w:jc w:val="both"/>
        <w:rPr>
          <w:rFonts w:ascii="Times New Roman" w:hAnsi="Times New Roman" w:cs="Times New Roman"/>
          <w:b/>
          <w:sz w:val="24"/>
          <w:szCs w:val="24"/>
        </w:rPr>
      </w:pPr>
    </w:p>
    <w:p w:rsidR="004E1164" w:rsidRDefault="004E1164" w:rsidP="00F6661E">
      <w:pPr>
        <w:spacing w:after="0"/>
        <w:contextualSpacing/>
        <w:jc w:val="both"/>
        <w:rPr>
          <w:rFonts w:ascii="Times New Roman" w:hAnsi="Times New Roman" w:cs="Times New Roman"/>
          <w:b/>
          <w:sz w:val="24"/>
          <w:szCs w:val="24"/>
        </w:rPr>
      </w:pPr>
    </w:p>
    <w:p w:rsidR="004E1164" w:rsidRDefault="004E1164" w:rsidP="00F6661E">
      <w:pPr>
        <w:spacing w:after="0"/>
        <w:contextualSpacing/>
        <w:jc w:val="both"/>
        <w:rPr>
          <w:rFonts w:ascii="Times New Roman" w:hAnsi="Times New Roman" w:cs="Times New Roman"/>
          <w:b/>
          <w:sz w:val="24"/>
          <w:szCs w:val="24"/>
        </w:rPr>
      </w:pPr>
    </w:p>
    <w:p w:rsidR="004E1164" w:rsidRDefault="004E1164" w:rsidP="00F6661E">
      <w:pPr>
        <w:spacing w:after="0"/>
        <w:contextualSpacing/>
        <w:jc w:val="both"/>
        <w:rPr>
          <w:rFonts w:ascii="Times New Roman" w:hAnsi="Times New Roman" w:cs="Times New Roman"/>
          <w:b/>
          <w:sz w:val="24"/>
          <w:szCs w:val="24"/>
        </w:rPr>
      </w:pPr>
    </w:p>
    <w:p w:rsidR="004E1164" w:rsidRDefault="004E1164" w:rsidP="00F6661E">
      <w:pPr>
        <w:spacing w:after="0"/>
        <w:contextualSpacing/>
        <w:jc w:val="both"/>
        <w:rPr>
          <w:rFonts w:ascii="Times New Roman" w:hAnsi="Times New Roman" w:cs="Times New Roman"/>
          <w:b/>
          <w:sz w:val="24"/>
          <w:szCs w:val="24"/>
        </w:rPr>
      </w:pPr>
    </w:p>
    <w:p w:rsidR="004E1164" w:rsidRDefault="004E1164" w:rsidP="00F6661E">
      <w:pPr>
        <w:spacing w:after="0"/>
        <w:contextualSpacing/>
        <w:jc w:val="both"/>
        <w:rPr>
          <w:rFonts w:ascii="Times New Roman" w:hAnsi="Times New Roman" w:cs="Times New Roman"/>
          <w:b/>
          <w:sz w:val="24"/>
          <w:szCs w:val="24"/>
        </w:rPr>
      </w:pPr>
    </w:p>
    <w:p w:rsidR="004E1164" w:rsidRDefault="004E1164" w:rsidP="00F6661E">
      <w:pPr>
        <w:spacing w:after="0"/>
        <w:contextualSpacing/>
        <w:jc w:val="both"/>
        <w:rPr>
          <w:rFonts w:ascii="Times New Roman" w:hAnsi="Times New Roman" w:cs="Times New Roman"/>
          <w:b/>
          <w:sz w:val="24"/>
          <w:szCs w:val="24"/>
        </w:rPr>
      </w:pPr>
    </w:p>
    <w:p w:rsidR="004E1164" w:rsidRPr="002E50B6" w:rsidRDefault="004E1164" w:rsidP="00F6661E">
      <w:pPr>
        <w:spacing w:after="0"/>
        <w:contextualSpacing/>
        <w:jc w:val="both"/>
        <w:rPr>
          <w:rFonts w:ascii="Times New Roman" w:hAnsi="Times New Roman" w:cs="Times New Roman"/>
          <w:b/>
          <w:sz w:val="24"/>
          <w:szCs w:val="24"/>
        </w:rPr>
      </w:pPr>
    </w:p>
    <w:p w:rsidR="00737753" w:rsidRPr="002E50B6" w:rsidRDefault="00737753" w:rsidP="00F6661E">
      <w:pPr>
        <w:spacing w:after="0"/>
        <w:jc w:val="both"/>
        <w:rPr>
          <w:rFonts w:ascii="Times New Roman" w:hAnsi="Times New Roman" w:cs="Times New Roman"/>
          <w:b/>
          <w:sz w:val="24"/>
          <w:szCs w:val="24"/>
        </w:rPr>
      </w:pPr>
      <w:r w:rsidRPr="002E50B6">
        <w:rPr>
          <w:rFonts w:ascii="Times New Roman" w:hAnsi="Times New Roman" w:cs="Times New Roman"/>
          <w:b/>
          <w:sz w:val="24"/>
          <w:szCs w:val="24"/>
        </w:rPr>
        <w:lastRenderedPageBreak/>
        <w:t>Р О С С И Й С К А Я   Ф Е Д Е Р А Ц И Я</w:t>
      </w:r>
    </w:p>
    <w:p w:rsidR="00737753" w:rsidRPr="002E50B6" w:rsidRDefault="00737753" w:rsidP="00F6661E">
      <w:pPr>
        <w:spacing w:after="0"/>
        <w:jc w:val="both"/>
        <w:rPr>
          <w:rFonts w:ascii="Times New Roman" w:hAnsi="Times New Roman" w:cs="Times New Roman"/>
          <w:b/>
          <w:sz w:val="24"/>
          <w:szCs w:val="24"/>
        </w:rPr>
      </w:pPr>
      <w:r w:rsidRPr="002E50B6">
        <w:rPr>
          <w:rFonts w:ascii="Times New Roman" w:hAnsi="Times New Roman" w:cs="Times New Roman"/>
          <w:b/>
          <w:sz w:val="24"/>
          <w:szCs w:val="24"/>
        </w:rPr>
        <w:t>И Р К У Т С К А Я   О Б Л А С Т Ь</w:t>
      </w:r>
    </w:p>
    <w:p w:rsidR="00737753" w:rsidRPr="002E50B6" w:rsidRDefault="00737753" w:rsidP="00F6661E">
      <w:pPr>
        <w:spacing w:after="0"/>
        <w:jc w:val="both"/>
        <w:rPr>
          <w:rFonts w:ascii="Times New Roman" w:hAnsi="Times New Roman" w:cs="Times New Roman"/>
          <w:b/>
          <w:sz w:val="24"/>
          <w:szCs w:val="24"/>
        </w:rPr>
      </w:pPr>
      <w:r w:rsidRPr="002E50B6">
        <w:rPr>
          <w:rFonts w:ascii="Times New Roman" w:hAnsi="Times New Roman" w:cs="Times New Roman"/>
          <w:b/>
          <w:sz w:val="24"/>
          <w:szCs w:val="24"/>
        </w:rPr>
        <w:t>К И Р Е Н С К И Й   М У Н И Ц И П А Л Ь Н Ы Й   Р А Й О Н</w:t>
      </w:r>
    </w:p>
    <w:p w:rsidR="00737753" w:rsidRPr="002E50B6" w:rsidRDefault="00737753" w:rsidP="00F6661E">
      <w:pPr>
        <w:spacing w:after="0"/>
        <w:jc w:val="both"/>
        <w:rPr>
          <w:rFonts w:ascii="Times New Roman" w:hAnsi="Times New Roman" w:cs="Times New Roman"/>
          <w:b/>
          <w:sz w:val="24"/>
          <w:szCs w:val="24"/>
        </w:rPr>
      </w:pPr>
      <w:r w:rsidRPr="002E50B6">
        <w:rPr>
          <w:rFonts w:ascii="Times New Roman" w:hAnsi="Times New Roman" w:cs="Times New Roman"/>
          <w:b/>
          <w:sz w:val="24"/>
          <w:szCs w:val="24"/>
        </w:rPr>
        <w:t xml:space="preserve">А Д М И Н И С Т Р А Ц И Я </w:t>
      </w:r>
    </w:p>
    <w:p w:rsidR="00737753" w:rsidRPr="002E50B6" w:rsidRDefault="00737753" w:rsidP="00F6661E">
      <w:pPr>
        <w:spacing w:after="0"/>
        <w:jc w:val="both"/>
        <w:rPr>
          <w:rFonts w:ascii="Times New Roman" w:hAnsi="Times New Roman" w:cs="Times New Roman"/>
          <w:b/>
          <w:sz w:val="24"/>
          <w:szCs w:val="24"/>
        </w:rPr>
      </w:pPr>
      <w:r w:rsidRPr="002E50B6">
        <w:rPr>
          <w:rFonts w:ascii="Times New Roman" w:hAnsi="Times New Roman" w:cs="Times New Roman"/>
          <w:b/>
          <w:sz w:val="24"/>
          <w:szCs w:val="24"/>
        </w:rPr>
        <w:t>П О С Т А Н О В Л Е Н И Е</w:t>
      </w:r>
    </w:p>
    <w:p w:rsidR="00737753" w:rsidRPr="002E50B6" w:rsidRDefault="00737753" w:rsidP="00F6661E">
      <w:pPr>
        <w:spacing w:after="0"/>
        <w:jc w:val="both"/>
        <w:rPr>
          <w:rFonts w:ascii="Times New Roman" w:hAnsi="Times New Roman" w:cs="Times New Roman"/>
          <w:b/>
          <w:sz w:val="24"/>
          <w:szCs w:val="24"/>
        </w:rPr>
      </w:pPr>
    </w:p>
    <w:tbl>
      <w:tblPr>
        <w:tblW w:w="0" w:type="auto"/>
        <w:jc w:val="center"/>
        <w:tblLook w:val="04A0"/>
      </w:tblPr>
      <w:tblGrid>
        <w:gridCol w:w="3143"/>
        <w:gridCol w:w="3150"/>
        <w:gridCol w:w="3137"/>
      </w:tblGrid>
      <w:tr w:rsidR="00737753" w:rsidRPr="002E50B6" w:rsidTr="00086F17">
        <w:trPr>
          <w:jc w:val="center"/>
        </w:trPr>
        <w:tc>
          <w:tcPr>
            <w:tcW w:w="3143" w:type="dxa"/>
          </w:tcPr>
          <w:p w:rsidR="00737753" w:rsidRPr="002E50B6" w:rsidRDefault="00737753" w:rsidP="00F6661E">
            <w:pPr>
              <w:spacing w:after="0"/>
              <w:jc w:val="both"/>
              <w:rPr>
                <w:rFonts w:ascii="Times New Roman" w:hAnsi="Times New Roman" w:cs="Times New Roman"/>
                <w:sz w:val="24"/>
                <w:szCs w:val="24"/>
              </w:rPr>
            </w:pPr>
            <w:r w:rsidRPr="002E50B6">
              <w:rPr>
                <w:rFonts w:ascii="Times New Roman" w:hAnsi="Times New Roman" w:cs="Times New Roman"/>
                <w:sz w:val="24"/>
                <w:szCs w:val="24"/>
              </w:rPr>
              <w:t>от 26.05.2015 г.</w:t>
            </w:r>
          </w:p>
        </w:tc>
        <w:tc>
          <w:tcPr>
            <w:tcW w:w="3150" w:type="dxa"/>
          </w:tcPr>
          <w:p w:rsidR="00737753" w:rsidRPr="002E50B6" w:rsidRDefault="00737753" w:rsidP="00F6661E">
            <w:pPr>
              <w:spacing w:after="0"/>
              <w:jc w:val="both"/>
              <w:rPr>
                <w:rFonts w:ascii="Times New Roman" w:hAnsi="Times New Roman" w:cs="Times New Roman"/>
                <w:sz w:val="24"/>
                <w:szCs w:val="24"/>
              </w:rPr>
            </w:pPr>
          </w:p>
        </w:tc>
        <w:tc>
          <w:tcPr>
            <w:tcW w:w="3137" w:type="dxa"/>
          </w:tcPr>
          <w:p w:rsidR="00737753" w:rsidRPr="002E50B6" w:rsidRDefault="00737753" w:rsidP="00F6661E">
            <w:pPr>
              <w:spacing w:after="0"/>
              <w:jc w:val="both"/>
              <w:rPr>
                <w:rFonts w:ascii="Times New Roman" w:hAnsi="Times New Roman" w:cs="Times New Roman"/>
                <w:sz w:val="24"/>
                <w:szCs w:val="24"/>
              </w:rPr>
            </w:pPr>
            <w:r w:rsidRPr="002E50B6">
              <w:rPr>
                <w:rFonts w:ascii="Times New Roman" w:hAnsi="Times New Roman" w:cs="Times New Roman"/>
                <w:sz w:val="24"/>
                <w:szCs w:val="24"/>
              </w:rPr>
              <w:t>№ 380</w:t>
            </w:r>
          </w:p>
        </w:tc>
      </w:tr>
      <w:tr w:rsidR="00737753" w:rsidRPr="002E50B6" w:rsidTr="00086F17">
        <w:trPr>
          <w:jc w:val="center"/>
        </w:trPr>
        <w:tc>
          <w:tcPr>
            <w:tcW w:w="3143" w:type="dxa"/>
          </w:tcPr>
          <w:p w:rsidR="00737753" w:rsidRPr="002E50B6" w:rsidRDefault="00737753" w:rsidP="00F6661E">
            <w:pPr>
              <w:spacing w:after="0"/>
              <w:jc w:val="both"/>
              <w:rPr>
                <w:rFonts w:ascii="Times New Roman" w:hAnsi="Times New Roman" w:cs="Times New Roman"/>
                <w:sz w:val="24"/>
                <w:szCs w:val="24"/>
              </w:rPr>
            </w:pPr>
          </w:p>
        </w:tc>
        <w:tc>
          <w:tcPr>
            <w:tcW w:w="3150" w:type="dxa"/>
          </w:tcPr>
          <w:p w:rsidR="00737753" w:rsidRPr="002E50B6" w:rsidRDefault="00737753" w:rsidP="00F6661E">
            <w:pPr>
              <w:spacing w:after="0"/>
              <w:jc w:val="both"/>
              <w:rPr>
                <w:rFonts w:ascii="Times New Roman" w:hAnsi="Times New Roman" w:cs="Times New Roman"/>
                <w:sz w:val="24"/>
                <w:szCs w:val="24"/>
              </w:rPr>
            </w:pPr>
            <w:r w:rsidRPr="002E50B6">
              <w:rPr>
                <w:rFonts w:ascii="Times New Roman" w:hAnsi="Times New Roman" w:cs="Times New Roman"/>
                <w:sz w:val="24"/>
                <w:szCs w:val="24"/>
              </w:rPr>
              <w:t>г. Киренск</w:t>
            </w:r>
          </w:p>
        </w:tc>
        <w:tc>
          <w:tcPr>
            <w:tcW w:w="3137" w:type="dxa"/>
          </w:tcPr>
          <w:p w:rsidR="00737753" w:rsidRPr="002E50B6" w:rsidRDefault="00737753" w:rsidP="00F6661E">
            <w:pPr>
              <w:spacing w:after="0"/>
              <w:jc w:val="both"/>
              <w:rPr>
                <w:rFonts w:ascii="Times New Roman" w:hAnsi="Times New Roman" w:cs="Times New Roman"/>
                <w:sz w:val="24"/>
                <w:szCs w:val="24"/>
              </w:rPr>
            </w:pPr>
          </w:p>
        </w:tc>
      </w:tr>
    </w:tbl>
    <w:p w:rsidR="00737753" w:rsidRPr="002E50B6" w:rsidRDefault="00737753" w:rsidP="00F6661E">
      <w:pPr>
        <w:spacing w:after="0"/>
        <w:jc w:val="both"/>
        <w:rPr>
          <w:rFonts w:ascii="Times New Roman" w:hAnsi="Times New Roman" w:cs="Times New Roman"/>
          <w:i/>
          <w:sz w:val="24"/>
          <w:szCs w:val="24"/>
        </w:rPr>
      </w:pPr>
    </w:p>
    <w:p w:rsidR="00737753" w:rsidRPr="002E50B6" w:rsidRDefault="00737753" w:rsidP="00F6661E">
      <w:pPr>
        <w:spacing w:after="0"/>
        <w:jc w:val="both"/>
        <w:rPr>
          <w:rFonts w:ascii="Times New Roman" w:hAnsi="Times New Roman" w:cs="Times New Roman"/>
          <w:i/>
          <w:sz w:val="24"/>
          <w:szCs w:val="24"/>
        </w:rPr>
      </w:pPr>
      <w:r w:rsidRPr="002E50B6">
        <w:rPr>
          <w:rFonts w:ascii="Times New Roman" w:hAnsi="Times New Roman" w:cs="Times New Roman"/>
          <w:i/>
          <w:sz w:val="24"/>
          <w:szCs w:val="24"/>
        </w:rPr>
        <w:t>О внесении изменений в план</w:t>
      </w:r>
    </w:p>
    <w:p w:rsidR="00737753" w:rsidRPr="002E50B6" w:rsidRDefault="00737753" w:rsidP="00F6661E">
      <w:pPr>
        <w:spacing w:after="0"/>
        <w:jc w:val="both"/>
        <w:rPr>
          <w:rFonts w:ascii="Times New Roman" w:hAnsi="Times New Roman" w:cs="Times New Roman"/>
          <w:i/>
          <w:sz w:val="24"/>
          <w:szCs w:val="24"/>
        </w:rPr>
      </w:pPr>
      <w:r w:rsidRPr="002E50B6">
        <w:rPr>
          <w:rFonts w:ascii="Times New Roman" w:hAnsi="Times New Roman" w:cs="Times New Roman"/>
          <w:i/>
          <w:sz w:val="24"/>
          <w:szCs w:val="24"/>
        </w:rPr>
        <w:t>мероприятий на 2015 год</w:t>
      </w:r>
    </w:p>
    <w:p w:rsidR="00737753" w:rsidRPr="002E50B6" w:rsidRDefault="00737753" w:rsidP="00F6661E">
      <w:pPr>
        <w:spacing w:after="0"/>
        <w:jc w:val="both"/>
        <w:rPr>
          <w:rFonts w:ascii="Times New Roman" w:hAnsi="Times New Roman" w:cs="Times New Roman"/>
          <w:b/>
          <w:i/>
          <w:sz w:val="24"/>
          <w:szCs w:val="24"/>
        </w:rPr>
      </w:pPr>
    </w:p>
    <w:p w:rsidR="00737753" w:rsidRPr="002E50B6" w:rsidRDefault="00737753" w:rsidP="00F6661E">
      <w:pPr>
        <w:pStyle w:val="71"/>
        <w:ind w:firstLine="567"/>
        <w:rPr>
          <w:rFonts w:ascii="Times New Roman" w:hAnsi="Times New Roman"/>
          <w:color w:val="auto"/>
          <w:sz w:val="24"/>
          <w:szCs w:val="24"/>
        </w:rPr>
      </w:pPr>
      <w:r w:rsidRPr="002E50B6">
        <w:rPr>
          <w:rFonts w:ascii="Times New Roman" w:hAnsi="Times New Roman"/>
          <w:color w:val="auto"/>
          <w:sz w:val="24"/>
          <w:szCs w:val="24"/>
        </w:rPr>
        <w:t>В целях формирования благоприятных условий для развития малого и среднего предпринимательства, в соответствии с Положением о порядке принятия решений о разработке, реализации и оценке эффективности муниципальных программ Киренского района (с изменениями, внесёнными постановлениями от 06 марта 2014 г. № 206, от 19 сентября 2014 г. № 996, от 18.02.2015 г. № 145),</w:t>
      </w:r>
    </w:p>
    <w:p w:rsidR="00737753" w:rsidRPr="002E50B6" w:rsidRDefault="00737753" w:rsidP="00F6661E">
      <w:pPr>
        <w:pStyle w:val="ConsNormal"/>
        <w:ind w:firstLine="540"/>
        <w:jc w:val="both"/>
        <w:rPr>
          <w:rFonts w:ascii="Times New Roman" w:hAnsi="Times New Roman"/>
          <w:b/>
          <w:caps/>
          <w:sz w:val="24"/>
          <w:szCs w:val="24"/>
        </w:rPr>
      </w:pPr>
    </w:p>
    <w:p w:rsidR="00737753" w:rsidRPr="002E50B6" w:rsidRDefault="00737753" w:rsidP="00086F17">
      <w:pPr>
        <w:pStyle w:val="ConsNormal"/>
        <w:ind w:firstLine="540"/>
        <w:jc w:val="center"/>
        <w:rPr>
          <w:rFonts w:ascii="Times New Roman" w:hAnsi="Times New Roman"/>
          <w:b/>
          <w:caps/>
          <w:sz w:val="24"/>
          <w:szCs w:val="24"/>
        </w:rPr>
      </w:pPr>
      <w:r w:rsidRPr="002E50B6">
        <w:rPr>
          <w:rFonts w:ascii="Times New Roman" w:hAnsi="Times New Roman"/>
          <w:b/>
          <w:caps/>
          <w:sz w:val="24"/>
          <w:szCs w:val="24"/>
        </w:rPr>
        <w:t>постановляю:</w:t>
      </w:r>
    </w:p>
    <w:p w:rsidR="00737753" w:rsidRPr="002E50B6" w:rsidRDefault="00737753" w:rsidP="00F6661E">
      <w:pPr>
        <w:spacing w:after="0"/>
        <w:ind w:firstLine="567"/>
        <w:jc w:val="both"/>
        <w:rPr>
          <w:rFonts w:ascii="Times New Roman" w:hAnsi="Times New Roman" w:cs="Times New Roman"/>
          <w:sz w:val="24"/>
          <w:szCs w:val="24"/>
        </w:rPr>
      </w:pPr>
      <w:r w:rsidRPr="002E50B6">
        <w:rPr>
          <w:rFonts w:ascii="Times New Roman" w:hAnsi="Times New Roman" w:cs="Times New Roman"/>
          <w:sz w:val="24"/>
          <w:szCs w:val="24"/>
        </w:rPr>
        <w:t>1. Внести в план мероприятий по реализации муниципальной программы «</w:t>
      </w:r>
      <w:r w:rsidRPr="002E50B6">
        <w:rPr>
          <w:rFonts w:ascii="Times New Roman" w:eastAsia="Calibri" w:hAnsi="Times New Roman" w:cs="Times New Roman"/>
          <w:bCs/>
          <w:iCs/>
          <w:sz w:val="24"/>
          <w:szCs w:val="24"/>
        </w:rPr>
        <w:t xml:space="preserve">Защита окружающей среды в Киренском районе на 2014-2016 г.г.», </w:t>
      </w:r>
      <w:r w:rsidRPr="002E50B6">
        <w:rPr>
          <w:rFonts w:ascii="Times New Roman" w:hAnsi="Times New Roman" w:cs="Times New Roman"/>
          <w:sz w:val="24"/>
          <w:szCs w:val="24"/>
        </w:rPr>
        <w:t>утверждённый постановлением администрации Киренского муниципального района от 26.12.2014 г. № 1423 следующие изменения:</w:t>
      </w:r>
    </w:p>
    <w:p w:rsidR="00737753" w:rsidRPr="002E50B6" w:rsidRDefault="00737753" w:rsidP="00F6661E">
      <w:pPr>
        <w:spacing w:after="0"/>
        <w:ind w:firstLine="567"/>
        <w:jc w:val="both"/>
        <w:rPr>
          <w:rFonts w:ascii="Times New Roman" w:hAnsi="Times New Roman" w:cs="Times New Roman"/>
          <w:sz w:val="24"/>
          <w:szCs w:val="24"/>
        </w:rPr>
      </w:pPr>
      <w:r w:rsidRPr="002E50B6">
        <w:rPr>
          <w:rFonts w:ascii="Times New Roman" w:hAnsi="Times New Roman" w:cs="Times New Roman"/>
          <w:sz w:val="24"/>
          <w:szCs w:val="24"/>
        </w:rPr>
        <w:tab/>
        <w:t>- план мероприятий на 2015 год по реализации муниципальной программы «</w:t>
      </w:r>
      <w:r w:rsidRPr="002E50B6">
        <w:rPr>
          <w:rFonts w:ascii="Times New Roman" w:eastAsia="Calibri" w:hAnsi="Times New Roman" w:cs="Times New Roman"/>
          <w:bCs/>
          <w:iCs/>
          <w:sz w:val="24"/>
          <w:szCs w:val="24"/>
        </w:rPr>
        <w:t xml:space="preserve">Защита окружающей среды в Киренском районе на 2014-2016 г.г.» </w:t>
      </w:r>
      <w:r w:rsidRPr="002E50B6">
        <w:rPr>
          <w:rFonts w:ascii="Times New Roman" w:hAnsi="Times New Roman" w:cs="Times New Roman"/>
          <w:sz w:val="24"/>
          <w:szCs w:val="24"/>
        </w:rPr>
        <w:t>изложить в новой редакции (прилагается).</w:t>
      </w:r>
    </w:p>
    <w:p w:rsidR="00737753" w:rsidRPr="002E50B6" w:rsidRDefault="00737753" w:rsidP="00F6661E">
      <w:pPr>
        <w:spacing w:after="0"/>
        <w:ind w:firstLine="567"/>
        <w:jc w:val="both"/>
        <w:rPr>
          <w:rFonts w:ascii="Times New Roman" w:hAnsi="Times New Roman" w:cs="Times New Roman"/>
          <w:sz w:val="24"/>
          <w:szCs w:val="24"/>
        </w:rPr>
      </w:pPr>
      <w:r w:rsidRPr="002E50B6">
        <w:rPr>
          <w:rFonts w:ascii="Times New Roman" w:hAnsi="Times New Roman" w:cs="Times New Roman"/>
          <w:sz w:val="24"/>
          <w:szCs w:val="24"/>
        </w:rPr>
        <w:t>2. Контроль за исполнением настоящего Постановления возложить на консультанта по природопользованию отдела по градостроительству, строительству, реконструкции и капитальному ремонту объектов администрации Киренского муниципального района Литвякова А.Л.</w:t>
      </w:r>
    </w:p>
    <w:p w:rsidR="00737753" w:rsidRPr="002E50B6" w:rsidRDefault="00737753" w:rsidP="00F6661E">
      <w:pPr>
        <w:pStyle w:val="71"/>
        <w:ind w:firstLine="567"/>
        <w:rPr>
          <w:rFonts w:ascii="Times New Roman" w:hAnsi="Times New Roman"/>
          <w:color w:val="auto"/>
          <w:sz w:val="24"/>
          <w:szCs w:val="24"/>
        </w:rPr>
      </w:pPr>
      <w:r w:rsidRPr="002E50B6">
        <w:rPr>
          <w:rFonts w:ascii="Times New Roman" w:hAnsi="Times New Roman"/>
          <w:color w:val="auto"/>
          <w:sz w:val="24"/>
          <w:szCs w:val="24"/>
        </w:rPr>
        <w:t>3. Опубликовать настоящее постановление в бюллетене нормативно-правовых актов Киренского муниципального района «Киренский районный вестник».</w:t>
      </w:r>
    </w:p>
    <w:p w:rsidR="00737753" w:rsidRPr="002E50B6" w:rsidRDefault="00737753" w:rsidP="00F6661E">
      <w:pPr>
        <w:spacing w:after="0"/>
        <w:jc w:val="both"/>
        <w:rPr>
          <w:rFonts w:ascii="Times New Roman" w:hAnsi="Times New Roman" w:cs="Times New Roman"/>
          <w:sz w:val="24"/>
          <w:szCs w:val="24"/>
        </w:rPr>
      </w:pPr>
    </w:p>
    <w:p w:rsidR="00737753" w:rsidRPr="002E50B6" w:rsidRDefault="00737753" w:rsidP="00086F17">
      <w:pPr>
        <w:pStyle w:val="ConsNonformat"/>
        <w:ind w:firstLine="567"/>
        <w:jc w:val="both"/>
        <w:rPr>
          <w:rFonts w:ascii="Times New Roman" w:hAnsi="Times New Roman"/>
          <w:b/>
          <w:sz w:val="24"/>
          <w:szCs w:val="24"/>
        </w:rPr>
      </w:pPr>
      <w:r w:rsidRPr="002E50B6">
        <w:rPr>
          <w:rFonts w:ascii="Times New Roman" w:hAnsi="Times New Roman"/>
          <w:b/>
          <w:sz w:val="24"/>
          <w:szCs w:val="24"/>
        </w:rPr>
        <w:t>Мэр района</w:t>
      </w:r>
      <w:r w:rsidRPr="002E50B6">
        <w:rPr>
          <w:rFonts w:ascii="Times New Roman" w:hAnsi="Times New Roman"/>
          <w:b/>
          <w:sz w:val="24"/>
          <w:szCs w:val="24"/>
        </w:rPr>
        <w:tab/>
      </w:r>
      <w:r w:rsidRPr="002E50B6">
        <w:rPr>
          <w:rFonts w:ascii="Times New Roman" w:hAnsi="Times New Roman"/>
          <w:b/>
          <w:sz w:val="24"/>
          <w:szCs w:val="24"/>
        </w:rPr>
        <w:tab/>
      </w:r>
      <w:r w:rsidRPr="002E50B6">
        <w:rPr>
          <w:rFonts w:ascii="Times New Roman" w:hAnsi="Times New Roman"/>
          <w:b/>
          <w:sz w:val="24"/>
          <w:szCs w:val="24"/>
        </w:rPr>
        <w:tab/>
      </w:r>
      <w:r w:rsidRPr="002E50B6">
        <w:rPr>
          <w:rFonts w:ascii="Times New Roman" w:hAnsi="Times New Roman"/>
          <w:b/>
          <w:sz w:val="24"/>
          <w:szCs w:val="24"/>
        </w:rPr>
        <w:tab/>
      </w:r>
      <w:r w:rsidRPr="002E50B6">
        <w:rPr>
          <w:rFonts w:ascii="Times New Roman" w:hAnsi="Times New Roman"/>
          <w:b/>
          <w:sz w:val="24"/>
          <w:szCs w:val="24"/>
        </w:rPr>
        <w:tab/>
      </w:r>
      <w:r w:rsidRPr="002E50B6">
        <w:rPr>
          <w:rFonts w:ascii="Times New Roman" w:hAnsi="Times New Roman"/>
          <w:b/>
          <w:sz w:val="24"/>
          <w:szCs w:val="24"/>
        </w:rPr>
        <w:tab/>
      </w:r>
      <w:r w:rsidRPr="002E50B6">
        <w:rPr>
          <w:rFonts w:ascii="Times New Roman" w:hAnsi="Times New Roman"/>
          <w:b/>
          <w:sz w:val="24"/>
          <w:szCs w:val="24"/>
        </w:rPr>
        <w:tab/>
      </w:r>
      <w:r w:rsidRPr="002E50B6">
        <w:rPr>
          <w:rFonts w:ascii="Times New Roman" w:hAnsi="Times New Roman"/>
          <w:b/>
          <w:sz w:val="24"/>
          <w:szCs w:val="24"/>
        </w:rPr>
        <w:tab/>
      </w:r>
      <w:r w:rsidRPr="002E50B6">
        <w:rPr>
          <w:rFonts w:ascii="Times New Roman" w:hAnsi="Times New Roman"/>
          <w:b/>
          <w:sz w:val="24"/>
          <w:szCs w:val="24"/>
        </w:rPr>
        <w:tab/>
      </w:r>
      <w:r w:rsidRPr="002E50B6">
        <w:rPr>
          <w:rFonts w:ascii="Times New Roman" w:hAnsi="Times New Roman"/>
          <w:b/>
          <w:sz w:val="24"/>
          <w:szCs w:val="24"/>
        </w:rPr>
        <w:tab/>
        <w:t>К.В. Свистелин</w:t>
      </w:r>
    </w:p>
    <w:p w:rsidR="00737753" w:rsidRPr="002E50B6" w:rsidRDefault="00737753" w:rsidP="00F6661E">
      <w:pPr>
        <w:spacing w:after="0"/>
        <w:jc w:val="both"/>
        <w:rPr>
          <w:rFonts w:ascii="Times New Roman" w:hAnsi="Times New Roman" w:cs="Times New Roman"/>
          <w:b/>
          <w:sz w:val="24"/>
          <w:szCs w:val="24"/>
        </w:rPr>
      </w:pPr>
    </w:p>
    <w:p w:rsidR="00737753" w:rsidRPr="002E50B6" w:rsidRDefault="00737753" w:rsidP="00F6661E">
      <w:pPr>
        <w:spacing w:after="0"/>
        <w:jc w:val="both"/>
        <w:rPr>
          <w:rFonts w:ascii="Times New Roman" w:hAnsi="Times New Roman" w:cs="Times New Roman"/>
          <w:b/>
          <w:bCs/>
          <w:color w:val="000000"/>
          <w:sz w:val="24"/>
          <w:szCs w:val="24"/>
        </w:rPr>
      </w:pPr>
    </w:p>
    <w:p w:rsidR="00086F17" w:rsidRPr="002E50B6" w:rsidRDefault="00086F17" w:rsidP="00086F17">
      <w:pPr>
        <w:spacing w:after="0"/>
        <w:jc w:val="right"/>
        <w:rPr>
          <w:rFonts w:ascii="Times New Roman" w:hAnsi="Times New Roman" w:cs="Times New Roman"/>
          <w:bCs/>
          <w:color w:val="000000"/>
          <w:sz w:val="24"/>
          <w:szCs w:val="24"/>
        </w:rPr>
      </w:pPr>
      <w:r w:rsidRPr="002E50B6">
        <w:rPr>
          <w:rFonts w:ascii="Times New Roman" w:hAnsi="Times New Roman" w:cs="Times New Roman"/>
          <w:bCs/>
          <w:color w:val="000000"/>
          <w:sz w:val="24"/>
          <w:szCs w:val="24"/>
        </w:rPr>
        <w:t>Приложение № 1 к постановлению</w:t>
      </w:r>
    </w:p>
    <w:p w:rsidR="00086F17" w:rsidRPr="002E50B6" w:rsidRDefault="00086F17" w:rsidP="00086F17">
      <w:pPr>
        <w:spacing w:after="0"/>
        <w:jc w:val="right"/>
        <w:rPr>
          <w:rFonts w:ascii="Times New Roman" w:hAnsi="Times New Roman" w:cs="Times New Roman"/>
          <w:bCs/>
          <w:color w:val="000000"/>
          <w:sz w:val="24"/>
          <w:szCs w:val="24"/>
        </w:rPr>
      </w:pPr>
      <w:r w:rsidRPr="002E50B6">
        <w:rPr>
          <w:rFonts w:ascii="Times New Roman" w:hAnsi="Times New Roman" w:cs="Times New Roman"/>
          <w:bCs/>
          <w:color w:val="000000"/>
          <w:sz w:val="24"/>
          <w:szCs w:val="24"/>
        </w:rPr>
        <w:t>администрации Киренского муниципального района</w:t>
      </w:r>
    </w:p>
    <w:p w:rsidR="00086F17" w:rsidRPr="002E50B6" w:rsidRDefault="00086F17" w:rsidP="00086F17">
      <w:pPr>
        <w:spacing w:after="0"/>
        <w:jc w:val="right"/>
        <w:rPr>
          <w:rFonts w:ascii="Times New Roman" w:hAnsi="Times New Roman" w:cs="Times New Roman"/>
          <w:bCs/>
          <w:color w:val="000000"/>
          <w:sz w:val="24"/>
          <w:szCs w:val="24"/>
        </w:rPr>
      </w:pPr>
      <w:r w:rsidRPr="002E50B6">
        <w:rPr>
          <w:rFonts w:ascii="Times New Roman" w:hAnsi="Times New Roman" w:cs="Times New Roman"/>
          <w:bCs/>
          <w:color w:val="000000"/>
          <w:sz w:val="24"/>
          <w:szCs w:val="24"/>
        </w:rPr>
        <w:t xml:space="preserve"> № 380 от 26.05.2015 г.  </w:t>
      </w:r>
    </w:p>
    <w:p w:rsidR="00086F17" w:rsidRPr="002E50B6" w:rsidRDefault="00086F17" w:rsidP="00086F17">
      <w:pPr>
        <w:spacing w:after="0"/>
        <w:jc w:val="right"/>
        <w:rPr>
          <w:rFonts w:ascii="Times New Roman" w:hAnsi="Times New Roman" w:cs="Times New Roman"/>
          <w:b/>
          <w:bCs/>
          <w:color w:val="000000"/>
          <w:sz w:val="24"/>
          <w:szCs w:val="24"/>
        </w:rPr>
      </w:pPr>
    </w:p>
    <w:p w:rsidR="00086F17" w:rsidRPr="002E50B6" w:rsidRDefault="00737753" w:rsidP="00086F17">
      <w:pPr>
        <w:spacing w:after="0"/>
        <w:jc w:val="center"/>
        <w:rPr>
          <w:rFonts w:ascii="Times New Roman" w:hAnsi="Times New Roman" w:cs="Times New Roman"/>
          <w:b/>
          <w:bCs/>
          <w:color w:val="000000"/>
          <w:sz w:val="24"/>
          <w:szCs w:val="24"/>
        </w:rPr>
      </w:pPr>
      <w:r w:rsidRPr="002E50B6">
        <w:rPr>
          <w:rFonts w:ascii="Times New Roman" w:hAnsi="Times New Roman" w:cs="Times New Roman"/>
          <w:b/>
          <w:bCs/>
          <w:color w:val="000000"/>
          <w:sz w:val="24"/>
          <w:szCs w:val="24"/>
        </w:rPr>
        <w:t xml:space="preserve">ПЛАН МЕРОПРИЯТИЙ НА 2015 ГОД ПО РЕАЛИЗАЦИИ МУНИЦИПАЛЬНОЙ  ПРОГРАММЫ </w:t>
      </w:r>
      <w:r w:rsidR="00086F17" w:rsidRPr="002E50B6">
        <w:rPr>
          <w:rFonts w:ascii="Times New Roman" w:hAnsi="Times New Roman" w:cs="Times New Roman"/>
          <w:b/>
          <w:bCs/>
          <w:color w:val="000000"/>
          <w:sz w:val="24"/>
          <w:szCs w:val="24"/>
        </w:rPr>
        <w:t xml:space="preserve"> </w:t>
      </w:r>
      <w:r w:rsidRPr="002E50B6">
        <w:rPr>
          <w:rFonts w:ascii="Times New Roman" w:hAnsi="Times New Roman" w:cs="Times New Roman"/>
          <w:b/>
          <w:bCs/>
          <w:color w:val="000000"/>
          <w:sz w:val="24"/>
          <w:szCs w:val="24"/>
        </w:rPr>
        <w:t xml:space="preserve">КИРЕНСКОГО РАЙОНА </w:t>
      </w:r>
    </w:p>
    <w:p w:rsidR="00737753" w:rsidRPr="002E50B6" w:rsidRDefault="00737753" w:rsidP="00086F17">
      <w:pPr>
        <w:spacing w:after="0"/>
        <w:jc w:val="center"/>
        <w:rPr>
          <w:rFonts w:ascii="Times New Roman" w:hAnsi="Times New Roman" w:cs="Times New Roman"/>
          <w:b/>
          <w:bCs/>
          <w:color w:val="000000"/>
          <w:sz w:val="24"/>
          <w:szCs w:val="24"/>
        </w:rPr>
      </w:pPr>
      <w:r w:rsidRPr="002E50B6">
        <w:rPr>
          <w:rFonts w:ascii="Times New Roman" w:hAnsi="Times New Roman" w:cs="Times New Roman"/>
          <w:b/>
          <w:bCs/>
          <w:color w:val="000000"/>
          <w:sz w:val="24"/>
          <w:szCs w:val="24"/>
        </w:rPr>
        <w:t>«Защита окружающей среды в Киренском районе на 2014-2016 г.г.»</w:t>
      </w:r>
    </w:p>
    <w:p w:rsidR="00737753" w:rsidRPr="002E50B6" w:rsidRDefault="00737753" w:rsidP="00F6661E">
      <w:pPr>
        <w:spacing w:after="0"/>
        <w:jc w:val="both"/>
        <w:rPr>
          <w:rFonts w:ascii="Times New Roman" w:hAnsi="Times New Roman" w:cs="Times New Roman"/>
          <w:b/>
          <w:bCs/>
          <w:color w:val="000000"/>
          <w:sz w:val="24"/>
          <w:szCs w:val="24"/>
        </w:rPr>
      </w:pPr>
    </w:p>
    <w:tbl>
      <w:tblPr>
        <w:tblW w:w="10454" w:type="dxa"/>
        <w:jc w:val="center"/>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
        <w:gridCol w:w="3651"/>
        <w:gridCol w:w="1612"/>
        <w:gridCol w:w="780"/>
        <w:gridCol w:w="720"/>
        <w:gridCol w:w="929"/>
        <w:gridCol w:w="1134"/>
        <w:gridCol w:w="1132"/>
      </w:tblGrid>
      <w:tr w:rsidR="00737753" w:rsidRPr="002E50B6" w:rsidTr="000143D7">
        <w:trPr>
          <w:trHeight w:val="366"/>
          <w:jc w:val="center"/>
        </w:trPr>
        <w:tc>
          <w:tcPr>
            <w:tcW w:w="496" w:type="dxa"/>
            <w:vMerge w:val="restart"/>
            <w:shd w:val="clear" w:color="auto" w:fill="auto"/>
          </w:tcPr>
          <w:p w:rsidR="00737753" w:rsidRPr="002E50B6" w:rsidRDefault="00737753" w:rsidP="00F6661E">
            <w:pPr>
              <w:spacing w:after="0"/>
              <w:ind w:left="-57" w:right="-57"/>
              <w:jc w:val="both"/>
              <w:rPr>
                <w:rFonts w:ascii="Times New Roman" w:hAnsi="Times New Roman" w:cs="Times New Roman"/>
                <w:sz w:val="20"/>
                <w:szCs w:val="20"/>
              </w:rPr>
            </w:pPr>
            <w:r w:rsidRPr="002E50B6">
              <w:rPr>
                <w:rFonts w:ascii="Times New Roman" w:hAnsi="Times New Roman" w:cs="Times New Roman"/>
                <w:sz w:val="20"/>
                <w:szCs w:val="20"/>
              </w:rPr>
              <w:t>№ п/п</w:t>
            </w:r>
          </w:p>
        </w:tc>
        <w:tc>
          <w:tcPr>
            <w:tcW w:w="3651" w:type="dxa"/>
            <w:vMerge w:val="restart"/>
            <w:shd w:val="clear" w:color="auto" w:fill="auto"/>
          </w:tcPr>
          <w:p w:rsidR="00737753" w:rsidRPr="002E50B6" w:rsidRDefault="00737753" w:rsidP="00F6661E">
            <w:pPr>
              <w:spacing w:after="0"/>
              <w:ind w:left="-57" w:right="-57"/>
              <w:jc w:val="both"/>
              <w:rPr>
                <w:rFonts w:ascii="Times New Roman" w:hAnsi="Times New Roman" w:cs="Times New Roman"/>
                <w:sz w:val="20"/>
                <w:szCs w:val="20"/>
              </w:rPr>
            </w:pPr>
            <w:r w:rsidRPr="002E50B6">
              <w:rPr>
                <w:rFonts w:ascii="Times New Roman" w:hAnsi="Times New Roman" w:cs="Times New Roman"/>
                <w:sz w:val="20"/>
                <w:szCs w:val="20"/>
              </w:rPr>
              <w:t>Наименование подпрограммы муниципальной программы, ведомственной целевой программы, основного мероприятия, мероприятия</w:t>
            </w:r>
          </w:p>
        </w:tc>
        <w:tc>
          <w:tcPr>
            <w:tcW w:w="1612" w:type="dxa"/>
            <w:vMerge w:val="restart"/>
            <w:shd w:val="clear" w:color="auto" w:fill="auto"/>
          </w:tcPr>
          <w:p w:rsidR="00737753" w:rsidRPr="002E50B6" w:rsidRDefault="00737753" w:rsidP="00F6661E">
            <w:pPr>
              <w:spacing w:after="0"/>
              <w:ind w:left="-57" w:right="-57"/>
              <w:jc w:val="both"/>
              <w:rPr>
                <w:rFonts w:ascii="Times New Roman" w:hAnsi="Times New Roman" w:cs="Times New Roman"/>
                <w:sz w:val="20"/>
                <w:szCs w:val="20"/>
              </w:rPr>
            </w:pPr>
            <w:r w:rsidRPr="002E50B6">
              <w:rPr>
                <w:rFonts w:ascii="Times New Roman" w:hAnsi="Times New Roman" w:cs="Times New Roman"/>
                <w:sz w:val="20"/>
                <w:szCs w:val="20"/>
              </w:rPr>
              <w:t>Ответственный исполнитель</w:t>
            </w:r>
          </w:p>
        </w:tc>
        <w:tc>
          <w:tcPr>
            <w:tcW w:w="1500" w:type="dxa"/>
            <w:gridSpan w:val="2"/>
            <w:shd w:val="clear" w:color="auto" w:fill="auto"/>
          </w:tcPr>
          <w:p w:rsidR="00737753" w:rsidRPr="002E50B6" w:rsidRDefault="00737753" w:rsidP="00F6661E">
            <w:pPr>
              <w:widowControl w:val="0"/>
              <w:autoSpaceDE w:val="0"/>
              <w:autoSpaceDN w:val="0"/>
              <w:adjustRightInd w:val="0"/>
              <w:spacing w:after="0"/>
              <w:ind w:left="-57" w:right="-57"/>
              <w:jc w:val="both"/>
              <w:rPr>
                <w:rFonts w:ascii="Times New Roman" w:eastAsia="Calibri" w:hAnsi="Times New Roman" w:cs="Times New Roman"/>
                <w:sz w:val="20"/>
                <w:szCs w:val="20"/>
              </w:rPr>
            </w:pPr>
            <w:r w:rsidRPr="002E50B6">
              <w:rPr>
                <w:rFonts w:ascii="Times New Roman" w:eastAsia="Calibri" w:hAnsi="Times New Roman" w:cs="Times New Roman"/>
                <w:sz w:val="20"/>
                <w:szCs w:val="20"/>
              </w:rPr>
              <w:t xml:space="preserve">Срок реализации </w:t>
            </w:r>
          </w:p>
        </w:tc>
        <w:tc>
          <w:tcPr>
            <w:tcW w:w="929" w:type="dxa"/>
            <w:vMerge w:val="restart"/>
            <w:shd w:val="clear" w:color="auto" w:fill="auto"/>
          </w:tcPr>
          <w:p w:rsidR="00737753" w:rsidRPr="002E50B6" w:rsidRDefault="00737753" w:rsidP="00F6661E">
            <w:pPr>
              <w:spacing w:after="0"/>
              <w:ind w:left="-57" w:right="-57"/>
              <w:jc w:val="both"/>
              <w:rPr>
                <w:rFonts w:ascii="Times New Roman" w:hAnsi="Times New Roman" w:cs="Times New Roman"/>
                <w:sz w:val="20"/>
                <w:szCs w:val="20"/>
              </w:rPr>
            </w:pPr>
            <w:r w:rsidRPr="002E50B6">
              <w:rPr>
                <w:rFonts w:ascii="Times New Roman" w:hAnsi="Times New Roman" w:cs="Times New Roman"/>
                <w:sz w:val="20"/>
                <w:szCs w:val="20"/>
              </w:rPr>
              <w:t>Наименование показателя объема мероприятия</w:t>
            </w:r>
          </w:p>
        </w:tc>
        <w:tc>
          <w:tcPr>
            <w:tcW w:w="1134" w:type="dxa"/>
            <w:vMerge w:val="restart"/>
            <w:shd w:val="clear" w:color="auto" w:fill="auto"/>
            <w:vAlign w:val="center"/>
          </w:tcPr>
          <w:p w:rsidR="00737753" w:rsidRPr="002E50B6" w:rsidRDefault="00737753" w:rsidP="00F6661E">
            <w:pPr>
              <w:spacing w:after="0"/>
              <w:ind w:left="-57" w:right="-57"/>
              <w:jc w:val="both"/>
              <w:rPr>
                <w:rFonts w:ascii="Times New Roman" w:hAnsi="Times New Roman" w:cs="Times New Roman"/>
                <w:sz w:val="20"/>
                <w:szCs w:val="20"/>
              </w:rPr>
            </w:pPr>
            <w:r w:rsidRPr="002E50B6">
              <w:rPr>
                <w:rFonts w:ascii="Times New Roman" w:hAnsi="Times New Roman" w:cs="Times New Roman"/>
                <w:sz w:val="20"/>
                <w:szCs w:val="20"/>
              </w:rPr>
              <w:t>Значения показателя объема мероприятия (очередной год)</w:t>
            </w:r>
          </w:p>
        </w:tc>
        <w:tc>
          <w:tcPr>
            <w:tcW w:w="1132" w:type="dxa"/>
            <w:vMerge w:val="restart"/>
            <w:shd w:val="clear" w:color="auto" w:fill="auto"/>
            <w:vAlign w:val="center"/>
          </w:tcPr>
          <w:p w:rsidR="00737753" w:rsidRPr="002E50B6" w:rsidRDefault="00737753" w:rsidP="00F6661E">
            <w:pPr>
              <w:spacing w:after="0"/>
              <w:ind w:left="-57" w:right="-57"/>
              <w:jc w:val="both"/>
              <w:rPr>
                <w:rFonts w:ascii="Times New Roman" w:hAnsi="Times New Roman" w:cs="Times New Roman"/>
                <w:sz w:val="20"/>
                <w:szCs w:val="20"/>
              </w:rPr>
            </w:pPr>
            <w:r w:rsidRPr="002E50B6">
              <w:rPr>
                <w:rFonts w:ascii="Times New Roman" w:hAnsi="Times New Roman" w:cs="Times New Roman"/>
                <w:sz w:val="20"/>
                <w:szCs w:val="20"/>
              </w:rPr>
              <w:t>Объем ресурсного обеспечения (очередной год), тыс. руб.</w:t>
            </w:r>
          </w:p>
        </w:tc>
      </w:tr>
      <w:tr w:rsidR="00737753" w:rsidRPr="002E50B6" w:rsidTr="000143D7">
        <w:trPr>
          <w:jc w:val="center"/>
        </w:trPr>
        <w:tc>
          <w:tcPr>
            <w:tcW w:w="496" w:type="dxa"/>
            <w:vMerge/>
            <w:shd w:val="clear" w:color="auto" w:fill="auto"/>
          </w:tcPr>
          <w:p w:rsidR="00737753" w:rsidRPr="002E50B6" w:rsidRDefault="00737753" w:rsidP="00F6661E">
            <w:pPr>
              <w:spacing w:after="0"/>
              <w:ind w:left="-57" w:right="-57"/>
              <w:jc w:val="both"/>
              <w:rPr>
                <w:rFonts w:ascii="Times New Roman" w:hAnsi="Times New Roman" w:cs="Times New Roman"/>
                <w:sz w:val="20"/>
                <w:szCs w:val="20"/>
              </w:rPr>
            </w:pPr>
          </w:p>
        </w:tc>
        <w:tc>
          <w:tcPr>
            <w:tcW w:w="3651" w:type="dxa"/>
            <w:vMerge/>
            <w:shd w:val="clear" w:color="auto" w:fill="auto"/>
          </w:tcPr>
          <w:p w:rsidR="00737753" w:rsidRPr="002E50B6" w:rsidRDefault="00737753" w:rsidP="00F6661E">
            <w:pPr>
              <w:spacing w:after="0"/>
              <w:ind w:left="-57" w:right="-57"/>
              <w:jc w:val="both"/>
              <w:rPr>
                <w:rFonts w:ascii="Times New Roman" w:hAnsi="Times New Roman" w:cs="Times New Roman"/>
                <w:sz w:val="20"/>
                <w:szCs w:val="20"/>
              </w:rPr>
            </w:pPr>
          </w:p>
        </w:tc>
        <w:tc>
          <w:tcPr>
            <w:tcW w:w="1612" w:type="dxa"/>
            <w:vMerge/>
            <w:shd w:val="clear" w:color="auto" w:fill="auto"/>
          </w:tcPr>
          <w:p w:rsidR="00737753" w:rsidRPr="002E50B6" w:rsidRDefault="00737753" w:rsidP="00F6661E">
            <w:pPr>
              <w:spacing w:after="0"/>
              <w:ind w:left="-57" w:right="-57"/>
              <w:jc w:val="both"/>
              <w:rPr>
                <w:rFonts w:ascii="Times New Roman" w:hAnsi="Times New Roman" w:cs="Times New Roman"/>
                <w:sz w:val="20"/>
                <w:szCs w:val="20"/>
              </w:rPr>
            </w:pPr>
          </w:p>
        </w:tc>
        <w:tc>
          <w:tcPr>
            <w:tcW w:w="780" w:type="dxa"/>
            <w:shd w:val="clear" w:color="auto" w:fill="auto"/>
          </w:tcPr>
          <w:p w:rsidR="00737753" w:rsidRPr="002E50B6" w:rsidRDefault="00737753" w:rsidP="00F6661E">
            <w:pPr>
              <w:widowControl w:val="0"/>
              <w:autoSpaceDE w:val="0"/>
              <w:autoSpaceDN w:val="0"/>
              <w:adjustRightInd w:val="0"/>
              <w:spacing w:after="0"/>
              <w:ind w:left="-57" w:right="-57"/>
              <w:jc w:val="both"/>
              <w:rPr>
                <w:rFonts w:ascii="Times New Roman" w:eastAsia="Calibri" w:hAnsi="Times New Roman" w:cs="Times New Roman"/>
                <w:sz w:val="20"/>
                <w:szCs w:val="20"/>
              </w:rPr>
            </w:pPr>
            <w:r w:rsidRPr="002E50B6">
              <w:rPr>
                <w:rFonts w:ascii="Times New Roman" w:eastAsia="Calibri" w:hAnsi="Times New Roman" w:cs="Times New Roman"/>
                <w:sz w:val="20"/>
                <w:szCs w:val="20"/>
              </w:rPr>
              <w:t>с (месяц/год)</w:t>
            </w:r>
          </w:p>
        </w:tc>
        <w:tc>
          <w:tcPr>
            <w:tcW w:w="720" w:type="dxa"/>
            <w:shd w:val="clear" w:color="auto" w:fill="auto"/>
          </w:tcPr>
          <w:p w:rsidR="00737753" w:rsidRPr="002E50B6" w:rsidRDefault="00737753" w:rsidP="00F6661E">
            <w:pPr>
              <w:widowControl w:val="0"/>
              <w:autoSpaceDE w:val="0"/>
              <w:autoSpaceDN w:val="0"/>
              <w:adjustRightInd w:val="0"/>
              <w:spacing w:after="0"/>
              <w:ind w:left="-57" w:right="-57"/>
              <w:jc w:val="both"/>
              <w:rPr>
                <w:rFonts w:ascii="Times New Roman" w:eastAsia="Calibri" w:hAnsi="Times New Roman" w:cs="Times New Roman"/>
                <w:sz w:val="20"/>
                <w:szCs w:val="20"/>
              </w:rPr>
            </w:pPr>
            <w:r w:rsidRPr="002E50B6">
              <w:rPr>
                <w:rFonts w:ascii="Times New Roman" w:eastAsia="Calibri" w:hAnsi="Times New Roman" w:cs="Times New Roman"/>
                <w:sz w:val="20"/>
                <w:szCs w:val="20"/>
              </w:rPr>
              <w:t>по (месяц/год)</w:t>
            </w:r>
          </w:p>
        </w:tc>
        <w:tc>
          <w:tcPr>
            <w:tcW w:w="929" w:type="dxa"/>
            <w:vMerge/>
            <w:shd w:val="clear" w:color="auto" w:fill="auto"/>
          </w:tcPr>
          <w:p w:rsidR="00737753" w:rsidRPr="002E50B6" w:rsidRDefault="00737753" w:rsidP="00F6661E">
            <w:pPr>
              <w:spacing w:after="0"/>
              <w:ind w:left="-57" w:right="-57"/>
              <w:jc w:val="both"/>
              <w:rPr>
                <w:rFonts w:ascii="Times New Roman" w:hAnsi="Times New Roman" w:cs="Times New Roman"/>
                <w:color w:val="000000"/>
                <w:sz w:val="20"/>
                <w:szCs w:val="20"/>
              </w:rPr>
            </w:pPr>
          </w:p>
        </w:tc>
        <w:tc>
          <w:tcPr>
            <w:tcW w:w="1134" w:type="dxa"/>
            <w:vMerge/>
            <w:shd w:val="clear" w:color="auto" w:fill="auto"/>
          </w:tcPr>
          <w:p w:rsidR="00737753" w:rsidRPr="002E50B6" w:rsidRDefault="00737753" w:rsidP="00F6661E">
            <w:pPr>
              <w:spacing w:after="0"/>
              <w:ind w:left="-57" w:right="-57"/>
              <w:jc w:val="both"/>
              <w:rPr>
                <w:rFonts w:ascii="Times New Roman" w:hAnsi="Times New Roman" w:cs="Times New Roman"/>
                <w:color w:val="000000"/>
                <w:sz w:val="20"/>
                <w:szCs w:val="20"/>
              </w:rPr>
            </w:pPr>
          </w:p>
        </w:tc>
        <w:tc>
          <w:tcPr>
            <w:tcW w:w="1132" w:type="dxa"/>
            <w:vMerge/>
            <w:shd w:val="clear" w:color="auto" w:fill="auto"/>
          </w:tcPr>
          <w:p w:rsidR="00737753" w:rsidRPr="002E50B6" w:rsidRDefault="00737753" w:rsidP="00F6661E">
            <w:pPr>
              <w:spacing w:after="0"/>
              <w:ind w:left="-57" w:right="-57"/>
              <w:jc w:val="both"/>
              <w:rPr>
                <w:rFonts w:ascii="Times New Roman" w:hAnsi="Times New Roman" w:cs="Times New Roman"/>
                <w:color w:val="000000"/>
                <w:sz w:val="20"/>
                <w:szCs w:val="20"/>
              </w:rPr>
            </w:pPr>
          </w:p>
        </w:tc>
      </w:tr>
      <w:tr w:rsidR="00737753" w:rsidRPr="002E50B6" w:rsidTr="000143D7">
        <w:trPr>
          <w:jc w:val="center"/>
        </w:trPr>
        <w:tc>
          <w:tcPr>
            <w:tcW w:w="496" w:type="dxa"/>
            <w:shd w:val="clear" w:color="auto" w:fill="auto"/>
            <w:vAlign w:val="center"/>
          </w:tcPr>
          <w:p w:rsidR="00737753" w:rsidRPr="002E50B6" w:rsidRDefault="00737753" w:rsidP="00F6661E">
            <w:pPr>
              <w:spacing w:after="0"/>
              <w:jc w:val="both"/>
              <w:rPr>
                <w:rFonts w:ascii="Times New Roman" w:hAnsi="Times New Roman" w:cs="Times New Roman"/>
                <w:sz w:val="20"/>
                <w:szCs w:val="20"/>
              </w:rPr>
            </w:pPr>
            <w:r w:rsidRPr="002E50B6">
              <w:rPr>
                <w:rFonts w:ascii="Times New Roman" w:hAnsi="Times New Roman" w:cs="Times New Roman"/>
                <w:sz w:val="20"/>
                <w:szCs w:val="20"/>
              </w:rPr>
              <w:t>1</w:t>
            </w:r>
          </w:p>
        </w:tc>
        <w:tc>
          <w:tcPr>
            <w:tcW w:w="3651" w:type="dxa"/>
            <w:shd w:val="clear" w:color="auto" w:fill="auto"/>
          </w:tcPr>
          <w:p w:rsidR="00737753" w:rsidRPr="002E50B6" w:rsidRDefault="00737753" w:rsidP="00F6661E">
            <w:pPr>
              <w:spacing w:after="0"/>
              <w:jc w:val="both"/>
              <w:rPr>
                <w:rFonts w:ascii="Times New Roman" w:hAnsi="Times New Roman" w:cs="Times New Roman"/>
                <w:sz w:val="20"/>
                <w:szCs w:val="20"/>
              </w:rPr>
            </w:pPr>
            <w:r w:rsidRPr="002E50B6">
              <w:rPr>
                <w:rFonts w:ascii="Times New Roman" w:hAnsi="Times New Roman" w:cs="Times New Roman"/>
                <w:sz w:val="20"/>
                <w:szCs w:val="20"/>
              </w:rPr>
              <w:t>2</w:t>
            </w:r>
          </w:p>
        </w:tc>
        <w:tc>
          <w:tcPr>
            <w:tcW w:w="1612" w:type="dxa"/>
            <w:shd w:val="clear" w:color="auto" w:fill="auto"/>
            <w:vAlign w:val="center"/>
          </w:tcPr>
          <w:p w:rsidR="00737753" w:rsidRPr="002E50B6" w:rsidRDefault="00737753" w:rsidP="00F6661E">
            <w:pPr>
              <w:spacing w:after="0"/>
              <w:jc w:val="both"/>
              <w:rPr>
                <w:rFonts w:ascii="Times New Roman" w:hAnsi="Times New Roman" w:cs="Times New Roman"/>
                <w:sz w:val="20"/>
                <w:szCs w:val="20"/>
              </w:rPr>
            </w:pPr>
            <w:r w:rsidRPr="002E50B6">
              <w:rPr>
                <w:rFonts w:ascii="Times New Roman" w:hAnsi="Times New Roman" w:cs="Times New Roman"/>
                <w:sz w:val="20"/>
                <w:szCs w:val="20"/>
              </w:rPr>
              <w:t>3</w:t>
            </w:r>
          </w:p>
        </w:tc>
        <w:tc>
          <w:tcPr>
            <w:tcW w:w="780" w:type="dxa"/>
            <w:shd w:val="clear" w:color="auto" w:fill="auto"/>
            <w:vAlign w:val="center"/>
          </w:tcPr>
          <w:p w:rsidR="00737753" w:rsidRPr="002E50B6" w:rsidRDefault="00737753" w:rsidP="00F6661E">
            <w:pPr>
              <w:widowControl w:val="0"/>
              <w:autoSpaceDE w:val="0"/>
              <w:autoSpaceDN w:val="0"/>
              <w:adjustRightInd w:val="0"/>
              <w:spacing w:after="0"/>
              <w:ind w:left="-57" w:right="-57"/>
              <w:jc w:val="both"/>
              <w:rPr>
                <w:rFonts w:ascii="Times New Roman" w:eastAsia="Calibri" w:hAnsi="Times New Roman" w:cs="Times New Roman"/>
                <w:sz w:val="20"/>
                <w:szCs w:val="20"/>
              </w:rPr>
            </w:pPr>
            <w:r w:rsidRPr="002E50B6">
              <w:rPr>
                <w:rFonts w:ascii="Times New Roman" w:eastAsia="Calibri" w:hAnsi="Times New Roman" w:cs="Times New Roman"/>
                <w:sz w:val="20"/>
                <w:szCs w:val="20"/>
              </w:rPr>
              <w:t>4</w:t>
            </w:r>
          </w:p>
        </w:tc>
        <w:tc>
          <w:tcPr>
            <w:tcW w:w="720" w:type="dxa"/>
            <w:shd w:val="clear" w:color="auto" w:fill="auto"/>
            <w:vAlign w:val="center"/>
          </w:tcPr>
          <w:p w:rsidR="00737753" w:rsidRPr="002E50B6" w:rsidRDefault="00737753" w:rsidP="00F6661E">
            <w:pPr>
              <w:widowControl w:val="0"/>
              <w:autoSpaceDE w:val="0"/>
              <w:autoSpaceDN w:val="0"/>
              <w:adjustRightInd w:val="0"/>
              <w:spacing w:after="0"/>
              <w:ind w:left="-57" w:right="-57"/>
              <w:jc w:val="both"/>
              <w:rPr>
                <w:rFonts w:ascii="Times New Roman" w:eastAsia="Calibri" w:hAnsi="Times New Roman" w:cs="Times New Roman"/>
                <w:sz w:val="20"/>
                <w:szCs w:val="20"/>
              </w:rPr>
            </w:pPr>
            <w:r w:rsidRPr="002E50B6">
              <w:rPr>
                <w:rFonts w:ascii="Times New Roman" w:eastAsia="Calibri" w:hAnsi="Times New Roman" w:cs="Times New Roman"/>
                <w:sz w:val="20"/>
                <w:szCs w:val="20"/>
              </w:rPr>
              <w:t>5</w:t>
            </w:r>
          </w:p>
        </w:tc>
        <w:tc>
          <w:tcPr>
            <w:tcW w:w="929" w:type="dxa"/>
            <w:shd w:val="clear" w:color="auto" w:fill="auto"/>
            <w:vAlign w:val="center"/>
          </w:tcPr>
          <w:p w:rsidR="00737753" w:rsidRPr="002E50B6" w:rsidRDefault="00737753" w:rsidP="00F6661E">
            <w:pPr>
              <w:spacing w:after="0"/>
              <w:jc w:val="both"/>
              <w:rPr>
                <w:rFonts w:ascii="Times New Roman" w:hAnsi="Times New Roman" w:cs="Times New Roman"/>
                <w:sz w:val="20"/>
                <w:szCs w:val="20"/>
              </w:rPr>
            </w:pPr>
            <w:r w:rsidRPr="002E50B6">
              <w:rPr>
                <w:rFonts w:ascii="Times New Roman" w:hAnsi="Times New Roman" w:cs="Times New Roman"/>
                <w:sz w:val="20"/>
                <w:szCs w:val="20"/>
              </w:rPr>
              <w:t>6</w:t>
            </w:r>
          </w:p>
        </w:tc>
        <w:tc>
          <w:tcPr>
            <w:tcW w:w="1134" w:type="dxa"/>
            <w:shd w:val="clear" w:color="auto" w:fill="auto"/>
            <w:vAlign w:val="center"/>
          </w:tcPr>
          <w:p w:rsidR="00737753" w:rsidRPr="002E50B6" w:rsidRDefault="00737753" w:rsidP="00F6661E">
            <w:pPr>
              <w:spacing w:after="0"/>
              <w:jc w:val="both"/>
              <w:rPr>
                <w:rFonts w:ascii="Times New Roman" w:hAnsi="Times New Roman" w:cs="Times New Roman"/>
                <w:sz w:val="20"/>
                <w:szCs w:val="20"/>
              </w:rPr>
            </w:pPr>
            <w:r w:rsidRPr="002E50B6">
              <w:rPr>
                <w:rFonts w:ascii="Times New Roman" w:hAnsi="Times New Roman" w:cs="Times New Roman"/>
                <w:sz w:val="20"/>
                <w:szCs w:val="20"/>
              </w:rPr>
              <w:t>7</w:t>
            </w:r>
          </w:p>
        </w:tc>
        <w:tc>
          <w:tcPr>
            <w:tcW w:w="1132" w:type="dxa"/>
            <w:shd w:val="clear" w:color="auto" w:fill="auto"/>
            <w:vAlign w:val="center"/>
          </w:tcPr>
          <w:p w:rsidR="00737753" w:rsidRPr="002E50B6" w:rsidRDefault="00737753" w:rsidP="00F6661E">
            <w:pPr>
              <w:spacing w:after="0"/>
              <w:jc w:val="both"/>
              <w:rPr>
                <w:rFonts w:ascii="Times New Roman" w:hAnsi="Times New Roman" w:cs="Times New Roman"/>
                <w:sz w:val="20"/>
                <w:szCs w:val="20"/>
              </w:rPr>
            </w:pPr>
            <w:r w:rsidRPr="002E50B6">
              <w:rPr>
                <w:rFonts w:ascii="Times New Roman" w:hAnsi="Times New Roman" w:cs="Times New Roman"/>
                <w:sz w:val="20"/>
                <w:szCs w:val="20"/>
              </w:rPr>
              <w:t>8</w:t>
            </w:r>
          </w:p>
        </w:tc>
      </w:tr>
      <w:tr w:rsidR="00737753" w:rsidRPr="002E50B6" w:rsidTr="000143D7">
        <w:trPr>
          <w:jc w:val="center"/>
        </w:trPr>
        <w:tc>
          <w:tcPr>
            <w:tcW w:w="10454" w:type="dxa"/>
            <w:gridSpan w:val="8"/>
            <w:shd w:val="clear" w:color="auto" w:fill="auto"/>
          </w:tcPr>
          <w:p w:rsidR="00737753" w:rsidRPr="002E50B6" w:rsidRDefault="00737753" w:rsidP="00086F17">
            <w:pPr>
              <w:spacing w:after="0"/>
              <w:jc w:val="center"/>
              <w:rPr>
                <w:rFonts w:ascii="Times New Roman" w:hAnsi="Times New Roman" w:cs="Times New Roman"/>
                <w:b/>
                <w:bCs/>
                <w:color w:val="000000"/>
                <w:sz w:val="20"/>
                <w:szCs w:val="20"/>
              </w:rPr>
            </w:pPr>
            <w:r w:rsidRPr="002E50B6">
              <w:rPr>
                <w:rFonts w:ascii="Times New Roman" w:hAnsi="Times New Roman" w:cs="Times New Roman"/>
                <w:b/>
                <w:bCs/>
                <w:color w:val="000000"/>
                <w:sz w:val="20"/>
                <w:szCs w:val="20"/>
              </w:rPr>
              <w:t>«Защита окружающей среды в Киренском районе на 2014-2016 г.г.»</w:t>
            </w:r>
          </w:p>
        </w:tc>
      </w:tr>
      <w:tr w:rsidR="00737753" w:rsidRPr="002E50B6" w:rsidTr="000143D7">
        <w:trPr>
          <w:jc w:val="center"/>
        </w:trPr>
        <w:tc>
          <w:tcPr>
            <w:tcW w:w="496" w:type="dxa"/>
            <w:shd w:val="clear" w:color="auto" w:fill="auto"/>
          </w:tcPr>
          <w:p w:rsidR="00737753" w:rsidRPr="002E50B6" w:rsidRDefault="00737753" w:rsidP="00086F17">
            <w:pPr>
              <w:spacing w:after="0"/>
              <w:ind w:left="-38" w:right="-39"/>
              <w:jc w:val="both"/>
              <w:rPr>
                <w:rFonts w:ascii="Times New Roman" w:hAnsi="Times New Roman" w:cs="Times New Roman"/>
                <w:sz w:val="20"/>
                <w:szCs w:val="20"/>
              </w:rPr>
            </w:pPr>
            <w:r w:rsidRPr="002E50B6">
              <w:rPr>
                <w:rFonts w:ascii="Times New Roman" w:hAnsi="Times New Roman" w:cs="Times New Roman"/>
                <w:sz w:val="20"/>
                <w:szCs w:val="20"/>
              </w:rPr>
              <w:t>1.</w:t>
            </w:r>
          </w:p>
        </w:tc>
        <w:tc>
          <w:tcPr>
            <w:tcW w:w="3651" w:type="dxa"/>
            <w:shd w:val="clear" w:color="auto" w:fill="auto"/>
          </w:tcPr>
          <w:p w:rsidR="00737753" w:rsidRPr="002E50B6" w:rsidRDefault="00737753" w:rsidP="004E1164">
            <w:pPr>
              <w:spacing w:after="0"/>
              <w:ind w:left="-124" w:firstLine="158"/>
              <w:jc w:val="both"/>
              <w:rPr>
                <w:rFonts w:ascii="Times New Roman" w:hAnsi="Times New Roman" w:cs="Times New Roman"/>
                <w:sz w:val="20"/>
                <w:szCs w:val="20"/>
              </w:rPr>
            </w:pPr>
            <w:r w:rsidRPr="002E50B6">
              <w:rPr>
                <w:rFonts w:ascii="Times New Roman" w:hAnsi="Times New Roman" w:cs="Times New Roman"/>
                <w:sz w:val="20"/>
                <w:szCs w:val="20"/>
              </w:rPr>
              <w:t>Основное мероприятие:</w:t>
            </w:r>
          </w:p>
          <w:p w:rsidR="00737753" w:rsidRPr="002E50B6" w:rsidRDefault="00737753" w:rsidP="004E1164">
            <w:pPr>
              <w:spacing w:after="0"/>
              <w:ind w:left="-124" w:firstLine="158"/>
              <w:jc w:val="both"/>
              <w:rPr>
                <w:rFonts w:ascii="Times New Roman" w:hAnsi="Times New Roman" w:cs="Times New Roman"/>
                <w:sz w:val="20"/>
                <w:szCs w:val="20"/>
              </w:rPr>
            </w:pPr>
            <w:r w:rsidRPr="002E50B6">
              <w:rPr>
                <w:rFonts w:ascii="Times New Roman" w:hAnsi="Times New Roman" w:cs="Times New Roman"/>
                <w:sz w:val="20"/>
                <w:szCs w:val="20"/>
              </w:rPr>
              <w:t>Защита окружающей среды в Киренском районе</w:t>
            </w:r>
          </w:p>
        </w:tc>
        <w:tc>
          <w:tcPr>
            <w:tcW w:w="1612" w:type="dxa"/>
            <w:vMerge w:val="restart"/>
            <w:shd w:val="clear" w:color="auto" w:fill="auto"/>
            <w:vAlign w:val="center"/>
          </w:tcPr>
          <w:p w:rsidR="00737753" w:rsidRPr="002E50B6" w:rsidRDefault="00737753" w:rsidP="004E1164">
            <w:pPr>
              <w:spacing w:after="0"/>
              <w:ind w:left="-90" w:right="-73"/>
              <w:jc w:val="both"/>
              <w:rPr>
                <w:rFonts w:ascii="Times New Roman" w:hAnsi="Times New Roman" w:cs="Times New Roman"/>
                <w:sz w:val="20"/>
                <w:szCs w:val="20"/>
              </w:rPr>
            </w:pPr>
            <w:r w:rsidRPr="002E50B6">
              <w:rPr>
                <w:rFonts w:ascii="Times New Roman" w:hAnsi="Times New Roman" w:cs="Times New Roman"/>
                <w:sz w:val="20"/>
                <w:szCs w:val="20"/>
              </w:rPr>
              <w:t xml:space="preserve">консультант по природопользованию администрации </w:t>
            </w:r>
            <w:r w:rsidRPr="002E50B6">
              <w:rPr>
                <w:rFonts w:ascii="Times New Roman" w:hAnsi="Times New Roman" w:cs="Times New Roman"/>
                <w:sz w:val="20"/>
                <w:szCs w:val="20"/>
              </w:rPr>
              <w:lastRenderedPageBreak/>
              <w:t>Киренского муниципального района</w:t>
            </w:r>
          </w:p>
          <w:p w:rsidR="00737753" w:rsidRPr="002E50B6" w:rsidRDefault="00737753" w:rsidP="004E1164">
            <w:pPr>
              <w:spacing w:after="0"/>
              <w:ind w:left="-90" w:right="-73"/>
              <w:jc w:val="both"/>
              <w:rPr>
                <w:rFonts w:ascii="Times New Roman" w:hAnsi="Times New Roman" w:cs="Times New Roman"/>
                <w:sz w:val="20"/>
                <w:szCs w:val="20"/>
              </w:rPr>
            </w:pPr>
          </w:p>
          <w:p w:rsidR="00737753" w:rsidRPr="002E50B6" w:rsidRDefault="00737753" w:rsidP="004E1164">
            <w:pPr>
              <w:spacing w:after="0"/>
              <w:ind w:left="-90" w:right="-73"/>
              <w:jc w:val="both"/>
              <w:rPr>
                <w:rFonts w:ascii="Times New Roman" w:hAnsi="Times New Roman" w:cs="Times New Roman"/>
                <w:sz w:val="20"/>
                <w:szCs w:val="20"/>
              </w:rPr>
            </w:pPr>
          </w:p>
          <w:p w:rsidR="00737753" w:rsidRPr="002E50B6" w:rsidRDefault="00737753" w:rsidP="004E1164">
            <w:pPr>
              <w:spacing w:after="0"/>
              <w:ind w:left="-90" w:right="-73"/>
              <w:jc w:val="both"/>
              <w:rPr>
                <w:rFonts w:ascii="Times New Roman" w:hAnsi="Times New Roman" w:cs="Times New Roman"/>
                <w:sz w:val="20"/>
                <w:szCs w:val="20"/>
              </w:rPr>
            </w:pPr>
          </w:p>
          <w:p w:rsidR="00737753" w:rsidRPr="002E50B6" w:rsidRDefault="00737753" w:rsidP="004E1164">
            <w:pPr>
              <w:spacing w:after="0"/>
              <w:ind w:left="-90" w:right="-73"/>
              <w:jc w:val="both"/>
              <w:rPr>
                <w:rFonts w:ascii="Times New Roman" w:hAnsi="Times New Roman" w:cs="Times New Roman"/>
                <w:sz w:val="20"/>
                <w:szCs w:val="20"/>
              </w:rPr>
            </w:pPr>
          </w:p>
        </w:tc>
        <w:tc>
          <w:tcPr>
            <w:tcW w:w="780" w:type="dxa"/>
            <w:shd w:val="clear" w:color="auto" w:fill="auto"/>
            <w:vAlign w:val="center"/>
          </w:tcPr>
          <w:p w:rsidR="00737753" w:rsidRPr="002E50B6" w:rsidRDefault="00737753" w:rsidP="00F6661E">
            <w:pPr>
              <w:spacing w:after="0"/>
              <w:jc w:val="both"/>
              <w:rPr>
                <w:rFonts w:ascii="Times New Roman" w:hAnsi="Times New Roman" w:cs="Times New Roman"/>
                <w:sz w:val="20"/>
                <w:szCs w:val="20"/>
              </w:rPr>
            </w:pPr>
          </w:p>
        </w:tc>
        <w:tc>
          <w:tcPr>
            <w:tcW w:w="720" w:type="dxa"/>
            <w:shd w:val="clear" w:color="auto" w:fill="auto"/>
            <w:vAlign w:val="center"/>
          </w:tcPr>
          <w:p w:rsidR="00737753" w:rsidRPr="002E50B6" w:rsidRDefault="00737753" w:rsidP="00F6661E">
            <w:pPr>
              <w:spacing w:after="0"/>
              <w:jc w:val="both"/>
              <w:rPr>
                <w:rFonts w:ascii="Times New Roman" w:hAnsi="Times New Roman" w:cs="Times New Roman"/>
                <w:sz w:val="20"/>
                <w:szCs w:val="20"/>
              </w:rPr>
            </w:pPr>
          </w:p>
        </w:tc>
        <w:tc>
          <w:tcPr>
            <w:tcW w:w="929" w:type="dxa"/>
            <w:shd w:val="clear" w:color="auto" w:fill="auto"/>
            <w:vAlign w:val="center"/>
          </w:tcPr>
          <w:p w:rsidR="00737753" w:rsidRPr="002E50B6" w:rsidRDefault="00737753" w:rsidP="00F6661E">
            <w:pPr>
              <w:spacing w:after="0"/>
              <w:jc w:val="both"/>
              <w:rPr>
                <w:rFonts w:ascii="Times New Roman" w:hAnsi="Times New Roman" w:cs="Times New Roman"/>
                <w:sz w:val="20"/>
                <w:szCs w:val="20"/>
              </w:rPr>
            </w:pPr>
          </w:p>
        </w:tc>
        <w:tc>
          <w:tcPr>
            <w:tcW w:w="1134" w:type="dxa"/>
            <w:shd w:val="clear" w:color="auto" w:fill="auto"/>
            <w:vAlign w:val="center"/>
          </w:tcPr>
          <w:p w:rsidR="00737753" w:rsidRPr="002E50B6" w:rsidRDefault="00737753" w:rsidP="00F6661E">
            <w:pPr>
              <w:spacing w:after="0"/>
              <w:jc w:val="both"/>
              <w:rPr>
                <w:rFonts w:ascii="Times New Roman" w:hAnsi="Times New Roman" w:cs="Times New Roman"/>
                <w:sz w:val="20"/>
                <w:szCs w:val="20"/>
              </w:rPr>
            </w:pPr>
          </w:p>
        </w:tc>
        <w:tc>
          <w:tcPr>
            <w:tcW w:w="1132" w:type="dxa"/>
            <w:shd w:val="clear" w:color="auto" w:fill="auto"/>
            <w:vAlign w:val="center"/>
          </w:tcPr>
          <w:p w:rsidR="00737753" w:rsidRPr="002E50B6" w:rsidRDefault="00737753" w:rsidP="00F6661E">
            <w:pPr>
              <w:spacing w:after="0"/>
              <w:jc w:val="both"/>
              <w:rPr>
                <w:rFonts w:ascii="Times New Roman" w:hAnsi="Times New Roman" w:cs="Times New Roman"/>
                <w:sz w:val="20"/>
                <w:szCs w:val="20"/>
              </w:rPr>
            </w:pPr>
          </w:p>
        </w:tc>
      </w:tr>
      <w:tr w:rsidR="00737753" w:rsidRPr="002E50B6" w:rsidTr="000143D7">
        <w:trPr>
          <w:trHeight w:val="166"/>
          <w:jc w:val="center"/>
        </w:trPr>
        <w:tc>
          <w:tcPr>
            <w:tcW w:w="496" w:type="dxa"/>
            <w:shd w:val="clear" w:color="auto" w:fill="auto"/>
          </w:tcPr>
          <w:p w:rsidR="00737753" w:rsidRPr="002E50B6" w:rsidRDefault="00737753" w:rsidP="00086F17">
            <w:pPr>
              <w:spacing w:after="0"/>
              <w:ind w:left="-38" w:right="-39"/>
              <w:jc w:val="both"/>
              <w:rPr>
                <w:rFonts w:ascii="Times New Roman" w:hAnsi="Times New Roman" w:cs="Times New Roman"/>
                <w:sz w:val="20"/>
                <w:szCs w:val="20"/>
              </w:rPr>
            </w:pPr>
            <w:r w:rsidRPr="002E50B6">
              <w:rPr>
                <w:rFonts w:ascii="Times New Roman" w:hAnsi="Times New Roman" w:cs="Times New Roman"/>
                <w:sz w:val="20"/>
                <w:szCs w:val="20"/>
              </w:rPr>
              <w:t>1.1.</w:t>
            </w:r>
          </w:p>
        </w:tc>
        <w:tc>
          <w:tcPr>
            <w:tcW w:w="3651" w:type="dxa"/>
            <w:shd w:val="clear" w:color="auto" w:fill="auto"/>
          </w:tcPr>
          <w:p w:rsidR="00737753" w:rsidRPr="002E50B6" w:rsidRDefault="00737753" w:rsidP="004E1164">
            <w:pPr>
              <w:spacing w:after="0"/>
              <w:ind w:left="-124" w:firstLine="158"/>
              <w:jc w:val="both"/>
              <w:rPr>
                <w:rFonts w:ascii="Times New Roman" w:hAnsi="Times New Roman" w:cs="Times New Roman"/>
                <w:sz w:val="20"/>
                <w:szCs w:val="20"/>
              </w:rPr>
            </w:pPr>
            <w:r w:rsidRPr="002E50B6">
              <w:rPr>
                <w:rFonts w:ascii="Times New Roman" w:hAnsi="Times New Roman" w:cs="Times New Roman"/>
                <w:sz w:val="20"/>
                <w:szCs w:val="20"/>
              </w:rPr>
              <w:t xml:space="preserve">Приобретение станций термического </w:t>
            </w:r>
            <w:r w:rsidRPr="002E50B6">
              <w:rPr>
                <w:rFonts w:ascii="Times New Roman" w:hAnsi="Times New Roman" w:cs="Times New Roman"/>
                <w:sz w:val="20"/>
                <w:szCs w:val="20"/>
              </w:rPr>
              <w:lastRenderedPageBreak/>
              <w:t>уничтожения твердых бытовых отходов и пусконаладочные работы</w:t>
            </w:r>
          </w:p>
        </w:tc>
        <w:tc>
          <w:tcPr>
            <w:tcW w:w="1612" w:type="dxa"/>
            <w:vMerge/>
            <w:shd w:val="clear" w:color="auto" w:fill="auto"/>
            <w:vAlign w:val="center"/>
          </w:tcPr>
          <w:p w:rsidR="00737753" w:rsidRPr="002E50B6" w:rsidRDefault="00737753" w:rsidP="004E1164">
            <w:pPr>
              <w:spacing w:after="0"/>
              <w:ind w:left="-90" w:right="-73"/>
              <w:jc w:val="both"/>
              <w:rPr>
                <w:rFonts w:ascii="Times New Roman" w:hAnsi="Times New Roman" w:cs="Times New Roman"/>
                <w:sz w:val="20"/>
                <w:szCs w:val="20"/>
              </w:rPr>
            </w:pPr>
          </w:p>
        </w:tc>
        <w:tc>
          <w:tcPr>
            <w:tcW w:w="780" w:type="dxa"/>
            <w:shd w:val="clear" w:color="auto" w:fill="auto"/>
            <w:vAlign w:val="center"/>
          </w:tcPr>
          <w:p w:rsidR="00737753" w:rsidRPr="002E50B6" w:rsidRDefault="00737753" w:rsidP="000143D7">
            <w:pPr>
              <w:spacing w:after="0"/>
              <w:ind w:left="-108" w:right="-108"/>
              <w:jc w:val="both"/>
              <w:rPr>
                <w:rFonts w:ascii="Times New Roman" w:hAnsi="Times New Roman" w:cs="Times New Roman"/>
                <w:sz w:val="20"/>
                <w:szCs w:val="20"/>
              </w:rPr>
            </w:pPr>
          </w:p>
        </w:tc>
        <w:tc>
          <w:tcPr>
            <w:tcW w:w="720" w:type="dxa"/>
            <w:shd w:val="clear" w:color="auto" w:fill="auto"/>
            <w:vAlign w:val="center"/>
          </w:tcPr>
          <w:p w:rsidR="00737753" w:rsidRPr="002E50B6" w:rsidRDefault="00737753" w:rsidP="00F6661E">
            <w:pPr>
              <w:spacing w:after="0"/>
              <w:jc w:val="both"/>
              <w:rPr>
                <w:rFonts w:ascii="Times New Roman" w:hAnsi="Times New Roman" w:cs="Times New Roman"/>
                <w:sz w:val="20"/>
                <w:szCs w:val="20"/>
              </w:rPr>
            </w:pPr>
          </w:p>
        </w:tc>
        <w:tc>
          <w:tcPr>
            <w:tcW w:w="929" w:type="dxa"/>
            <w:shd w:val="clear" w:color="auto" w:fill="auto"/>
            <w:vAlign w:val="center"/>
          </w:tcPr>
          <w:p w:rsidR="00737753" w:rsidRPr="002E50B6" w:rsidRDefault="00737753" w:rsidP="00F6661E">
            <w:pPr>
              <w:spacing w:after="0"/>
              <w:jc w:val="both"/>
              <w:rPr>
                <w:rFonts w:ascii="Times New Roman" w:hAnsi="Times New Roman" w:cs="Times New Roman"/>
                <w:sz w:val="20"/>
                <w:szCs w:val="20"/>
              </w:rPr>
            </w:pPr>
            <w:r w:rsidRPr="002E50B6">
              <w:rPr>
                <w:rFonts w:ascii="Times New Roman" w:hAnsi="Times New Roman" w:cs="Times New Roman"/>
                <w:sz w:val="20"/>
                <w:szCs w:val="20"/>
              </w:rPr>
              <w:t>м³.</w:t>
            </w:r>
          </w:p>
        </w:tc>
        <w:tc>
          <w:tcPr>
            <w:tcW w:w="1134" w:type="dxa"/>
            <w:shd w:val="clear" w:color="auto" w:fill="auto"/>
            <w:vAlign w:val="center"/>
          </w:tcPr>
          <w:p w:rsidR="00737753" w:rsidRPr="002E50B6" w:rsidRDefault="00737753" w:rsidP="00F6661E">
            <w:pPr>
              <w:spacing w:after="0"/>
              <w:jc w:val="both"/>
              <w:rPr>
                <w:rFonts w:ascii="Times New Roman" w:hAnsi="Times New Roman" w:cs="Times New Roman"/>
                <w:sz w:val="20"/>
                <w:szCs w:val="20"/>
              </w:rPr>
            </w:pPr>
            <w:r w:rsidRPr="002E50B6">
              <w:rPr>
                <w:rFonts w:ascii="Times New Roman" w:hAnsi="Times New Roman" w:cs="Times New Roman"/>
                <w:sz w:val="20"/>
                <w:szCs w:val="20"/>
              </w:rPr>
              <w:t>0</w:t>
            </w:r>
          </w:p>
        </w:tc>
        <w:tc>
          <w:tcPr>
            <w:tcW w:w="1132" w:type="dxa"/>
            <w:shd w:val="clear" w:color="auto" w:fill="auto"/>
            <w:vAlign w:val="center"/>
          </w:tcPr>
          <w:p w:rsidR="00737753" w:rsidRPr="002E50B6" w:rsidRDefault="00737753" w:rsidP="00F6661E">
            <w:pPr>
              <w:spacing w:after="0"/>
              <w:jc w:val="both"/>
              <w:rPr>
                <w:rFonts w:ascii="Times New Roman" w:hAnsi="Times New Roman" w:cs="Times New Roman"/>
                <w:sz w:val="20"/>
                <w:szCs w:val="20"/>
              </w:rPr>
            </w:pPr>
            <w:r w:rsidRPr="002E50B6">
              <w:rPr>
                <w:rFonts w:ascii="Times New Roman" w:hAnsi="Times New Roman" w:cs="Times New Roman"/>
                <w:sz w:val="20"/>
                <w:szCs w:val="20"/>
              </w:rPr>
              <w:t>0</w:t>
            </w:r>
          </w:p>
        </w:tc>
      </w:tr>
      <w:tr w:rsidR="00737753" w:rsidRPr="002E50B6" w:rsidTr="000143D7">
        <w:trPr>
          <w:jc w:val="center"/>
        </w:trPr>
        <w:tc>
          <w:tcPr>
            <w:tcW w:w="496" w:type="dxa"/>
            <w:shd w:val="clear" w:color="auto" w:fill="auto"/>
          </w:tcPr>
          <w:p w:rsidR="00737753" w:rsidRPr="002E50B6" w:rsidRDefault="00737753" w:rsidP="00086F17">
            <w:pPr>
              <w:spacing w:after="0"/>
              <w:ind w:left="-38" w:right="-39"/>
              <w:jc w:val="both"/>
              <w:rPr>
                <w:rFonts w:ascii="Times New Roman" w:hAnsi="Times New Roman" w:cs="Times New Roman"/>
                <w:sz w:val="20"/>
                <w:szCs w:val="20"/>
              </w:rPr>
            </w:pPr>
            <w:r w:rsidRPr="002E50B6">
              <w:rPr>
                <w:rFonts w:ascii="Times New Roman" w:hAnsi="Times New Roman" w:cs="Times New Roman"/>
                <w:sz w:val="20"/>
                <w:szCs w:val="20"/>
              </w:rPr>
              <w:lastRenderedPageBreak/>
              <w:t>1.2.</w:t>
            </w:r>
          </w:p>
        </w:tc>
        <w:tc>
          <w:tcPr>
            <w:tcW w:w="3651" w:type="dxa"/>
            <w:shd w:val="clear" w:color="auto" w:fill="auto"/>
          </w:tcPr>
          <w:p w:rsidR="00737753" w:rsidRPr="002E50B6" w:rsidRDefault="00737753" w:rsidP="004E1164">
            <w:pPr>
              <w:spacing w:after="0"/>
              <w:ind w:left="-124" w:firstLine="158"/>
              <w:jc w:val="both"/>
              <w:rPr>
                <w:rFonts w:ascii="Times New Roman" w:hAnsi="Times New Roman" w:cs="Times New Roman"/>
                <w:sz w:val="20"/>
                <w:szCs w:val="20"/>
              </w:rPr>
            </w:pPr>
            <w:r w:rsidRPr="002E50B6">
              <w:rPr>
                <w:rFonts w:ascii="Times New Roman" w:hAnsi="Times New Roman" w:cs="Times New Roman"/>
                <w:sz w:val="20"/>
                <w:szCs w:val="20"/>
              </w:rPr>
              <w:t>Приобретение и пусконаладочные работы локальных очистных сооружений в п. Бубновка производительностью 20 м³/сут.</w:t>
            </w:r>
          </w:p>
        </w:tc>
        <w:tc>
          <w:tcPr>
            <w:tcW w:w="1612" w:type="dxa"/>
            <w:vMerge/>
            <w:shd w:val="clear" w:color="auto" w:fill="auto"/>
            <w:vAlign w:val="center"/>
          </w:tcPr>
          <w:p w:rsidR="00737753" w:rsidRPr="002E50B6" w:rsidRDefault="00737753" w:rsidP="004E1164">
            <w:pPr>
              <w:spacing w:after="0"/>
              <w:ind w:left="-90" w:right="-73"/>
              <w:jc w:val="both"/>
              <w:rPr>
                <w:rFonts w:ascii="Times New Roman" w:hAnsi="Times New Roman" w:cs="Times New Roman"/>
                <w:sz w:val="20"/>
                <w:szCs w:val="20"/>
              </w:rPr>
            </w:pPr>
          </w:p>
        </w:tc>
        <w:tc>
          <w:tcPr>
            <w:tcW w:w="780" w:type="dxa"/>
            <w:shd w:val="clear" w:color="auto" w:fill="auto"/>
            <w:vAlign w:val="center"/>
          </w:tcPr>
          <w:p w:rsidR="00737753" w:rsidRPr="002E50B6" w:rsidRDefault="00737753" w:rsidP="000143D7">
            <w:pPr>
              <w:spacing w:after="0"/>
              <w:ind w:left="-108" w:right="-108"/>
              <w:jc w:val="both"/>
              <w:rPr>
                <w:rFonts w:ascii="Times New Roman" w:hAnsi="Times New Roman" w:cs="Times New Roman"/>
                <w:sz w:val="20"/>
                <w:szCs w:val="20"/>
              </w:rPr>
            </w:pPr>
          </w:p>
        </w:tc>
        <w:tc>
          <w:tcPr>
            <w:tcW w:w="720" w:type="dxa"/>
            <w:shd w:val="clear" w:color="auto" w:fill="auto"/>
            <w:vAlign w:val="center"/>
          </w:tcPr>
          <w:p w:rsidR="00737753" w:rsidRPr="002E50B6" w:rsidRDefault="00737753" w:rsidP="00F6661E">
            <w:pPr>
              <w:spacing w:after="0"/>
              <w:jc w:val="both"/>
              <w:rPr>
                <w:rFonts w:ascii="Times New Roman" w:hAnsi="Times New Roman" w:cs="Times New Roman"/>
                <w:sz w:val="20"/>
                <w:szCs w:val="20"/>
              </w:rPr>
            </w:pPr>
          </w:p>
        </w:tc>
        <w:tc>
          <w:tcPr>
            <w:tcW w:w="929" w:type="dxa"/>
            <w:shd w:val="clear" w:color="auto" w:fill="auto"/>
            <w:vAlign w:val="center"/>
          </w:tcPr>
          <w:p w:rsidR="00737753" w:rsidRPr="002E50B6" w:rsidRDefault="00737753" w:rsidP="00F6661E">
            <w:pPr>
              <w:spacing w:after="0"/>
              <w:jc w:val="both"/>
              <w:rPr>
                <w:rFonts w:ascii="Times New Roman" w:hAnsi="Times New Roman" w:cs="Times New Roman"/>
                <w:sz w:val="20"/>
                <w:szCs w:val="20"/>
              </w:rPr>
            </w:pPr>
            <w:r w:rsidRPr="002E50B6">
              <w:rPr>
                <w:rFonts w:ascii="Times New Roman" w:hAnsi="Times New Roman" w:cs="Times New Roman"/>
                <w:sz w:val="20"/>
                <w:szCs w:val="20"/>
              </w:rPr>
              <w:t>м³.</w:t>
            </w:r>
          </w:p>
        </w:tc>
        <w:tc>
          <w:tcPr>
            <w:tcW w:w="1134" w:type="dxa"/>
            <w:shd w:val="clear" w:color="auto" w:fill="auto"/>
            <w:vAlign w:val="center"/>
          </w:tcPr>
          <w:p w:rsidR="00737753" w:rsidRPr="002E50B6" w:rsidRDefault="00737753" w:rsidP="00F6661E">
            <w:pPr>
              <w:spacing w:after="0"/>
              <w:jc w:val="both"/>
              <w:rPr>
                <w:rFonts w:ascii="Times New Roman" w:hAnsi="Times New Roman" w:cs="Times New Roman"/>
                <w:sz w:val="20"/>
                <w:szCs w:val="20"/>
              </w:rPr>
            </w:pPr>
            <w:r w:rsidRPr="002E50B6">
              <w:rPr>
                <w:rFonts w:ascii="Times New Roman" w:hAnsi="Times New Roman" w:cs="Times New Roman"/>
                <w:sz w:val="20"/>
                <w:szCs w:val="20"/>
              </w:rPr>
              <w:t>0</w:t>
            </w:r>
          </w:p>
        </w:tc>
        <w:tc>
          <w:tcPr>
            <w:tcW w:w="1132" w:type="dxa"/>
            <w:shd w:val="clear" w:color="auto" w:fill="auto"/>
            <w:vAlign w:val="center"/>
          </w:tcPr>
          <w:p w:rsidR="00737753" w:rsidRPr="002E50B6" w:rsidRDefault="00737753" w:rsidP="00F6661E">
            <w:pPr>
              <w:spacing w:after="0"/>
              <w:jc w:val="both"/>
              <w:rPr>
                <w:rFonts w:ascii="Times New Roman" w:hAnsi="Times New Roman" w:cs="Times New Roman"/>
                <w:sz w:val="20"/>
                <w:szCs w:val="20"/>
              </w:rPr>
            </w:pPr>
            <w:r w:rsidRPr="002E50B6">
              <w:rPr>
                <w:rFonts w:ascii="Times New Roman" w:hAnsi="Times New Roman" w:cs="Times New Roman"/>
                <w:sz w:val="20"/>
                <w:szCs w:val="20"/>
              </w:rPr>
              <w:t>0</w:t>
            </w:r>
          </w:p>
        </w:tc>
      </w:tr>
      <w:tr w:rsidR="00737753" w:rsidRPr="002E50B6" w:rsidTr="000143D7">
        <w:trPr>
          <w:jc w:val="center"/>
        </w:trPr>
        <w:tc>
          <w:tcPr>
            <w:tcW w:w="496" w:type="dxa"/>
            <w:shd w:val="clear" w:color="auto" w:fill="auto"/>
          </w:tcPr>
          <w:p w:rsidR="00737753" w:rsidRPr="002E50B6" w:rsidRDefault="00737753" w:rsidP="00086F17">
            <w:pPr>
              <w:spacing w:after="0"/>
              <w:ind w:left="-38" w:right="-39"/>
              <w:jc w:val="both"/>
              <w:rPr>
                <w:rFonts w:ascii="Times New Roman" w:hAnsi="Times New Roman" w:cs="Times New Roman"/>
                <w:sz w:val="20"/>
                <w:szCs w:val="20"/>
              </w:rPr>
            </w:pPr>
            <w:r w:rsidRPr="002E50B6">
              <w:rPr>
                <w:rFonts w:ascii="Times New Roman" w:hAnsi="Times New Roman" w:cs="Times New Roman"/>
                <w:sz w:val="20"/>
                <w:szCs w:val="20"/>
              </w:rPr>
              <w:t>1.3.</w:t>
            </w:r>
          </w:p>
        </w:tc>
        <w:tc>
          <w:tcPr>
            <w:tcW w:w="3651" w:type="dxa"/>
            <w:shd w:val="clear" w:color="auto" w:fill="auto"/>
          </w:tcPr>
          <w:p w:rsidR="00737753" w:rsidRPr="002E50B6" w:rsidRDefault="00737753" w:rsidP="004E1164">
            <w:pPr>
              <w:spacing w:after="0"/>
              <w:ind w:left="-124" w:firstLine="158"/>
              <w:jc w:val="both"/>
              <w:rPr>
                <w:rFonts w:ascii="Times New Roman" w:hAnsi="Times New Roman" w:cs="Times New Roman"/>
                <w:bCs/>
                <w:sz w:val="20"/>
                <w:szCs w:val="20"/>
              </w:rPr>
            </w:pPr>
            <w:r w:rsidRPr="002E50B6">
              <w:rPr>
                <w:rStyle w:val="aff2"/>
                <w:rFonts w:ascii="Times New Roman" w:hAnsi="Times New Roman"/>
                <w:b w:val="0"/>
                <w:sz w:val="20"/>
                <w:szCs w:val="20"/>
              </w:rPr>
              <w:t>Частичное возмещение транспортных затрат по вывозу вторичного сырья с территории Киренского района на пункты приема</w:t>
            </w:r>
          </w:p>
        </w:tc>
        <w:tc>
          <w:tcPr>
            <w:tcW w:w="1612" w:type="dxa"/>
            <w:vMerge/>
            <w:shd w:val="clear" w:color="auto" w:fill="auto"/>
            <w:vAlign w:val="center"/>
          </w:tcPr>
          <w:p w:rsidR="00737753" w:rsidRPr="002E50B6" w:rsidRDefault="00737753" w:rsidP="004E1164">
            <w:pPr>
              <w:spacing w:after="0"/>
              <w:ind w:left="-90" w:right="-73"/>
              <w:jc w:val="both"/>
              <w:rPr>
                <w:rFonts w:ascii="Times New Roman" w:hAnsi="Times New Roman" w:cs="Times New Roman"/>
                <w:sz w:val="20"/>
                <w:szCs w:val="20"/>
              </w:rPr>
            </w:pPr>
          </w:p>
        </w:tc>
        <w:tc>
          <w:tcPr>
            <w:tcW w:w="780" w:type="dxa"/>
            <w:shd w:val="clear" w:color="auto" w:fill="auto"/>
            <w:vAlign w:val="center"/>
          </w:tcPr>
          <w:p w:rsidR="00737753" w:rsidRPr="002E50B6" w:rsidRDefault="00737753" w:rsidP="000143D7">
            <w:pPr>
              <w:spacing w:after="0"/>
              <w:ind w:left="-108" w:right="-108"/>
              <w:jc w:val="both"/>
              <w:rPr>
                <w:rFonts w:ascii="Times New Roman" w:hAnsi="Times New Roman" w:cs="Times New Roman"/>
                <w:sz w:val="20"/>
                <w:szCs w:val="20"/>
              </w:rPr>
            </w:pPr>
            <w:r w:rsidRPr="002E50B6">
              <w:rPr>
                <w:rFonts w:ascii="Times New Roman" w:hAnsi="Times New Roman" w:cs="Times New Roman"/>
                <w:sz w:val="20"/>
                <w:szCs w:val="20"/>
              </w:rPr>
              <w:t>10.09.2015</w:t>
            </w:r>
          </w:p>
        </w:tc>
        <w:tc>
          <w:tcPr>
            <w:tcW w:w="720" w:type="dxa"/>
            <w:shd w:val="clear" w:color="auto" w:fill="auto"/>
            <w:vAlign w:val="center"/>
          </w:tcPr>
          <w:p w:rsidR="00737753" w:rsidRPr="002E50B6" w:rsidRDefault="00737753" w:rsidP="00F6661E">
            <w:pPr>
              <w:spacing w:after="0"/>
              <w:jc w:val="both"/>
              <w:rPr>
                <w:rFonts w:ascii="Times New Roman" w:hAnsi="Times New Roman" w:cs="Times New Roman"/>
                <w:sz w:val="20"/>
                <w:szCs w:val="20"/>
              </w:rPr>
            </w:pPr>
            <w:r w:rsidRPr="002E50B6">
              <w:rPr>
                <w:rFonts w:ascii="Times New Roman" w:hAnsi="Times New Roman" w:cs="Times New Roman"/>
                <w:sz w:val="20"/>
                <w:szCs w:val="20"/>
              </w:rPr>
              <w:t>20.11.2015</w:t>
            </w:r>
          </w:p>
        </w:tc>
        <w:tc>
          <w:tcPr>
            <w:tcW w:w="929" w:type="dxa"/>
            <w:shd w:val="clear" w:color="auto" w:fill="auto"/>
            <w:vAlign w:val="center"/>
          </w:tcPr>
          <w:p w:rsidR="00737753" w:rsidRPr="002E50B6" w:rsidRDefault="00737753" w:rsidP="00F6661E">
            <w:pPr>
              <w:spacing w:after="0"/>
              <w:jc w:val="both"/>
              <w:rPr>
                <w:rFonts w:ascii="Times New Roman" w:hAnsi="Times New Roman" w:cs="Times New Roman"/>
                <w:sz w:val="20"/>
                <w:szCs w:val="20"/>
              </w:rPr>
            </w:pPr>
            <w:r w:rsidRPr="002E50B6">
              <w:rPr>
                <w:rFonts w:ascii="Times New Roman" w:hAnsi="Times New Roman" w:cs="Times New Roman"/>
                <w:sz w:val="20"/>
                <w:szCs w:val="20"/>
              </w:rPr>
              <w:t>т.</w:t>
            </w:r>
          </w:p>
        </w:tc>
        <w:tc>
          <w:tcPr>
            <w:tcW w:w="1134" w:type="dxa"/>
            <w:shd w:val="clear" w:color="auto" w:fill="auto"/>
            <w:vAlign w:val="center"/>
          </w:tcPr>
          <w:p w:rsidR="00737753" w:rsidRPr="002E50B6" w:rsidRDefault="00737753" w:rsidP="00F6661E">
            <w:pPr>
              <w:spacing w:after="0"/>
              <w:jc w:val="both"/>
              <w:rPr>
                <w:rFonts w:ascii="Times New Roman" w:hAnsi="Times New Roman" w:cs="Times New Roman"/>
                <w:sz w:val="20"/>
                <w:szCs w:val="20"/>
              </w:rPr>
            </w:pPr>
            <w:r w:rsidRPr="002E50B6">
              <w:rPr>
                <w:rFonts w:ascii="Times New Roman" w:hAnsi="Times New Roman" w:cs="Times New Roman"/>
                <w:sz w:val="20"/>
                <w:szCs w:val="20"/>
              </w:rPr>
              <w:t>50</w:t>
            </w:r>
          </w:p>
        </w:tc>
        <w:tc>
          <w:tcPr>
            <w:tcW w:w="1132" w:type="dxa"/>
            <w:shd w:val="clear" w:color="auto" w:fill="auto"/>
            <w:vAlign w:val="center"/>
          </w:tcPr>
          <w:p w:rsidR="00737753" w:rsidRPr="002E50B6" w:rsidRDefault="00737753" w:rsidP="00F6661E">
            <w:pPr>
              <w:spacing w:after="0"/>
              <w:jc w:val="both"/>
              <w:rPr>
                <w:rFonts w:ascii="Times New Roman" w:hAnsi="Times New Roman" w:cs="Times New Roman"/>
                <w:sz w:val="20"/>
                <w:szCs w:val="20"/>
              </w:rPr>
            </w:pPr>
            <w:r w:rsidRPr="002E50B6">
              <w:rPr>
                <w:rFonts w:ascii="Times New Roman" w:hAnsi="Times New Roman" w:cs="Times New Roman"/>
                <w:sz w:val="20"/>
                <w:szCs w:val="20"/>
              </w:rPr>
              <w:t>160</w:t>
            </w:r>
          </w:p>
        </w:tc>
      </w:tr>
      <w:tr w:rsidR="00737753" w:rsidRPr="002E50B6" w:rsidTr="000143D7">
        <w:trPr>
          <w:jc w:val="center"/>
        </w:trPr>
        <w:tc>
          <w:tcPr>
            <w:tcW w:w="496" w:type="dxa"/>
            <w:shd w:val="clear" w:color="auto" w:fill="auto"/>
          </w:tcPr>
          <w:p w:rsidR="00737753" w:rsidRPr="002E50B6" w:rsidRDefault="00737753" w:rsidP="00086F17">
            <w:pPr>
              <w:spacing w:after="0"/>
              <w:ind w:left="-38" w:right="-39"/>
              <w:jc w:val="both"/>
              <w:rPr>
                <w:rFonts w:ascii="Times New Roman" w:hAnsi="Times New Roman" w:cs="Times New Roman"/>
                <w:sz w:val="20"/>
                <w:szCs w:val="20"/>
              </w:rPr>
            </w:pPr>
            <w:r w:rsidRPr="002E50B6">
              <w:rPr>
                <w:rFonts w:ascii="Times New Roman" w:hAnsi="Times New Roman" w:cs="Times New Roman"/>
                <w:sz w:val="20"/>
                <w:szCs w:val="20"/>
              </w:rPr>
              <w:t>1.4.</w:t>
            </w:r>
          </w:p>
        </w:tc>
        <w:tc>
          <w:tcPr>
            <w:tcW w:w="3651" w:type="dxa"/>
            <w:shd w:val="clear" w:color="auto" w:fill="auto"/>
            <w:vAlign w:val="center"/>
          </w:tcPr>
          <w:p w:rsidR="00737753" w:rsidRPr="002E50B6" w:rsidRDefault="00737753" w:rsidP="004E1164">
            <w:pPr>
              <w:spacing w:after="0"/>
              <w:ind w:left="-124" w:firstLine="158"/>
              <w:jc w:val="both"/>
              <w:rPr>
                <w:rFonts w:ascii="Times New Roman" w:hAnsi="Times New Roman" w:cs="Times New Roman"/>
                <w:sz w:val="20"/>
                <w:szCs w:val="20"/>
              </w:rPr>
            </w:pPr>
            <w:r w:rsidRPr="002E50B6">
              <w:rPr>
                <w:rFonts w:ascii="Times New Roman" w:hAnsi="Times New Roman" w:cs="Times New Roman"/>
                <w:color w:val="000000"/>
                <w:sz w:val="20"/>
                <w:szCs w:val="20"/>
              </w:rPr>
              <w:t>Возмещения затрат на утилизацию ртутьсодержащих ламп, собранных у населения</w:t>
            </w:r>
          </w:p>
        </w:tc>
        <w:tc>
          <w:tcPr>
            <w:tcW w:w="1612" w:type="dxa"/>
            <w:vMerge/>
            <w:shd w:val="clear" w:color="auto" w:fill="auto"/>
            <w:vAlign w:val="center"/>
          </w:tcPr>
          <w:p w:rsidR="00737753" w:rsidRPr="002E50B6" w:rsidRDefault="00737753" w:rsidP="004E1164">
            <w:pPr>
              <w:spacing w:after="0"/>
              <w:ind w:left="-90" w:right="-73"/>
              <w:jc w:val="both"/>
              <w:rPr>
                <w:rFonts w:ascii="Times New Roman" w:hAnsi="Times New Roman" w:cs="Times New Roman"/>
                <w:sz w:val="20"/>
                <w:szCs w:val="20"/>
              </w:rPr>
            </w:pPr>
          </w:p>
        </w:tc>
        <w:tc>
          <w:tcPr>
            <w:tcW w:w="780" w:type="dxa"/>
            <w:shd w:val="clear" w:color="auto" w:fill="auto"/>
            <w:vAlign w:val="center"/>
          </w:tcPr>
          <w:p w:rsidR="00737753" w:rsidRPr="002E50B6" w:rsidRDefault="00737753" w:rsidP="000143D7">
            <w:pPr>
              <w:spacing w:after="0"/>
              <w:ind w:left="-108" w:right="-108"/>
              <w:jc w:val="both"/>
              <w:rPr>
                <w:rFonts w:ascii="Times New Roman" w:hAnsi="Times New Roman" w:cs="Times New Roman"/>
                <w:sz w:val="20"/>
                <w:szCs w:val="20"/>
              </w:rPr>
            </w:pPr>
            <w:r w:rsidRPr="002E50B6">
              <w:rPr>
                <w:rFonts w:ascii="Times New Roman" w:hAnsi="Times New Roman" w:cs="Times New Roman"/>
                <w:sz w:val="20"/>
                <w:szCs w:val="20"/>
              </w:rPr>
              <w:t>01.09.</w:t>
            </w:r>
          </w:p>
          <w:p w:rsidR="00737753" w:rsidRPr="002E50B6" w:rsidRDefault="00737753" w:rsidP="000143D7">
            <w:pPr>
              <w:spacing w:after="0"/>
              <w:ind w:left="-108" w:right="-108"/>
              <w:jc w:val="both"/>
              <w:rPr>
                <w:rFonts w:ascii="Times New Roman" w:hAnsi="Times New Roman" w:cs="Times New Roman"/>
                <w:sz w:val="20"/>
                <w:szCs w:val="20"/>
              </w:rPr>
            </w:pPr>
            <w:r w:rsidRPr="002E50B6">
              <w:rPr>
                <w:rFonts w:ascii="Times New Roman" w:hAnsi="Times New Roman" w:cs="Times New Roman"/>
                <w:sz w:val="20"/>
                <w:szCs w:val="20"/>
              </w:rPr>
              <w:t>2015</w:t>
            </w:r>
          </w:p>
        </w:tc>
        <w:tc>
          <w:tcPr>
            <w:tcW w:w="720" w:type="dxa"/>
            <w:shd w:val="clear" w:color="auto" w:fill="auto"/>
            <w:vAlign w:val="center"/>
          </w:tcPr>
          <w:p w:rsidR="00737753" w:rsidRPr="002E50B6" w:rsidRDefault="00737753" w:rsidP="00F6661E">
            <w:pPr>
              <w:spacing w:after="0"/>
              <w:jc w:val="both"/>
              <w:rPr>
                <w:rFonts w:ascii="Times New Roman" w:hAnsi="Times New Roman" w:cs="Times New Roman"/>
                <w:sz w:val="20"/>
                <w:szCs w:val="20"/>
              </w:rPr>
            </w:pPr>
            <w:r w:rsidRPr="002E50B6">
              <w:rPr>
                <w:rFonts w:ascii="Times New Roman" w:hAnsi="Times New Roman" w:cs="Times New Roman"/>
                <w:sz w:val="20"/>
                <w:szCs w:val="20"/>
              </w:rPr>
              <w:t>20.11.2015</w:t>
            </w:r>
          </w:p>
        </w:tc>
        <w:tc>
          <w:tcPr>
            <w:tcW w:w="929" w:type="dxa"/>
            <w:shd w:val="clear" w:color="auto" w:fill="auto"/>
            <w:vAlign w:val="center"/>
          </w:tcPr>
          <w:p w:rsidR="00737753" w:rsidRPr="002E50B6" w:rsidRDefault="00737753" w:rsidP="00F6661E">
            <w:pPr>
              <w:spacing w:after="0"/>
              <w:jc w:val="both"/>
              <w:rPr>
                <w:rFonts w:ascii="Times New Roman" w:hAnsi="Times New Roman" w:cs="Times New Roman"/>
                <w:sz w:val="20"/>
                <w:szCs w:val="20"/>
              </w:rPr>
            </w:pPr>
            <w:r w:rsidRPr="002E50B6">
              <w:rPr>
                <w:rFonts w:ascii="Times New Roman" w:hAnsi="Times New Roman" w:cs="Times New Roman"/>
                <w:sz w:val="20"/>
                <w:szCs w:val="20"/>
              </w:rPr>
              <w:t>шт.</w:t>
            </w:r>
          </w:p>
        </w:tc>
        <w:tc>
          <w:tcPr>
            <w:tcW w:w="1134" w:type="dxa"/>
            <w:shd w:val="clear" w:color="auto" w:fill="auto"/>
            <w:vAlign w:val="center"/>
          </w:tcPr>
          <w:p w:rsidR="00737753" w:rsidRPr="002E50B6" w:rsidRDefault="00737753" w:rsidP="00F6661E">
            <w:pPr>
              <w:spacing w:after="0"/>
              <w:jc w:val="both"/>
              <w:rPr>
                <w:rFonts w:ascii="Times New Roman" w:hAnsi="Times New Roman" w:cs="Times New Roman"/>
                <w:sz w:val="20"/>
                <w:szCs w:val="20"/>
              </w:rPr>
            </w:pPr>
            <w:r w:rsidRPr="002E50B6">
              <w:rPr>
                <w:rFonts w:ascii="Times New Roman" w:hAnsi="Times New Roman" w:cs="Times New Roman"/>
                <w:sz w:val="20"/>
                <w:szCs w:val="20"/>
              </w:rPr>
              <w:t>1 000</w:t>
            </w:r>
          </w:p>
        </w:tc>
        <w:tc>
          <w:tcPr>
            <w:tcW w:w="1132" w:type="dxa"/>
            <w:shd w:val="clear" w:color="auto" w:fill="auto"/>
            <w:vAlign w:val="center"/>
          </w:tcPr>
          <w:p w:rsidR="00737753" w:rsidRPr="002E50B6" w:rsidRDefault="00737753" w:rsidP="00F6661E">
            <w:pPr>
              <w:spacing w:after="0"/>
              <w:jc w:val="both"/>
              <w:rPr>
                <w:rFonts w:ascii="Times New Roman" w:hAnsi="Times New Roman" w:cs="Times New Roman"/>
                <w:sz w:val="20"/>
                <w:szCs w:val="20"/>
              </w:rPr>
            </w:pPr>
            <w:r w:rsidRPr="002E50B6">
              <w:rPr>
                <w:rFonts w:ascii="Times New Roman" w:hAnsi="Times New Roman" w:cs="Times New Roman"/>
                <w:sz w:val="20"/>
                <w:szCs w:val="20"/>
              </w:rPr>
              <w:t>53</w:t>
            </w:r>
          </w:p>
        </w:tc>
      </w:tr>
      <w:tr w:rsidR="00737753" w:rsidRPr="002E50B6" w:rsidTr="000143D7">
        <w:trPr>
          <w:jc w:val="center"/>
        </w:trPr>
        <w:tc>
          <w:tcPr>
            <w:tcW w:w="496" w:type="dxa"/>
            <w:shd w:val="clear" w:color="auto" w:fill="auto"/>
          </w:tcPr>
          <w:p w:rsidR="00737753" w:rsidRPr="002E50B6" w:rsidRDefault="00737753" w:rsidP="00086F17">
            <w:pPr>
              <w:spacing w:after="0"/>
              <w:ind w:left="-38" w:right="-39"/>
              <w:jc w:val="both"/>
              <w:rPr>
                <w:rFonts w:ascii="Times New Roman" w:hAnsi="Times New Roman" w:cs="Times New Roman"/>
                <w:sz w:val="20"/>
                <w:szCs w:val="20"/>
              </w:rPr>
            </w:pPr>
            <w:r w:rsidRPr="002E50B6">
              <w:rPr>
                <w:rFonts w:ascii="Times New Roman" w:hAnsi="Times New Roman" w:cs="Times New Roman"/>
                <w:sz w:val="20"/>
                <w:szCs w:val="20"/>
              </w:rPr>
              <w:t>1.5.</w:t>
            </w:r>
          </w:p>
        </w:tc>
        <w:tc>
          <w:tcPr>
            <w:tcW w:w="3651" w:type="dxa"/>
            <w:shd w:val="clear" w:color="auto" w:fill="auto"/>
            <w:vAlign w:val="center"/>
          </w:tcPr>
          <w:p w:rsidR="00737753" w:rsidRPr="002E50B6" w:rsidRDefault="00737753" w:rsidP="004E1164">
            <w:pPr>
              <w:spacing w:after="0"/>
              <w:ind w:left="-124" w:firstLine="158"/>
              <w:jc w:val="both"/>
              <w:rPr>
                <w:rFonts w:ascii="Times New Roman" w:hAnsi="Times New Roman" w:cs="Times New Roman"/>
                <w:sz w:val="20"/>
                <w:szCs w:val="20"/>
              </w:rPr>
            </w:pPr>
            <w:r w:rsidRPr="002E50B6">
              <w:rPr>
                <w:rFonts w:ascii="Times New Roman" w:hAnsi="Times New Roman" w:cs="Times New Roman"/>
                <w:color w:val="000000"/>
                <w:sz w:val="20"/>
                <w:szCs w:val="20"/>
              </w:rPr>
              <w:t xml:space="preserve">Возмещение выпадающих доходов на предоставлении услуги по утилизации твердых бытовых отходов в п. Бубновка </w:t>
            </w:r>
          </w:p>
        </w:tc>
        <w:tc>
          <w:tcPr>
            <w:tcW w:w="1612" w:type="dxa"/>
            <w:vMerge w:val="restart"/>
            <w:shd w:val="clear" w:color="auto" w:fill="auto"/>
            <w:vAlign w:val="center"/>
          </w:tcPr>
          <w:p w:rsidR="00737753" w:rsidRPr="002E50B6" w:rsidRDefault="00737753" w:rsidP="004E1164">
            <w:pPr>
              <w:spacing w:after="0"/>
              <w:ind w:left="-90" w:right="-73"/>
              <w:jc w:val="both"/>
              <w:rPr>
                <w:rFonts w:ascii="Times New Roman" w:hAnsi="Times New Roman" w:cs="Times New Roman"/>
                <w:sz w:val="20"/>
                <w:szCs w:val="20"/>
              </w:rPr>
            </w:pPr>
            <w:r w:rsidRPr="002E50B6">
              <w:rPr>
                <w:rFonts w:ascii="Times New Roman" w:hAnsi="Times New Roman" w:cs="Times New Roman"/>
                <w:sz w:val="20"/>
                <w:szCs w:val="20"/>
              </w:rPr>
              <w:t>консультант по природопользованию администрации Киренского муниципального района</w:t>
            </w:r>
          </w:p>
          <w:p w:rsidR="00737753" w:rsidRPr="002E50B6" w:rsidRDefault="00737753" w:rsidP="004E1164">
            <w:pPr>
              <w:spacing w:after="0"/>
              <w:ind w:left="-90" w:right="-73"/>
              <w:jc w:val="both"/>
              <w:rPr>
                <w:rFonts w:ascii="Times New Roman" w:hAnsi="Times New Roman" w:cs="Times New Roman"/>
                <w:sz w:val="20"/>
                <w:szCs w:val="20"/>
              </w:rPr>
            </w:pPr>
          </w:p>
        </w:tc>
        <w:tc>
          <w:tcPr>
            <w:tcW w:w="780" w:type="dxa"/>
            <w:shd w:val="clear" w:color="auto" w:fill="auto"/>
            <w:vAlign w:val="center"/>
          </w:tcPr>
          <w:p w:rsidR="00737753" w:rsidRPr="002E50B6" w:rsidRDefault="00737753" w:rsidP="000143D7">
            <w:pPr>
              <w:spacing w:after="0"/>
              <w:ind w:left="-108" w:right="-108"/>
              <w:jc w:val="both"/>
              <w:rPr>
                <w:rFonts w:ascii="Times New Roman" w:hAnsi="Times New Roman" w:cs="Times New Roman"/>
                <w:sz w:val="20"/>
                <w:szCs w:val="20"/>
              </w:rPr>
            </w:pPr>
          </w:p>
        </w:tc>
        <w:tc>
          <w:tcPr>
            <w:tcW w:w="720" w:type="dxa"/>
            <w:shd w:val="clear" w:color="auto" w:fill="auto"/>
            <w:vAlign w:val="center"/>
          </w:tcPr>
          <w:p w:rsidR="00737753" w:rsidRPr="002E50B6" w:rsidRDefault="00737753" w:rsidP="00F6661E">
            <w:pPr>
              <w:spacing w:after="0"/>
              <w:jc w:val="both"/>
              <w:rPr>
                <w:rFonts w:ascii="Times New Roman" w:hAnsi="Times New Roman" w:cs="Times New Roman"/>
                <w:sz w:val="20"/>
                <w:szCs w:val="20"/>
              </w:rPr>
            </w:pPr>
          </w:p>
        </w:tc>
        <w:tc>
          <w:tcPr>
            <w:tcW w:w="929" w:type="dxa"/>
            <w:shd w:val="clear" w:color="auto" w:fill="auto"/>
            <w:vAlign w:val="center"/>
          </w:tcPr>
          <w:p w:rsidR="00737753" w:rsidRPr="002E50B6" w:rsidRDefault="00737753" w:rsidP="00F6661E">
            <w:pPr>
              <w:spacing w:after="0"/>
              <w:jc w:val="both"/>
              <w:rPr>
                <w:rFonts w:ascii="Times New Roman" w:hAnsi="Times New Roman" w:cs="Times New Roman"/>
                <w:sz w:val="20"/>
                <w:szCs w:val="20"/>
              </w:rPr>
            </w:pPr>
            <w:r w:rsidRPr="002E50B6">
              <w:rPr>
                <w:rFonts w:ascii="Times New Roman" w:hAnsi="Times New Roman" w:cs="Times New Roman"/>
                <w:sz w:val="20"/>
                <w:szCs w:val="20"/>
              </w:rPr>
              <w:t>м³</w:t>
            </w:r>
          </w:p>
        </w:tc>
        <w:tc>
          <w:tcPr>
            <w:tcW w:w="1134" w:type="dxa"/>
            <w:shd w:val="clear" w:color="auto" w:fill="auto"/>
            <w:vAlign w:val="center"/>
          </w:tcPr>
          <w:p w:rsidR="00737753" w:rsidRPr="002E50B6" w:rsidRDefault="00737753" w:rsidP="00F6661E">
            <w:pPr>
              <w:spacing w:after="0"/>
              <w:jc w:val="both"/>
              <w:rPr>
                <w:rFonts w:ascii="Times New Roman" w:hAnsi="Times New Roman" w:cs="Times New Roman"/>
                <w:sz w:val="20"/>
                <w:szCs w:val="20"/>
              </w:rPr>
            </w:pPr>
            <w:r w:rsidRPr="002E50B6">
              <w:rPr>
                <w:rFonts w:ascii="Times New Roman" w:hAnsi="Times New Roman" w:cs="Times New Roman"/>
                <w:sz w:val="20"/>
                <w:szCs w:val="20"/>
              </w:rPr>
              <w:t>0</w:t>
            </w:r>
          </w:p>
        </w:tc>
        <w:tc>
          <w:tcPr>
            <w:tcW w:w="1132" w:type="dxa"/>
            <w:shd w:val="clear" w:color="auto" w:fill="auto"/>
            <w:vAlign w:val="center"/>
          </w:tcPr>
          <w:p w:rsidR="00737753" w:rsidRPr="002E50B6" w:rsidRDefault="00737753" w:rsidP="00F6661E">
            <w:pPr>
              <w:spacing w:after="0"/>
              <w:jc w:val="both"/>
              <w:rPr>
                <w:rFonts w:ascii="Times New Roman" w:hAnsi="Times New Roman" w:cs="Times New Roman"/>
                <w:sz w:val="20"/>
                <w:szCs w:val="20"/>
              </w:rPr>
            </w:pPr>
            <w:r w:rsidRPr="002E50B6">
              <w:rPr>
                <w:rFonts w:ascii="Times New Roman" w:hAnsi="Times New Roman" w:cs="Times New Roman"/>
                <w:sz w:val="20"/>
                <w:szCs w:val="20"/>
              </w:rPr>
              <w:t>0</w:t>
            </w:r>
          </w:p>
        </w:tc>
      </w:tr>
      <w:tr w:rsidR="00737753" w:rsidRPr="002E50B6" w:rsidTr="000143D7">
        <w:trPr>
          <w:jc w:val="center"/>
        </w:trPr>
        <w:tc>
          <w:tcPr>
            <w:tcW w:w="496" w:type="dxa"/>
            <w:shd w:val="clear" w:color="auto" w:fill="auto"/>
          </w:tcPr>
          <w:p w:rsidR="00737753" w:rsidRPr="002E50B6" w:rsidRDefault="00737753" w:rsidP="00086F17">
            <w:pPr>
              <w:spacing w:after="0"/>
              <w:ind w:left="-38" w:right="-39"/>
              <w:jc w:val="both"/>
              <w:rPr>
                <w:rFonts w:ascii="Times New Roman" w:hAnsi="Times New Roman" w:cs="Times New Roman"/>
                <w:sz w:val="20"/>
                <w:szCs w:val="20"/>
              </w:rPr>
            </w:pPr>
            <w:r w:rsidRPr="002E50B6">
              <w:rPr>
                <w:rFonts w:ascii="Times New Roman" w:hAnsi="Times New Roman" w:cs="Times New Roman"/>
                <w:sz w:val="20"/>
                <w:szCs w:val="20"/>
              </w:rPr>
              <w:t>1.6.</w:t>
            </w:r>
          </w:p>
        </w:tc>
        <w:tc>
          <w:tcPr>
            <w:tcW w:w="3651" w:type="dxa"/>
            <w:shd w:val="clear" w:color="auto" w:fill="auto"/>
            <w:vAlign w:val="center"/>
          </w:tcPr>
          <w:p w:rsidR="00737753" w:rsidRPr="002E50B6" w:rsidRDefault="00737753" w:rsidP="004E1164">
            <w:pPr>
              <w:spacing w:after="0"/>
              <w:ind w:left="-124" w:firstLine="158"/>
              <w:jc w:val="both"/>
              <w:rPr>
                <w:rFonts w:ascii="Times New Roman" w:hAnsi="Times New Roman" w:cs="Times New Roman"/>
                <w:color w:val="000000"/>
                <w:sz w:val="20"/>
                <w:szCs w:val="20"/>
              </w:rPr>
            </w:pPr>
            <w:r w:rsidRPr="002E50B6">
              <w:rPr>
                <w:rFonts w:ascii="Times New Roman" w:hAnsi="Times New Roman" w:cs="Times New Roman"/>
                <w:sz w:val="20"/>
                <w:szCs w:val="20"/>
              </w:rPr>
              <w:t xml:space="preserve">Организация охраны территории свалки г. Киренска, тушение возникших возгораний и утилизация отходов </w:t>
            </w:r>
            <w:r w:rsidRPr="002E50B6">
              <w:rPr>
                <w:rFonts w:ascii="Times New Roman" w:hAnsi="Times New Roman" w:cs="Times New Roman"/>
                <w:sz w:val="20"/>
                <w:szCs w:val="20"/>
                <w:lang w:val="en-US"/>
              </w:rPr>
              <w:t>V</w:t>
            </w:r>
            <w:r w:rsidRPr="002E50B6">
              <w:rPr>
                <w:rFonts w:ascii="Times New Roman" w:hAnsi="Times New Roman" w:cs="Times New Roman"/>
                <w:sz w:val="20"/>
                <w:szCs w:val="20"/>
              </w:rPr>
              <w:t xml:space="preserve"> класса опасности  </w:t>
            </w:r>
          </w:p>
        </w:tc>
        <w:tc>
          <w:tcPr>
            <w:tcW w:w="1612" w:type="dxa"/>
            <w:vMerge/>
            <w:shd w:val="clear" w:color="auto" w:fill="auto"/>
            <w:vAlign w:val="center"/>
          </w:tcPr>
          <w:p w:rsidR="00737753" w:rsidRPr="002E50B6" w:rsidRDefault="00737753" w:rsidP="00F6661E">
            <w:pPr>
              <w:spacing w:after="0"/>
              <w:jc w:val="both"/>
              <w:rPr>
                <w:rFonts w:ascii="Times New Roman" w:hAnsi="Times New Roman" w:cs="Times New Roman"/>
                <w:sz w:val="20"/>
                <w:szCs w:val="20"/>
              </w:rPr>
            </w:pPr>
          </w:p>
        </w:tc>
        <w:tc>
          <w:tcPr>
            <w:tcW w:w="780" w:type="dxa"/>
            <w:shd w:val="clear" w:color="auto" w:fill="auto"/>
            <w:vAlign w:val="center"/>
          </w:tcPr>
          <w:p w:rsidR="00737753" w:rsidRPr="002E50B6" w:rsidRDefault="00737753" w:rsidP="000143D7">
            <w:pPr>
              <w:spacing w:after="0"/>
              <w:ind w:left="-108" w:right="-108"/>
              <w:jc w:val="both"/>
              <w:rPr>
                <w:rFonts w:ascii="Times New Roman" w:hAnsi="Times New Roman" w:cs="Times New Roman"/>
                <w:sz w:val="20"/>
                <w:szCs w:val="20"/>
              </w:rPr>
            </w:pPr>
            <w:r w:rsidRPr="002E50B6">
              <w:rPr>
                <w:rFonts w:ascii="Times New Roman" w:hAnsi="Times New Roman" w:cs="Times New Roman"/>
                <w:sz w:val="20"/>
                <w:szCs w:val="20"/>
              </w:rPr>
              <w:t>03.03.2015</w:t>
            </w:r>
          </w:p>
        </w:tc>
        <w:tc>
          <w:tcPr>
            <w:tcW w:w="720" w:type="dxa"/>
            <w:shd w:val="clear" w:color="auto" w:fill="auto"/>
            <w:vAlign w:val="center"/>
          </w:tcPr>
          <w:p w:rsidR="00737753" w:rsidRPr="002E50B6" w:rsidRDefault="00737753" w:rsidP="00F6661E">
            <w:pPr>
              <w:spacing w:after="0"/>
              <w:jc w:val="both"/>
              <w:rPr>
                <w:rFonts w:ascii="Times New Roman" w:hAnsi="Times New Roman" w:cs="Times New Roman"/>
                <w:sz w:val="20"/>
                <w:szCs w:val="20"/>
              </w:rPr>
            </w:pPr>
            <w:r w:rsidRPr="002E50B6">
              <w:rPr>
                <w:rFonts w:ascii="Times New Roman" w:hAnsi="Times New Roman" w:cs="Times New Roman"/>
                <w:sz w:val="20"/>
                <w:szCs w:val="20"/>
              </w:rPr>
              <w:t>01.09.2015</w:t>
            </w:r>
          </w:p>
        </w:tc>
        <w:tc>
          <w:tcPr>
            <w:tcW w:w="929" w:type="dxa"/>
            <w:shd w:val="clear" w:color="auto" w:fill="auto"/>
            <w:vAlign w:val="center"/>
          </w:tcPr>
          <w:p w:rsidR="00737753" w:rsidRPr="002E50B6" w:rsidRDefault="00737753" w:rsidP="00F6661E">
            <w:pPr>
              <w:spacing w:after="0"/>
              <w:jc w:val="both"/>
              <w:rPr>
                <w:rFonts w:ascii="Times New Roman" w:hAnsi="Times New Roman" w:cs="Times New Roman"/>
                <w:sz w:val="20"/>
                <w:szCs w:val="20"/>
              </w:rPr>
            </w:pPr>
            <w:r w:rsidRPr="002E50B6">
              <w:rPr>
                <w:rFonts w:ascii="Times New Roman" w:hAnsi="Times New Roman" w:cs="Times New Roman"/>
                <w:sz w:val="20"/>
                <w:szCs w:val="20"/>
              </w:rPr>
              <w:t>м³</w:t>
            </w:r>
          </w:p>
        </w:tc>
        <w:tc>
          <w:tcPr>
            <w:tcW w:w="1134" w:type="dxa"/>
            <w:shd w:val="clear" w:color="auto" w:fill="auto"/>
            <w:vAlign w:val="center"/>
          </w:tcPr>
          <w:p w:rsidR="00737753" w:rsidRPr="002E50B6" w:rsidRDefault="00737753" w:rsidP="00F6661E">
            <w:pPr>
              <w:spacing w:after="0"/>
              <w:jc w:val="both"/>
              <w:rPr>
                <w:rFonts w:ascii="Times New Roman" w:hAnsi="Times New Roman" w:cs="Times New Roman"/>
                <w:sz w:val="20"/>
                <w:szCs w:val="20"/>
              </w:rPr>
            </w:pPr>
            <w:r w:rsidRPr="002E50B6">
              <w:rPr>
                <w:rFonts w:ascii="Times New Roman" w:hAnsi="Times New Roman" w:cs="Times New Roman"/>
                <w:sz w:val="20"/>
                <w:szCs w:val="20"/>
              </w:rPr>
              <w:t>15 000</w:t>
            </w:r>
          </w:p>
        </w:tc>
        <w:tc>
          <w:tcPr>
            <w:tcW w:w="1132" w:type="dxa"/>
            <w:shd w:val="clear" w:color="auto" w:fill="auto"/>
            <w:vAlign w:val="center"/>
          </w:tcPr>
          <w:p w:rsidR="00737753" w:rsidRPr="002E50B6" w:rsidRDefault="00737753" w:rsidP="00F6661E">
            <w:pPr>
              <w:spacing w:after="0"/>
              <w:jc w:val="both"/>
              <w:rPr>
                <w:rFonts w:ascii="Times New Roman" w:hAnsi="Times New Roman" w:cs="Times New Roman"/>
                <w:sz w:val="20"/>
                <w:szCs w:val="20"/>
              </w:rPr>
            </w:pPr>
            <w:r w:rsidRPr="002E50B6">
              <w:rPr>
                <w:rFonts w:ascii="Times New Roman" w:hAnsi="Times New Roman" w:cs="Times New Roman"/>
                <w:sz w:val="20"/>
                <w:szCs w:val="20"/>
              </w:rPr>
              <w:t>1 731</w:t>
            </w:r>
          </w:p>
        </w:tc>
      </w:tr>
      <w:tr w:rsidR="00737753" w:rsidRPr="002E50B6" w:rsidTr="000143D7">
        <w:trPr>
          <w:jc w:val="center"/>
        </w:trPr>
        <w:tc>
          <w:tcPr>
            <w:tcW w:w="496" w:type="dxa"/>
            <w:shd w:val="clear" w:color="auto" w:fill="auto"/>
          </w:tcPr>
          <w:p w:rsidR="00737753" w:rsidRPr="002E50B6" w:rsidRDefault="00737753" w:rsidP="00086F17">
            <w:pPr>
              <w:spacing w:after="0"/>
              <w:ind w:left="-38" w:right="-39"/>
              <w:jc w:val="both"/>
              <w:rPr>
                <w:rFonts w:ascii="Times New Roman" w:hAnsi="Times New Roman" w:cs="Times New Roman"/>
                <w:sz w:val="20"/>
                <w:szCs w:val="20"/>
              </w:rPr>
            </w:pPr>
            <w:r w:rsidRPr="002E50B6">
              <w:rPr>
                <w:rFonts w:ascii="Times New Roman" w:hAnsi="Times New Roman" w:cs="Times New Roman"/>
                <w:sz w:val="20"/>
                <w:szCs w:val="20"/>
              </w:rPr>
              <w:t>1.7</w:t>
            </w:r>
          </w:p>
        </w:tc>
        <w:tc>
          <w:tcPr>
            <w:tcW w:w="3651" w:type="dxa"/>
            <w:shd w:val="clear" w:color="auto" w:fill="auto"/>
            <w:vAlign w:val="center"/>
          </w:tcPr>
          <w:p w:rsidR="00737753" w:rsidRPr="002E50B6" w:rsidRDefault="00737753" w:rsidP="004E1164">
            <w:pPr>
              <w:spacing w:after="0"/>
              <w:ind w:left="-124" w:firstLine="158"/>
              <w:jc w:val="both"/>
              <w:rPr>
                <w:rFonts w:ascii="Times New Roman" w:hAnsi="Times New Roman" w:cs="Times New Roman"/>
                <w:sz w:val="20"/>
                <w:szCs w:val="20"/>
              </w:rPr>
            </w:pPr>
            <w:r w:rsidRPr="002E50B6">
              <w:rPr>
                <w:rFonts w:ascii="Times New Roman" w:hAnsi="Times New Roman" w:cs="Times New Roman"/>
                <w:sz w:val="20"/>
                <w:szCs w:val="20"/>
              </w:rPr>
              <w:t xml:space="preserve"> Предпроектные и проектные работы для  строительства полигона бытовых и промышленных отходов на территории Киренского района.</w:t>
            </w:r>
          </w:p>
        </w:tc>
        <w:tc>
          <w:tcPr>
            <w:tcW w:w="1612" w:type="dxa"/>
            <w:vMerge/>
            <w:shd w:val="clear" w:color="auto" w:fill="auto"/>
            <w:vAlign w:val="center"/>
          </w:tcPr>
          <w:p w:rsidR="00737753" w:rsidRPr="002E50B6" w:rsidRDefault="00737753" w:rsidP="00F6661E">
            <w:pPr>
              <w:spacing w:after="0"/>
              <w:jc w:val="both"/>
              <w:rPr>
                <w:rFonts w:ascii="Times New Roman" w:hAnsi="Times New Roman" w:cs="Times New Roman"/>
                <w:sz w:val="20"/>
                <w:szCs w:val="20"/>
              </w:rPr>
            </w:pPr>
          </w:p>
        </w:tc>
        <w:tc>
          <w:tcPr>
            <w:tcW w:w="780" w:type="dxa"/>
            <w:shd w:val="clear" w:color="auto" w:fill="auto"/>
            <w:vAlign w:val="center"/>
          </w:tcPr>
          <w:p w:rsidR="00737753" w:rsidRPr="002E50B6" w:rsidRDefault="00737753" w:rsidP="000143D7">
            <w:pPr>
              <w:spacing w:after="0"/>
              <w:ind w:left="-108" w:right="-108"/>
              <w:jc w:val="both"/>
              <w:rPr>
                <w:rFonts w:ascii="Times New Roman" w:hAnsi="Times New Roman" w:cs="Times New Roman"/>
                <w:sz w:val="20"/>
                <w:szCs w:val="20"/>
              </w:rPr>
            </w:pPr>
            <w:r w:rsidRPr="002E50B6">
              <w:rPr>
                <w:rFonts w:ascii="Times New Roman" w:hAnsi="Times New Roman" w:cs="Times New Roman"/>
                <w:sz w:val="20"/>
                <w:szCs w:val="20"/>
              </w:rPr>
              <w:t>01.06.2015</w:t>
            </w:r>
          </w:p>
        </w:tc>
        <w:tc>
          <w:tcPr>
            <w:tcW w:w="720" w:type="dxa"/>
            <w:shd w:val="clear" w:color="auto" w:fill="auto"/>
            <w:vAlign w:val="center"/>
          </w:tcPr>
          <w:p w:rsidR="00737753" w:rsidRPr="002E50B6" w:rsidRDefault="00737753" w:rsidP="00F6661E">
            <w:pPr>
              <w:spacing w:after="0"/>
              <w:jc w:val="both"/>
              <w:rPr>
                <w:rFonts w:ascii="Times New Roman" w:hAnsi="Times New Roman" w:cs="Times New Roman"/>
                <w:sz w:val="20"/>
                <w:szCs w:val="20"/>
              </w:rPr>
            </w:pPr>
            <w:r w:rsidRPr="002E50B6">
              <w:rPr>
                <w:rFonts w:ascii="Times New Roman" w:hAnsi="Times New Roman" w:cs="Times New Roman"/>
                <w:sz w:val="20"/>
                <w:szCs w:val="20"/>
              </w:rPr>
              <w:t>01.10.2015</w:t>
            </w:r>
          </w:p>
        </w:tc>
        <w:tc>
          <w:tcPr>
            <w:tcW w:w="929" w:type="dxa"/>
            <w:shd w:val="clear" w:color="auto" w:fill="auto"/>
            <w:vAlign w:val="center"/>
          </w:tcPr>
          <w:p w:rsidR="00737753" w:rsidRPr="002E50B6" w:rsidRDefault="00737753" w:rsidP="00F6661E">
            <w:pPr>
              <w:spacing w:after="0"/>
              <w:jc w:val="both"/>
              <w:rPr>
                <w:rFonts w:ascii="Times New Roman" w:hAnsi="Times New Roman" w:cs="Times New Roman"/>
                <w:sz w:val="20"/>
                <w:szCs w:val="20"/>
              </w:rPr>
            </w:pPr>
            <w:r w:rsidRPr="002E50B6">
              <w:rPr>
                <w:rFonts w:ascii="Times New Roman" w:hAnsi="Times New Roman" w:cs="Times New Roman"/>
                <w:sz w:val="20"/>
                <w:szCs w:val="20"/>
              </w:rPr>
              <w:t>Ед.</w:t>
            </w:r>
          </w:p>
        </w:tc>
        <w:tc>
          <w:tcPr>
            <w:tcW w:w="1134" w:type="dxa"/>
            <w:shd w:val="clear" w:color="auto" w:fill="auto"/>
            <w:vAlign w:val="center"/>
          </w:tcPr>
          <w:p w:rsidR="00737753" w:rsidRPr="002E50B6" w:rsidRDefault="00737753" w:rsidP="00F6661E">
            <w:pPr>
              <w:spacing w:after="0"/>
              <w:jc w:val="both"/>
              <w:rPr>
                <w:rFonts w:ascii="Times New Roman" w:hAnsi="Times New Roman" w:cs="Times New Roman"/>
                <w:sz w:val="20"/>
                <w:szCs w:val="20"/>
              </w:rPr>
            </w:pPr>
            <w:r w:rsidRPr="002E50B6">
              <w:rPr>
                <w:rFonts w:ascii="Times New Roman" w:hAnsi="Times New Roman" w:cs="Times New Roman"/>
                <w:sz w:val="20"/>
                <w:szCs w:val="20"/>
              </w:rPr>
              <w:t>1</w:t>
            </w:r>
          </w:p>
        </w:tc>
        <w:tc>
          <w:tcPr>
            <w:tcW w:w="1132" w:type="dxa"/>
            <w:shd w:val="clear" w:color="auto" w:fill="auto"/>
            <w:vAlign w:val="center"/>
          </w:tcPr>
          <w:p w:rsidR="00737753" w:rsidRPr="002E50B6" w:rsidRDefault="00737753" w:rsidP="00F6661E">
            <w:pPr>
              <w:spacing w:after="0"/>
              <w:jc w:val="both"/>
              <w:rPr>
                <w:rFonts w:ascii="Times New Roman" w:hAnsi="Times New Roman" w:cs="Times New Roman"/>
                <w:sz w:val="20"/>
                <w:szCs w:val="20"/>
              </w:rPr>
            </w:pPr>
            <w:r w:rsidRPr="002E50B6">
              <w:rPr>
                <w:rFonts w:ascii="Times New Roman" w:hAnsi="Times New Roman" w:cs="Times New Roman"/>
                <w:sz w:val="20"/>
                <w:szCs w:val="20"/>
              </w:rPr>
              <w:t>100</w:t>
            </w:r>
          </w:p>
        </w:tc>
      </w:tr>
      <w:tr w:rsidR="00737753" w:rsidRPr="002E50B6" w:rsidTr="000143D7">
        <w:trPr>
          <w:jc w:val="center"/>
        </w:trPr>
        <w:tc>
          <w:tcPr>
            <w:tcW w:w="496" w:type="dxa"/>
            <w:shd w:val="clear" w:color="auto" w:fill="auto"/>
          </w:tcPr>
          <w:p w:rsidR="00737753" w:rsidRPr="002E50B6" w:rsidRDefault="00737753" w:rsidP="00F6661E">
            <w:pPr>
              <w:spacing w:after="0"/>
              <w:jc w:val="both"/>
              <w:rPr>
                <w:rFonts w:ascii="Times New Roman" w:hAnsi="Times New Roman" w:cs="Times New Roman"/>
                <w:sz w:val="20"/>
                <w:szCs w:val="20"/>
              </w:rPr>
            </w:pPr>
          </w:p>
        </w:tc>
        <w:tc>
          <w:tcPr>
            <w:tcW w:w="8826" w:type="dxa"/>
            <w:gridSpan w:val="6"/>
            <w:shd w:val="clear" w:color="auto" w:fill="auto"/>
          </w:tcPr>
          <w:p w:rsidR="00737753" w:rsidRPr="002E50B6" w:rsidRDefault="00737753" w:rsidP="00F6661E">
            <w:pPr>
              <w:spacing w:after="0"/>
              <w:jc w:val="both"/>
              <w:rPr>
                <w:rFonts w:ascii="Times New Roman" w:hAnsi="Times New Roman" w:cs="Times New Roman"/>
                <w:sz w:val="20"/>
                <w:szCs w:val="20"/>
              </w:rPr>
            </w:pPr>
            <w:r w:rsidRPr="002E50B6">
              <w:rPr>
                <w:rFonts w:ascii="Times New Roman" w:hAnsi="Times New Roman" w:cs="Times New Roman"/>
                <w:sz w:val="20"/>
                <w:szCs w:val="20"/>
              </w:rPr>
              <w:t>ИТОГО по муниципальной программе</w:t>
            </w:r>
          </w:p>
        </w:tc>
        <w:tc>
          <w:tcPr>
            <w:tcW w:w="1132" w:type="dxa"/>
            <w:shd w:val="clear" w:color="auto" w:fill="auto"/>
          </w:tcPr>
          <w:p w:rsidR="00737753" w:rsidRPr="002E50B6" w:rsidRDefault="00737753" w:rsidP="00F6661E">
            <w:pPr>
              <w:spacing w:after="0"/>
              <w:jc w:val="both"/>
              <w:rPr>
                <w:rFonts w:ascii="Times New Roman" w:hAnsi="Times New Roman" w:cs="Times New Roman"/>
                <w:sz w:val="20"/>
                <w:szCs w:val="20"/>
              </w:rPr>
            </w:pPr>
            <w:r w:rsidRPr="002E50B6">
              <w:rPr>
                <w:rFonts w:ascii="Times New Roman" w:hAnsi="Times New Roman" w:cs="Times New Roman"/>
                <w:sz w:val="20"/>
                <w:szCs w:val="20"/>
              </w:rPr>
              <w:t>2 044</w:t>
            </w:r>
          </w:p>
        </w:tc>
      </w:tr>
    </w:tbl>
    <w:p w:rsidR="00737753" w:rsidRPr="000C638C" w:rsidRDefault="00737753" w:rsidP="00086F17">
      <w:pPr>
        <w:spacing w:after="0"/>
        <w:jc w:val="both"/>
        <w:rPr>
          <w:rFonts w:ascii="Times New Roman" w:hAnsi="Times New Roman" w:cs="Times New Roman"/>
          <w:b/>
          <w:sz w:val="24"/>
          <w:szCs w:val="24"/>
        </w:rPr>
      </w:pPr>
    </w:p>
    <w:sectPr w:rsidR="00737753" w:rsidRPr="000C638C" w:rsidSect="00A91C8D">
      <w:footerReference w:type="default" r:id="rId21"/>
      <w:pgSz w:w="11906" w:h="16838"/>
      <w:pgMar w:top="851" w:right="566"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34F1" w:rsidRDefault="007534F1" w:rsidP="00627E4E">
      <w:pPr>
        <w:spacing w:after="0"/>
      </w:pPr>
      <w:r>
        <w:separator/>
      </w:r>
    </w:p>
  </w:endnote>
  <w:endnote w:type="continuationSeparator" w:id="1">
    <w:p w:rsidR="007534F1" w:rsidRDefault="007534F1" w:rsidP="00627E4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onsultant">
    <w:altName w:val="Courier New"/>
    <w:charset w:val="00"/>
    <w:family w:val="modern"/>
    <w:pitch w:val="fixed"/>
    <w:sig w:usb0="00000203" w:usb1="00000000" w:usb2="00000000" w:usb3="00000000" w:csb0="00000005" w:csb1="00000000"/>
  </w:font>
  <w:font w:name="a_FuturaOrto">
    <w:panose1 w:val="00000000000000000000"/>
    <w:charset w:val="CC"/>
    <w:family w:val="roman"/>
    <w:notTrueType/>
    <w:pitch w:val="default"/>
    <w:sig w:usb0="00000201" w:usb1="00000000" w:usb2="00000000" w:usb3="00000000" w:csb0="00000004"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1FF" w:rsidRDefault="009B61FF" w:rsidP="001E2707">
    <w:pPr>
      <w:pStyle w:val="a5"/>
      <w:pBdr>
        <w:top w:val="thinThickSmallGap" w:sz="24" w:space="1" w:color="622423" w:themeColor="accent2" w:themeShade="7F"/>
      </w:pBdr>
      <w:rPr>
        <w:rFonts w:asciiTheme="majorHAnsi" w:hAnsiTheme="majorHAnsi"/>
      </w:rPr>
    </w:pPr>
    <w:r>
      <w:rPr>
        <w:rFonts w:asciiTheme="majorHAnsi" w:hAnsiTheme="majorHAnsi"/>
      </w:rPr>
      <w:t>Киренский районный ВЕСТНИК №5 от 29 мая 2015г.</w:t>
    </w:r>
    <w:r>
      <w:rPr>
        <w:rFonts w:asciiTheme="majorHAnsi" w:hAnsiTheme="majorHAnsi"/>
      </w:rPr>
      <w:ptab w:relativeTo="margin" w:alignment="right" w:leader="none"/>
    </w:r>
    <w:r>
      <w:rPr>
        <w:rFonts w:asciiTheme="majorHAnsi" w:hAnsiTheme="majorHAnsi"/>
      </w:rPr>
      <w:t xml:space="preserve">Страница </w:t>
    </w:r>
    <w:fldSimple w:instr=" PAGE   \* MERGEFORMAT ">
      <w:r w:rsidR="005626A9" w:rsidRPr="005626A9">
        <w:rPr>
          <w:rFonts w:asciiTheme="majorHAnsi" w:hAnsiTheme="majorHAnsi"/>
          <w:noProof/>
        </w:rPr>
        <w:t>11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1FF" w:rsidRDefault="009B61FF">
    <w:pPr>
      <w:pStyle w:val="a5"/>
      <w:pBdr>
        <w:top w:val="thinThickSmallGap" w:sz="24" w:space="1" w:color="622423" w:themeColor="accent2" w:themeShade="7F"/>
      </w:pBdr>
      <w:rPr>
        <w:rFonts w:asciiTheme="majorHAnsi" w:hAnsiTheme="majorHAnsi"/>
      </w:rPr>
    </w:pPr>
    <w:r>
      <w:rPr>
        <w:rFonts w:asciiTheme="majorHAnsi" w:hAnsiTheme="majorHAnsi"/>
      </w:rPr>
      <w:t>Киренский районный ВЕСТНИК №2 от 27 февраля 2015г.</w:t>
    </w:r>
    <w:r>
      <w:rPr>
        <w:rFonts w:asciiTheme="majorHAnsi" w:hAnsiTheme="majorHAnsi"/>
      </w:rPr>
      <w:ptab w:relativeTo="margin" w:alignment="right" w:leader="none"/>
    </w:r>
    <w:r>
      <w:rPr>
        <w:rFonts w:asciiTheme="majorHAnsi" w:hAnsiTheme="majorHAnsi"/>
      </w:rPr>
      <w:t xml:space="preserve">Страница </w:t>
    </w:r>
    <w:fldSimple w:instr=" PAGE   \* MERGEFORMAT ">
      <w:r w:rsidR="005626A9" w:rsidRPr="005626A9">
        <w:rPr>
          <w:rFonts w:asciiTheme="majorHAnsi" w:hAnsiTheme="majorHAnsi"/>
          <w:noProof/>
        </w:rPr>
        <w:t>64</w:t>
      </w:r>
    </w:fldSimple>
  </w:p>
  <w:p w:rsidR="009B61FF" w:rsidRDefault="009B61F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34F1" w:rsidRDefault="007534F1" w:rsidP="00627E4E">
      <w:pPr>
        <w:spacing w:after="0"/>
      </w:pPr>
      <w:r>
        <w:separator/>
      </w:r>
    </w:p>
  </w:footnote>
  <w:footnote w:type="continuationSeparator" w:id="1">
    <w:p w:rsidR="007534F1" w:rsidRDefault="007534F1" w:rsidP="00627E4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98265916"/>
    <w:name w:val="WW8Num2"/>
    <w:lvl w:ilvl="0">
      <w:start w:val="1"/>
      <w:numFmt w:val="decimal"/>
      <w:lvlText w:val="%1."/>
      <w:lvlJc w:val="left"/>
      <w:pPr>
        <w:tabs>
          <w:tab w:val="num" w:pos="4221"/>
        </w:tabs>
        <w:ind w:left="4221" w:hanging="360"/>
      </w:pPr>
    </w:lvl>
    <w:lvl w:ilvl="1">
      <w:start w:val="1"/>
      <w:numFmt w:val="lowerLetter"/>
      <w:lvlText w:val="%2."/>
      <w:lvlJc w:val="left"/>
      <w:pPr>
        <w:ind w:left="4941" w:hanging="360"/>
      </w:pPr>
    </w:lvl>
    <w:lvl w:ilvl="2" w:tentative="1">
      <w:start w:val="1"/>
      <w:numFmt w:val="lowerRoman"/>
      <w:lvlText w:val="%3."/>
      <w:lvlJc w:val="right"/>
      <w:pPr>
        <w:ind w:left="5661" w:hanging="180"/>
      </w:pPr>
    </w:lvl>
    <w:lvl w:ilvl="3" w:tentative="1">
      <w:start w:val="1"/>
      <w:numFmt w:val="decimal"/>
      <w:lvlText w:val="%4."/>
      <w:lvlJc w:val="left"/>
      <w:pPr>
        <w:ind w:left="6381" w:hanging="360"/>
      </w:pPr>
    </w:lvl>
    <w:lvl w:ilvl="4" w:tentative="1">
      <w:start w:val="1"/>
      <w:numFmt w:val="lowerLetter"/>
      <w:lvlText w:val="%5."/>
      <w:lvlJc w:val="left"/>
      <w:pPr>
        <w:ind w:left="7101" w:hanging="360"/>
      </w:pPr>
    </w:lvl>
    <w:lvl w:ilvl="5" w:tentative="1">
      <w:start w:val="1"/>
      <w:numFmt w:val="lowerRoman"/>
      <w:lvlText w:val="%6."/>
      <w:lvlJc w:val="right"/>
      <w:pPr>
        <w:ind w:left="7821" w:hanging="180"/>
      </w:pPr>
    </w:lvl>
    <w:lvl w:ilvl="6" w:tentative="1">
      <w:start w:val="1"/>
      <w:numFmt w:val="decimal"/>
      <w:lvlText w:val="%7."/>
      <w:lvlJc w:val="left"/>
      <w:pPr>
        <w:ind w:left="8541" w:hanging="360"/>
      </w:pPr>
    </w:lvl>
    <w:lvl w:ilvl="7" w:tentative="1">
      <w:start w:val="1"/>
      <w:numFmt w:val="lowerLetter"/>
      <w:lvlText w:val="%8."/>
      <w:lvlJc w:val="left"/>
      <w:pPr>
        <w:ind w:left="9261" w:hanging="360"/>
      </w:pPr>
    </w:lvl>
    <w:lvl w:ilvl="8" w:tentative="1">
      <w:start w:val="1"/>
      <w:numFmt w:val="lowerRoman"/>
      <w:lvlText w:val="%9."/>
      <w:lvlJc w:val="right"/>
      <w:pPr>
        <w:ind w:left="9981" w:hanging="180"/>
      </w:pPr>
    </w:lvl>
  </w:abstractNum>
  <w:abstractNum w:abstractNumId="1">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2">
    <w:nsid w:val="00000005"/>
    <w:multiLevelType w:val="singleLevel"/>
    <w:tmpl w:val="00000005"/>
    <w:name w:val="WW8Num4"/>
    <w:lvl w:ilvl="0">
      <w:start w:val="1"/>
      <w:numFmt w:val="decimal"/>
      <w:lvlText w:val="%1."/>
      <w:lvlJc w:val="left"/>
      <w:pPr>
        <w:tabs>
          <w:tab w:val="num" w:pos="900"/>
        </w:tabs>
        <w:ind w:left="900" w:hanging="360"/>
      </w:pPr>
    </w:lvl>
  </w:abstractNum>
  <w:abstractNum w:abstractNumId="3">
    <w:nsid w:val="00000006"/>
    <w:multiLevelType w:val="singleLevel"/>
    <w:tmpl w:val="00000006"/>
    <w:name w:val="WW8Num6"/>
    <w:lvl w:ilvl="0">
      <w:start w:val="1"/>
      <w:numFmt w:val="bullet"/>
      <w:lvlText w:val=""/>
      <w:lvlJc w:val="left"/>
      <w:pPr>
        <w:tabs>
          <w:tab w:val="num" w:pos="1260"/>
        </w:tabs>
        <w:ind w:left="1260" w:hanging="360"/>
      </w:pPr>
      <w:rPr>
        <w:rFonts w:ascii="Wingdings" w:hAnsi="Wingdings"/>
      </w:rPr>
    </w:lvl>
  </w:abstractNum>
  <w:abstractNum w:abstractNumId="4">
    <w:nsid w:val="04304437"/>
    <w:multiLevelType w:val="hybridMultilevel"/>
    <w:tmpl w:val="3EEC4E92"/>
    <w:lvl w:ilvl="0" w:tplc="2540567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
    <w:nsid w:val="04C41438"/>
    <w:multiLevelType w:val="hybridMultilevel"/>
    <w:tmpl w:val="C6041CD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6">
    <w:nsid w:val="05F8252C"/>
    <w:multiLevelType w:val="hybridMultilevel"/>
    <w:tmpl w:val="41AE2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D960E8"/>
    <w:multiLevelType w:val="hybridMultilevel"/>
    <w:tmpl w:val="6BD66018"/>
    <w:lvl w:ilvl="0" w:tplc="D70219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97B6751"/>
    <w:multiLevelType w:val="hybridMultilevel"/>
    <w:tmpl w:val="E738D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C62A16"/>
    <w:multiLevelType w:val="singleLevel"/>
    <w:tmpl w:val="0A9C5026"/>
    <w:lvl w:ilvl="0">
      <w:start w:val="1"/>
      <w:numFmt w:val="bullet"/>
      <w:lvlText w:val=""/>
      <w:lvlJc w:val="left"/>
      <w:pPr>
        <w:tabs>
          <w:tab w:val="num" w:pos="360"/>
        </w:tabs>
      </w:pPr>
      <w:rPr>
        <w:rFonts w:ascii="Wingdings" w:hAnsi="Wingdings" w:hint="default"/>
      </w:rPr>
    </w:lvl>
  </w:abstractNum>
  <w:abstractNum w:abstractNumId="10">
    <w:nsid w:val="10D0407F"/>
    <w:multiLevelType w:val="hybridMultilevel"/>
    <w:tmpl w:val="A3A46CFA"/>
    <w:lvl w:ilvl="0" w:tplc="8E48E80C">
      <w:start w:val="1"/>
      <w:numFmt w:val="decimal"/>
      <w:lvlText w:val="%1."/>
      <w:lvlJc w:val="left"/>
      <w:pPr>
        <w:tabs>
          <w:tab w:val="num" w:pos="719"/>
        </w:tabs>
        <w:ind w:left="719" w:hanging="435"/>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1">
    <w:nsid w:val="158411DA"/>
    <w:multiLevelType w:val="hybridMultilevel"/>
    <w:tmpl w:val="C430F014"/>
    <w:lvl w:ilvl="0" w:tplc="58F06290">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0CC58BA"/>
    <w:multiLevelType w:val="hybridMultilevel"/>
    <w:tmpl w:val="B55637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FF3AE6"/>
    <w:multiLevelType w:val="multilevel"/>
    <w:tmpl w:val="45AA0642"/>
    <w:lvl w:ilvl="0">
      <w:start w:val="1"/>
      <w:numFmt w:val="decimal"/>
      <w:lvlText w:val="%1."/>
      <w:lvlJc w:val="left"/>
      <w:pPr>
        <w:tabs>
          <w:tab w:val="num" w:pos="720"/>
        </w:tabs>
        <w:ind w:left="720" w:hanging="360"/>
      </w:pPr>
      <w:rPr>
        <w:rFonts w:hint="default"/>
        <w:b/>
      </w:rPr>
    </w:lvl>
    <w:lvl w:ilvl="1">
      <w:start w:val="2"/>
      <w:numFmt w:val="decimal"/>
      <w:isLgl/>
      <w:lvlText w:val="%1.%2."/>
      <w:lvlJc w:val="left"/>
      <w:pPr>
        <w:ind w:left="928"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6BB7F4D"/>
    <w:multiLevelType w:val="hybridMultilevel"/>
    <w:tmpl w:val="F20426F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7510CD5"/>
    <w:multiLevelType w:val="hybridMultilevel"/>
    <w:tmpl w:val="DAB86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6B1F82"/>
    <w:multiLevelType w:val="hybridMultilevel"/>
    <w:tmpl w:val="A114054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361334D5"/>
    <w:multiLevelType w:val="hybridMultilevel"/>
    <w:tmpl w:val="3DB2405A"/>
    <w:lvl w:ilvl="0" w:tplc="1B76C4E6">
      <w:start w:val="1"/>
      <w:numFmt w:val="bullet"/>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8">
    <w:nsid w:val="36D54136"/>
    <w:multiLevelType w:val="hybridMultilevel"/>
    <w:tmpl w:val="7570CAC0"/>
    <w:lvl w:ilvl="0" w:tplc="BDFE319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
    <w:nsid w:val="37602978"/>
    <w:multiLevelType w:val="singleLevel"/>
    <w:tmpl w:val="CCA08E7A"/>
    <w:lvl w:ilvl="0">
      <w:start w:val="1"/>
      <w:numFmt w:val="bullet"/>
      <w:lvlText w:val=""/>
      <w:lvlJc w:val="left"/>
      <w:pPr>
        <w:tabs>
          <w:tab w:val="num" w:pos="360"/>
        </w:tabs>
      </w:pPr>
      <w:rPr>
        <w:rFonts w:ascii="Wingdings" w:hAnsi="Wingdings" w:hint="default"/>
      </w:rPr>
    </w:lvl>
  </w:abstractNum>
  <w:abstractNum w:abstractNumId="20">
    <w:nsid w:val="37A31804"/>
    <w:multiLevelType w:val="hybridMultilevel"/>
    <w:tmpl w:val="1052918A"/>
    <w:lvl w:ilvl="0" w:tplc="C1B4BEBE">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6FC75CB"/>
    <w:multiLevelType w:val="hybridMultilevel"/>
    <w:tmpl w:val="C3D2E822"/>
    <w:lvl w:ilvl="0" w:tplc="03AC3CF2">
      <w:start w:val="1"/>
      <w:numFmt w:val="decimal"/>
      <w:lvlText w:val="%1)"/>
      <w:lvlJc w:val="left"/>
      <w:pPr>
        <w:tabs>
          <w:tab w:val="num" w:pos="1909"/>
        </w:tabs>
        <w:ind w:left="1909" w:hanging="1200"/>
      </w:pPr>
      <w:rPr>
        <w:rFonts w:hint="default"/>
      </w:rPr>
    </w:lvl>
    <w:lvl w:ilvl="1" w:tplc="E96095A2">
      <w:start w:val="4"/>
      <w:numFmt w:val="decimal"/>
      <w:lvlText w:val="%2."/>
      <w:lvlJc w:val="left"/>
      <w:pPr>
        <w:tabs>
          <w:tab w:val="num" w:pos="1789"/>
        </w:tabs>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48813497"/>
    <w:multiLevelType w:val="hybridMultilevel"/>
    <w:tmpl w:val="4C000742"/>
    <w:lvl w:ilvl="0" w:tplc="9A04F68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9E1A9C"/>
    <w:multiLevelType w:val="singleLevel"/>
    <w:tmpl w:val="0A9C5026"/>
    <w:lvl w:ilvl="0">
      <w:start w:val="1"/>
      <w:numFmt w:val="bullet"/>
      <w:lvlText w:val=""/>
      <w:lvlJc w:val="left"/>
      <w:pPr>
        <w:tabs>
          <w:tab w:val="num" w:pos="360"/>
        </w:tabs>
      </w:pPr>
      <w:rPr>
        <w:rFonts w:ascii="Wingdings" w:hAnsi="Wingdings" w:hint="default"/>
      </w:rPr>
    </w:lvl>
  </w:abstractNum>
  <w:abstractNum w:abstractNumId="24">
    <w:nsid w:val="4A820F8F"/>
    <w:multiLevelType w:val="multilevel"/>
    <w:tmpl w:val="887EED0E"/>
    <w:lvl w:ilvl="0">
      <w:start w:val="1"/>
      <w:numFmt w:val="decimal"/>
      <w:lvlText w:val="%1."/>
      <w:lvlJc w:val="left"/>
      <w:pPr>
        <w:ind w:left="786" w:hanging="360"/>
      </w:pPr>
      <w:rPr>
        <w:rFonts w:hint="default"/>
      </w:rPr>
    </w:lvl>
    <w:lvl w:ilvl="1">
      <w:start w:val="6"/>
      <w:numFmt w:val="decimal"/>
      <w:isLgl/>
      <w:lvlText w:val="%1.%2."/>
      <w:lvlJc w:val="left"/>
      <w:pPr>
        <w:ind w:left="1430"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5">
    <w:nsid w:val="4E0276C4"/>
    <w:multiLevelType w:val="hybridMultilevel"/>
    <w:tmpl w:val="A86E0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D726C8"/>
    <w:multiLevelType w:val="hybridMultilevel"/>
    <w:tmpl w:val="A3A46CFA"/>
    <w:lvl w:ilvl="0" w:tplc="8E48E80C">
      <w:start w:val="1"/>
      <w:numFmt w:val="decimal"/>
      <w:lvlText w:val="%1."/>
      <w:lvlJc w:val="left"/>
      <w:pPr>
        <w:tabs>
          <w:tab w:val="num" w:pos="719"/>
        </w:tabs>
        <w:ind w:left="719" w:hanging="435"/>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7">
    <w:nsid w:val="5AD30B7E"/>
    <w:multiLevelType w:val="hybridMultilevel"/>
    <w:tmpl w:val="A9722E2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B4D70CC"/>
    <w:multiLevelType w:val="hybridMultilevel"/>
    <w:tmpl w:val="2534A918"/>
    <w:lvl w:ilvl="0" w:tplc="3B929F1A">
      <w:start w:val="2017"/>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652B58"/>
    <w:multiLevelType w:val="hybridMultilevel"/>
    <w:tmpl w:val="1C600A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FA1812"/>
    <w:multiLevelType w:val="hybridMultilevel"/>
    <w:tmpl w:val="857C55A0"/>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E71F75"/>
    <w:multiLevelType w:val="hybridMultilevel"/>
    <w:tmpl w:val="5C0831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64BD79F0"/>
    <w:multiLevelType w:val="hybridMultilevel"/>
    <w:tmpl w:val="6BD66018"/>
    <w:lvl w:ilvl="0" w:tplc="D70219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7173268"/>
    <w:multiLevelType w:val="hybridMultilevel"/>
    <w:tmpl w:val="6BD66018"/>
    <w:lvl w:ilvl="0" w:tplc="D70219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79769FA"/>
    <w:multiLevelType w:val="hybridMultilevel"/>
    <w:tmpl w:val="5F047A46"/>
    <w:lvl w:ilvl="0" w:tplc="212619FC">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35">
    <w:nsid w:val="74F77F81"/>
    <w:multiLevelType w:val="hybridMultilevel"/>
    <w:tmpl w:val="A3E062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0615F5"/>
    <w:multiLevelType w:val="multilevel"/>
    <w:tmpl w:val="F3CC6C1A"/>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37">
    <w:nsid w:val="7BDE3F36"/>
    <w:multiLevelType w:val="hybridMultilevel"/>
    <w:tmpl w:val="15A24208"/>
    <w:lvl w:ilvl="0" w:tplc="74DC7FD8">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C127F59"/>
    <w:multiLevelType w:val="hybridMultilevel"/>
    <w:tmpl w:val="701C6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D47713"/>
    <w:multiLevelType w:val="hybridMultilevel"/>
    <w:tmpl w:val="F122551E"/>
    <w:lvl w:ilvl="0" w:tplc="BCA0EB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39"/>
  </w:num>
  <w:num w:numId="3">
    <w:abstractNumId w:val="4"/>
  </w:num>
  <w:num w:numId="4">
    <w:abstractNumId w:val="8"/>
  </w:num>
  <w:num w:numId="5">
    <w:abstractNumId w:val="22"/>
  </w:num>
  <w:num w:numId="6">
    <w:abstractNumId w:val="17"/>
  </w:num>
  <w:num w:numId="7">
    <w:abstractNumId w:val="19"/>
  </w:num>
  <w:num w:numId="8">
    <w:abstractNumId w:val="9"/>
  </w:num>
  <w:num w:numId="9">
    <w:abstractNumId w:val="23"/>
  </w:num>
  <w:num w:numId="10">
    <w:abstractNumId w:val="20"/>
  </w:num>
  <w:num w:numId="11">
    <w:abstractNumId w:val="12"/>
  </w:num>
  <w:num w:numId="12">
    <w:abstractNumId w:val="31"/>
  </w:num>
  <w:num w:numId="13">
    <w:abstractNumId w:val="15"/>
  </w:num>
  <w:num w:numId="14">
    <w:abstractNumId w:val="5"/>
  </w:num>
  <w:num w:numId="15">
    <w:abstractNumId w:val="24"/>
  </w:num>
  <w:num w:numId="16">
    <w:abstractNumId w:val="13"/>
  </w:num>
  <w:num w:numId="17">
    <w:abstractNumId w:val="6"/>
  </w:num>
  <w:num w:numId="18">
    <w:abstractNumId w:val="30"/>
  </w:num>
  <w:num w:numId="19">
    <w:abstractNumId w:val="7"/>
  </w:num>
  <w:num w:numId="20">
    <w:abstractNumId w:val="33"/>
  </w:num>
  <w:num w:numId="21">
    <w:abstractNumId w:val="32"/>
  </w:num>
  <w:num w:numId="22">
    <w:abstractNumId w:val="38"/>
  </w:num>
  <w:num w:numId="23">
    <w:abstractNumId w:val="10"/>
  </w:num>
  <w:num w:numId="24">
    <w:abstractNumId w:val="26"/>
  </w:num>
  <w:num w:numId="25">
    <w:abstractNumId w:val="21"/>
  </w:num>
  <w:num w:numId="26">
    <w:abstractNumId w:val="37"/>
  </w:num>
  <w:num w:numId="27">
    <w:abstractNumId w:val="27"/>
  </w:num>
  <w:num w:numId="28">
    <w:abstractNumId w:val="25"/>
  </w:num>
  <w:num w:numId="29">
    <w:abstractNumId w:val="18"/>
  </w:num>
  <w:num w:numId="30">
    <w:abstractNumId w:val="16"/>
  </w:num>
  <w:num w:numId="31">
    <w:abstractNumId w:val="29"/>
  </w:num>
  <w:num w:numId="32">
    <w:abstractNumId w:val="35"/>
  </w:num>
  <w:num w:numId="33">
    <w:abstractNumId w:val="34"/>
  </w:num>
  <w:num w:numId="34">
    <w:abstractNumId w:val="28"/>
  </w:num>
  <w:num w:numId="35">
    <w:abstractNumId w:val="14"/>
  </w:num>
  <w:num w:numId="36">
    <w:abstractNumId w:val="1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22882"/>
  </w:hdrShapeDefaults>
  <w:footnotePr>
    <w:footnote w:id="0"/>
    <w:footnote w:id="1"/>
  </w:footnotePr>
  <w:endnotePr>
    <w:endnote w:id="0"/>
    <w:endnote w:id="1"/>
  </w:endnotePr>
  <w:compat/>
  <w:rsids>
    <w:rsidRoot w:val="00627E4E"/>
    <w:rsid w:val="000002BA"/>
    <w:rsid w:val="000143D7"/>
    <w:rsid w:val="00015BC4"/>
    <w:rsid w:val="00016C3A"/>
    <w:rsid w:val="00023348"/>
    <w:rsid w:val="0003190F"/>
    <w:rsid w:val="000654AF"/>
    <w:rsid w:val="00066590"/>
    <w:rsid w:val="00075356"/>
    <w:rsid w:val="00084850"/>
    <w:rsid w:val="00086F17"/>
    <w:rsid w:val="0009325D"/>
    <w:rsid w:val="000A4E93"/>
    <w:rsid w:val="000A6ED9"/>
    <w:rsid w:val="000B50CE"/>
    <w:rsid w:val="000C638C"/>
    <w:rsid w:val="000D088C"/>
    <w:rsid w:val="000D6FD9"/>
    <w:rsid w:val="000E2C1B"/>
    <w:rsid w:val="000F6B6A"/>
    <w:rsid w:val="00101E71"/>
    <w:rsid w:val="00104B15"/>
    <w:rsid w:val="00107E11"/>
    <w:rsid w:val="00111338"/>
    <w:rsid w:val="00151D4A"/>
    <w:rsid w:val="001703D6"/>
    <w:rsid w:val="00170648"/>
    <w:rsid w:val="00180855"/>
    <w:rsid w:val="00184891"/>
    <w:rsid w:val="00186F19"/>
    <w:rsid w:val="001A2F80"/>
    <w:rsid w:val="001B4722"/>
    <w:rsid w:val="001B4C73"/>
    <w:rsid w:val="001B7214"/>
    <w:rsid w:val="001C2A33"/>
    <w:rsid w:val="001C6EA1"/>
    <w:rsid w:val="001E2707"/>
    <w:rsid w:val="001F0066"/>
    <w:rsid w:val="00200D46"/>
    <w:rsid w:val="00201F62"/>
    <w:rsid w:val="00225E63"/>
    <w:rsid w:val="0023410B"/>
    <w:rsid w:val="00242218"/>
    <w:rsid w:val="00242C7C"/>
    <w:rsid w:val="0025060D"/>
    <w:rsid w:val="00262309"/>
    <w:rsid w:val="00272724"/>
    <w:rsid w:val="002A5EEB"/>
    <w:rsid w:val="002A782C"/>
    <w:rsid w:val="002B0E79"/>
    <w:rsid w:val="002C51A7"/>
    <w:rsid w:val="002D37F2"/>
    <w:rsid w:val="002E50B6"/>
    <w:rsid w:val="002E7024"/>
    <w:rsid w:val="002F2CC8"/>
    <w:rsid w:val="002F372E"/>
    <w:rsid w:val="00302373"/>
    <w:rsid w:val="003378A2"/>
    <w:rsid w:val="00343EAF"/>
    <w:rsid w:val="00352C47"/>
    <w:rsid w:val="00362606"/>
    <w:rsid w:val="00373D69"/>
    <w:rsid w:val="00380B2F"/>
    <w:rsid w:val="0038133F"/>
    <w:rsid w:val="003874CF"/>
    <w:rsid w:val="00396620"/>
    <w:rsid w:val="003973F7"/>
    <w:rsid w:val="003B4AEF"/>
    <w:rsid w:val="003B5CC1"/>
    <w:rsid w:val="003B7683"/>
    <w:rsid w:val="003B79F7"/>
    <w:rsid w:val="003D1A39"/>
    <w:rsid w:val="003D48CB"/>
    <w:rsid w:val="003D6EB4"/>
    <w:rsid w:val="003D7FF4"/>
    <w:rsid w:val="003E1962"/>
    <w:rsid w:val="00401C88"/>
    <w:rsid w:val="004276F7"/>
    <w:rsid w:val="00432D5B"/>
    <w:rsid w:val="00450E2B"/>
    <w:rsid w:val="00452784"/>
    <w:rsid w:val="00470E0D"/>
    <w:rsid w:val="004763A5"/>
    <w:rsid w:val="004A0970"/>
    <w:rsid w:val="004A5296"/>
    <w:rsid w:val="004A5484"/>
    <w:rsid w:val="004A7B76"/>
    <w:rsid w:val="004B34FA"/>
    <w:rsid w:val="004C3496"/>
    <w:rsid w:val="004C3717"/>
    <w:rsid w:val="004E1164"/>
    <w:rsid w:val="00500C5E"/>
    <w:rsid w:val="005022A6"/>
    <w:rsid w:val="00515EB0"/>
    <w:rsid w:val="0052190C"/>
    <w:rsid w:val="00525F05"/>
    <w:rsid w:val="0052698F"/>
    <w:rsid w:val="0053375D"/>
    <w:rsid w:val="005345C0"/>
    <w:rsid w:val="00547321"/>
    <w:rsid w:val="00556DE0"/>
    <w:rsid w:val="005626A9"/>
    <w:rsid w:val="0057131B"/>
    <w:rsid w:val="005732DF"/>
    <w:rsid w:val="00575584"/>
    <w:rsid w:val="00584C46"/>
    <w:rsid w:val="0059210E"/>
    <w:rsid w:val="005A5C25"/>
    <w:rsid w:val="005B32C4"/>
    <w:rsid w:val="005C1398"/>
    <w:rsid w:val="005C4B16"/>
    <w:rsid w:val="00600556"/>
    <w:rsid w:val="006102CA"/>
    <w:rsid w:val="0061493A"/>
    <w:rsid w:val="00623E8C"/>
    <w:rsid w:val="0062462C"/>
    <w:rsid w:val="0062651C"/>
    <w:rsid w:val="0062739F"/>
    <w:rsid w:val="00627E4E"/>
    <w:rsid w:val="006323F0"/>
    <w:rsid w:val="00642B94"/>
    <w:rsid w:val="0065145E"/>
    <w:rsid w:val="00684F6B"/>
    <w:rsid w:val="00685254"/>
    <w:rsid w:val="00685FC8"/>
    <w:rsid w:val="006951B3"/>
    <w:rsid w:val="00695FE1"/>
    <w:rsid w:val="006A3068"/>
    <w:rsid w:val="006A680D"/>
    <w:rsid w:val="006A689B"/>
    <w:rsid w:val="006A7C85"/>
    <w:rsid w:val="006C3828"/>
    <w:rsid w:val="006C739D"/>
    <w:rsid w:val="006D5B90"/>
    <w:rsid w:val="006D75AD"/>
    <w:rsid w:val="006D7F48"/>
    <w:rsid w:val="006E4164"/>
    <w:rsid w:val="006E4F63"/>
    <w:rsid w:val="007037A9"/>
    <w:rsid w:val="00707090"/>
    <w:rsid w:val="00711014"/>
    <w:rsid w:val="00722755"/>
    <w:rsid w:val="007250F6"/>
    <w:rsid w:val="007258CC"/>
    <w:rsid w:val="00727BA4"/>
    <w:rsid w:val="00737753"/>
    <w:rsid w:val="00742FCF"/>
    <w:rsid w:val="00752252"/>
    <w:rsid w:val="0075307F"/>
    <w:rsid w:val="007534F1"/>
    <w:rsid w:val="007562BC"/>
    <w:rsid w:val="0076007C"/>
    <w:rsid w:val="00760B93"/>
    <w:rsid w:val="00760EB7"/>
    <w:rsid w:val="00767C5F"/>
    <w:rsid w:val="0078355F"/>
    <w:rsid w:val="00784FA8"/>
    <w:rsid w:val="00787E17"/>
    <w:rsid w:val="007B6F02"/>
    <w:rsid w:val="007C6611"/>
    <w:rsid w:val="007D2A33"/>
    <w:rsid w:val="007E4445"/>
    <w:rsid w:val="00800EE8"/>
    <w:rsid w:val="0081087F"/>
    <w:rsid w:val="0082091A"/>
    <w:rsid w:val="00823637"/>
    <w:rsid w:val="00824ED8"/>
    <w:rsid w:val="00834B81"/>
    <w:rsid w:val="00846757"/>
    <w:rsid w:val="008467F4"/>
    <w:rsid w:val="00853584"/>
    <w:rsid w:val="00853956"/>
    <w:rsid w:val="00855F98"/>
    <w:rsid w:val="00862D58"/>
    <w:rsid w:val="008671DA"/>
    <w:rsid w:val="00870AA3"/>
    <w:rsid w:val="00877A00"/>
    <w:rsid w:val="008814E2"/>
    <w:rsid w:val="00882A22"/>
    <w:rsid w:val="00882E92"/>
    <w:rsid w:val="00892D50"/>
    <w:rsid w:val="00894CAF"/>
    <w:rsid w:val="00895460"/>
    <w:rsid w:val="008A08A7"/>
    <w:rsid w:val="008A0E31"/>
    <w:rsid w:val="008A39FD"/>
    <w:rsid w:val="008A67E3"/>
    <w:rsid w:val="008C178F"/>
    <w:rsid w:val="008D284C"/>
    <w:rsid w:val="008E0B3E"/>
    <w:rsid w:val="008E5565"/>
    <w:rsid w:val="008E5CEF"/>
    <w:rsid w:val="008F3EB2"/>
    <w:rsid w:val="00903D70"/>
    <w:rsid w:val="00907BDB"/>
    <w:rsid w:val="009104D9"/>
    <w:rsid w:val="00911641"/>
    <w:rsid w:val="00957D50"/>
    <w:rsid w:val="00962D12"/>
    <w:rsid w:val="00963261"/>
    <w:rsid w:val="00963B6D"/>
    <w:rsid w:val="0096450E"/>
    <w:rsid w:val="009709E9"/>
    <w:rsid w:val="00970F7B"/>
    <w:rsid w:val="0098257D"/>
    <w:rsid w:val="00983AE0"/>
    <w:rsid w:val="00983BBA"/>
    <w:rsid w:val="0098705A"/>
    <w:rsid w:val="009A0185"/>
    <w:rsid w:val="009B61FF"/>
    <w:rsid w:val="009C1822"/>
    <w:rsid w:val="009C237C"/>
    <w:rsid w:val="009D0B20"/>
    <w:rsid w:val="009D7975"/>
    <w:rsid w:val="009E5170"/>
    <w:rsid w:val="00A063D5"/>
    <w:rsid w:val="00A115CB"/>
    <w:rsid w:val="00A15532"/>
    <w:rsid w:val="00A23AC7"/>
    <w:rsid w:val="00A430B9"/>
    <w:rsid w:val="00A5578A"/>
    <w:rsid w:val="00A61396"/>
    <w:rsid w:val="00A70594"/>
    <w:rsid w:val="00A83945"/>
    <w:rsid w:val="00A91C8D"/>
    <w:rsid w:val="00AA4D98"/>
    <w:rsid w:val="00AB035A"/>
    <w:rsid w:val="00AC2344"/>
    <w:rsid w:val="00AC69F1"/>
    <w:rsid w:val="00AD1998"/>
    <w:rsid w:val="00AD40E2"/>
    <w:rsid w:val="00AE1312"/>
    <w:rsid w:val="00AE2D2C"/>
    <w:rsid w:val="00AF0D75"/>
    <w:rsid w:val="00B07514"/>
    <w:rsid w:val="00B07F7B"/>
    <w:rsid w:val="00B12F3C"/>
    <w:rsid w:val="00B16660"/>
    <w:rsid w:val="00B30580"/>
    <w:rsid w:val="00B3761D"/>
    <w:rsid w:val="00B43AC8"/>
    <w:rsid w:val="00B55F02"/>
    <w:rsid w:val="00B60ED2"/>
    <w:rsid w:val="00B72697"/>
    <w:rsid w:val="00B736E2"/>
    <w:rsid w:val="00B83D07"/>
    <w:rsid w:val="00B83FB6"/>
    <w:rsid w:val="00B94996"/>
    <w:rsid w:val="00BA218C"/>
    <w:rsid w:val="00BB2B75"/>
    <w:rsid w:val="00BB50EE"/>
    <w:rsid w:val="00BE5A8F"/>
    <w:rsid w:val="00BF766F"/>
    <w:rsid w:val="00C154D2"/>
    <w:rsid w:val="00C16356"/>
    <w:rsid w:val="00C3473E"/>
    <w:rsid w:val="00C369B8"/>
    <w:rsid w:val="00C40B8E"/>
    <w:rsid w:val="00C45EEB"/>
    <w:rsid w:val="00C46D78"/>
    <w:rsid w:val="00C53776"/>
    <w:rsid w:val="00C55CA9"/>
    <w:rsid w:val="00C63089"/>
    <w:rsid w:val="00C63E73"/>
    <w:rsid w:val="00C66E89"/>
    <w:rsid w:val="00C7372F"/>
    <w:rsid w:val="00C7381A"/>
    <w:rsid w:val="00C73B66"/>
    <w:rsid w:val="00C831BF"/>
    <w:rsid w:val="00C90029"/>
    <w:rsid w:val="00C92ABE"/>
    <w:rsid w:val="00CA287F"/>
    <w:rsid w:val="00CA743A"/>
    <w:rsid w:val="00CC4DFA"/>
    <w:rsid w:val="00CE0663"/>
    <w:rsid w:val="00CE1998"/>
    <w:rsid w:val="00CE5278"/>
    <w:rsid w:val="00D006D5"/>
    <w:rsid w:val="00D11ACF"/>
    <w:rsid w:val="00D208A4"/>
    <w:rsid w:val="00D21924"/>
    <w:rsid w:val="00D27D70"/>
    <w:rsid w:val="00D405A3"/>
    <w:rsid w:val="00D43744"/>
    <w:rsid w:val="00D47DEC"/>
    <w:rsid w:val="00D55A97"/>
    <w:rsid w:val="00D74A2A"/>
    <w:rsid w:val="00D76A10"/>
    <w:rsid w:val="00D8095F"/>
    <w:rsid w:val="00D821B2"/>
    <w:rsid w:val="00D83585"/>
    <w:rsid w:val="00D86FA2"/>
    <w:rsid w:val="00D9014C"/>
    <w:rsid w:val="00D97F57"/>
    <w:rsid w:val="00DA182E"/>
    <w:rsid w:val="00DB6660"/>
    <w:rsid w:val="00DC1D63"/>
    <w:rsid w:val="00DE69F5"/>
    <w:rsid w:val="00E04017"/>
    <w:rsid w:val="00E055D6"/>
    <w:rsid w:val="00E114A7"/>
    <w:rsid w:val="00E17432"/>
    <w:rsid w:val="00E20378"/>
    <w:rsid w:val="00E260F0"/>
    <w:rsid w:val="00E315D0"/>
    <w:rsid w:val="00E346FC"/>
    <w:rsid w:val="00E603C2"/>
    <w:rsid w:val="00E65538"/>
    <w:rsid w:val="00E86A6B"/>
    <w:rsid w:val="00E87A89"/>
    <w:rsid w:val="00EA1AF0"/>
    <w:rsid w:val="00EA4C23"/>
    <w:rsid w:val="00EA7834"/>
    <w:rsid w:val="00EB444D"/>
    <w:rsid w:val="00EC2572"/>
    <w:rsid w:val="00EC391A"/>
    <w:rsid w:val="00ED4DF7"/>
    <w:rsid w:val="00ED546C"/>
    <w:rsid w:val="00ED547D"/>
    <w:rsid w:val="00ED641F"/>
    <w:rsid w:val="00ED7DCD"/>
    <w:rsid w:val="00EF529C"/>
    <w:rsid w:val="00F07D68"/>
    <w:rsid w:val="00F1302D"/>
    <w:rsid w:val="00F2580C"/>
    <w:rsid w:val="00F33059"/>
    <w:rsid w:val="00F335FB"/>
    <w:rsid w:val="00F609C4"/>
    <w:rsid w:val="00F6661E"/>
    <w:rsid w:val="00F77964"/>
    <w:rsid w:val="00F8311F"/>
    <w:rsid w:val="00F83C53"/>
    <w:rsid w:val="00F8618F"/>
    <w:rsid w:val="00F93F53"/>
    <w:rsid w:val="00F957B0"/>
    <w:rsid w:val="00FA2F79"/>
    <w:rsid w:val="00FA4754"/>
    <w:rsid w:val="00FB4B4F"/>
    <w:rsid w:val="00FB5CBF"/>
    <w:rsid w:val="00FD5CFC"/>
    <w:rsid w:val="00FD622A"/>
    <w:rsid w:val="00FD69AB"/>
    <w:rsid w:val="00FF61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Plain Text" w:uiPriority="0"/>
    <w:lsdException w:name="Normal (Web)" w:uiPriority="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627E4E"/>
    <w:pPr>
      <w:spacing w:line="240" w:lineRule="auto"/>
    </w:pPr>
  </w:style>
  <w:style w:type="paragraph" w:styleId="1">
    <w:name w:val="heading 1"/>
    <w:basedOn w:val="a"/>
    <w:next w:val="a"/>
    <w:link w:val="10"/>
    <w:uiPriority w:val="99"/>
    <w:qFormat/>
    <w:rsid w:val="00627E4E"/>
    <w:pPr>
      <w:widowControl w:val="0"/>
      <w:autoSpaceDE w:val="0"/>
      <w:autoSpaceDN w:val="0"/>
      <w:adjustRightInd w:val="0"/>
      <w:spacing w:before="108" w:after="108"/>
      <w:jc w:val="center"/>
      <w:outlineLvl w:val="0"/>
    </w:pPr>
    <w:rPr>
      <w:rFonts w:ascii="Arial" w:eastAsiaTheme="minorEastAsia" w:hAnsi="Arial" w:cs="Arial"/>
      <w:b/>
      <w:bCs/>
      <w:color w:val="26282F"/>
      <w:sz w:val="24"/>
      <w:szCs w:val="24"/>
      <w:lang w:eastAsia="ru-RU"/>
    </w:rPr>
  </w:style>
  <w:style w:type="paragraph" w:styleId="2">
    <w:name w:val="heading 2"/>
    <w:basedOn w:val="a"/>
    <w:next w:val="a"/>
    <w:link w:val="20"/>
    <w:uiPriority w:val="9"/>
    <w:unhideWhenUsed/>
    <w:qFormat/>
    <w:rsid w:val="00627E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066590"/>
    <w:pPr>
      <w:spacing w:before="200" w:after="0" w:line="271" w:lineRule="auto"/>
      <w:outlineLvl w:val="2"/>
    </w:pPr>
    <w:rPr>
      <w:rFonts w:ascii="Cambria" w:eastAsia="Calibri" w:hAnsi="Cambria" w:cs="Times New Roman"/>
      <w:i/>
      <w:iCs/>
      <w:smallCaps/>
      <w:spacing w:val="5"/>
      <w:sz w:val="26"/>
      <w:szCs w:val="26"/>
      <w:lang w:val="en-US"/>
    </w:rPr>
  </w:style>
  <w:style w:type="paragraph" w:styleId="4">
    <w:name w:val="heading 4"/>
    <w:basedOn w:val="a"/>
    <w:next w:val="a"/>
    <w:link w:val="40"/>
    <w:uiPriority w:val="9"/>
    <w:qFormat/>
    <w:rsid w:val="00066590"/>
    <w:pPr>
      <w:spacing w:after="0" w:line="271" w:lineRule="auto"/>
      <w:outlineLvl w:val="3"/>
    </w:pPr>
    <w:rPr>
      <w:rFonts w:ascii="Cambria" w:eastAsia="Calibri" w:hAnsi="Cambria" w:cs="Times New Roman"/>
      <w:b/>
      <w:bCs/>
      <w:spacing w:val="5"/>
      <w:sz w:val="24"/>
      <w:szCs w:val="24"/>
      <w:lang w:val="en-US"/>
    </w:rPr>
  </w:style>
  <w:style w:type="paragraph" w:styleId="5">
    <w:name w:val="heading 5"/>
    <w:basedOn w:val="a"/>
    <w:next w:val="a"/>
    <w:link w:val="50"/>
    <w:qFormat/>
    <w:rsid w:val="00066590"/>
    <w:pPr>
      <w:spacing w:after="0" w:line="271" w:lineRule="auto"/>
      <w:outlineLvl w:val="4"/>
    </w:pPr>
    <w:rPr>
      <w:rFonts w:ascii="Cambria" w:eastAsia="Calibri" w:hAnsi="Cambria" w:cs="Times New Roman"/>
      <w:i/>
      <w:iCs/>
      <w:sz w:val="24"/>
      <w:szCs w:val="24"/>
      <w:lang w:val="en-US"/>
    </w:rPr>
  </w:style>
  <w:style w:type="paragraph" w:styleId="6">
    <w:name w:val="heading 6"/>
    <w:basedOn w:val="a"/>
    <w:next w:val="a"/>
    <w:link w:val="60"/>
    <w:qFormat/>
    <w:rsid w:val="00066590"/>
    <w:pPr>
      <w:shd w:val="clear" w:color="auto" w:fill="FFFFFF"/>
      <w:spacing w:after="0" w:line="271" w:lineRule="auto"/>
      <w:outlineLvl w:val="5"/>
    </w:pPr>
    <w:rPr>
      <w:rFonts w:ascii="Cambria" w:eastAsia="Calibri" w:hAnsi="Cambria" w:cs="Times New Roman"/>
      <w:b/>
      <w:bCs/>
      <w:color w:val="595959"/>
      <w:spacing w:val="5"/>
      <w:lang w:val="en-US"/>
    </w:rPr>
  </w:style>
  <w:style w:type="paragraph" w:styleId="7">
    <w:name w:val="heading 7"/>
    <w:basedOn w:val="a"/>
    <w:next w:val="a"/>
    <w:link w:val="70"/>
    <w:qFormat/>
    <w:rsid w:val="00066590"/>
    <w:pPr>
      <w:spacing w:after="0" w:line="276" w:lineRule="auto"/>
      <w:outlineLvl w:val="6"/>
    </w:pPr>
    <w:rPr>
      <w:rFonts w:ascii="Cambria" w:eastAsia="Calibri" w:hAnsi="Cambria" w:cs="Times New Roman"/>
      <w:b/>
      <w:bCs/>
      <w:i/>
      <w:iCs/>
      <w:color w:val="5A5A5A"/>
      <w:sz w:val="20"/>
      <w:szCs w:val="20"/>
      <w:lang w:val="en-US"/>
    </w:rPr>
  </w:style>
  <w:style w:type="paragraph" w:styleId="8">
    <w:name w:val="heading 8"/>
    <w:basedOn w:val="a"/>
    <w:next w:val="a"/>
    <w:link w:val="80"/>
    <w:qFormat/>
    <w:rsid w:val="00066590"/>
    <w:pPr>
      <w:spacing w:after="0" w:line="276" w:lineRule="auto"/>
      <w:outlineLvl w:val="7"/>
    </w:pPr>
    <w:rPr>
      <w:rFonts w:ascii="Cambria" w:eastAsia="Calibri" w:hAnsi="Cambria" w:cs="Times New Roman"/>
      <w:b/>
      <w:bCs/>
      <w:color w:val="7F7F7F"/>
      <w:sz w:val="20"/>
      <w:szCs w:val="20"/>
      <w:lang w:val="en-US"/>
    </w:rPr>
  </w:style>
  <w:style w:type="paragraph" w:styleId="9">
    <w:name w:val="heading 9"/>
    <w:basedOn w:val="a"/>
    <w:next w:val="a"/>
    <w:link w:val="90"/>
    <w:qFormat/>
    <w:rsid w:val="00066590"/>
    <w:pPr>
      <w:spacing w:after="0" w:line="271" w:lineRule="auto"/>
      <w:outlineLvl w:val="8"/>
    </w:pPr>
    <w:rPr>
      <w:rFonts w:ascii="Cambria" w:eastAsia="Calibri" w:hAnsi="Cambria" w:cs="Times New Roman"/>
      <w:b/>
      <w:bCs/>
      <w:i/>
      <w:iCs/>
      <w:color w:val="7F7F7F"/>
      <w:sz w:val="18"/>
      <w:szCs w:val="1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27E4E"/>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
    <w:rsid w:val="00627E4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66590"/>
    <w:rPr>
      <w:rFonts w:ascii="Cambria" w:eastAsia="Calibri" w:hAnsi="Cambria" w:cs="Times New Roman"/>
      <w:i/>
      <w:iCs/>
      <w:smallCaps/>
      <w:spacing w:val="5"/>
      <w:sz w:val="26"/>
      <w:szCs w:val="26"/>
      <w:lang w:val="en-US"/>
    </w:rPr>
  </w:style>
  <w:style w:type="character" w:customStyle="1" w:styleId="40">
    <w:name w:val="Заголовок 4 Знак"/>
    <w:basedOn w:val="a0"/>
    <w:link w:val="4"/>
    <w:uiPriority w:val="9"/>
    <w:rsid w:val="00066590"/>
    <w:rPr>
      <w:rFonts w:ascii="Cambria" w:eastAsia="Calibri" w:hAnsi="Cambria" w:cs="Times New Roman"/>
      <w:b/>
      <w:bCs/>
      <w:spacing w:val="5"/>
      <w:sz w:val="24"/>
      <w:szCs w:val="24"/>
      <w:lang w:val="en-US"/>
    </w:rPr>
  </w:style>
  <w:style w:type="character" w:customStyle="1" w:styleId="50">
    <w:name w:val="Заголовок 5 Знак"/>
    <w:basedOn w:val="a0"/>
    <w:link w:val="5"/>
    <w:rsid w:val="00066590"/>
    <w:rPr>
      <w:rFonts w:ascii="Cambria" w:eastAsia="Calibri" w:hAnsi="Cambria" w:cs="Times New Roman"/>
      <w:i/>
      <w:iCs/>
      <w:sz w:val="24"/>
      <w:szCs w:val="24"/>
      <w:lang w:val="en-US"/>
    </w:rPr>
  </w:style>
  <w:style w:type="character" w:customStyle="1" w:styleId="60">
    <w:name w:val="Заголовок 6 Знак"/>
    <w:basedOn w:val="a0"/>
    <w:link w:val="6"/>
    <w:rsid w:val="00066590"/>
    <w:rPr>
      <w:rFonts w:ascii="Cambria" w:eastAsia="Calibri" w:hAnsi="Cambria" w:cs="Times New Roman"/>
      <w:b/>
      <w:bCs/>
      <w:color w:val="595959"/>
      <w:spacing w:val="5"/>
      <w:shd w:val="clear" w:color="auto" w:fill="FFFFFF"/>
      <w:lang w:val="en-US"/>
    </w:rPr>
  </w:style>
  <w:style w:type="character" w:customStyle="1" w:styleId="70">
    <w:name w:val="Заголовок 7 Знак"/>
    <w:basedOn w:val="a0"/>
    <w:link w:val="7"/>
    <w:rsid w:val="00066590"/>
    <w:rPr>
      <w:rFonts w:ascii="Cambria" w:eastAsia="Calibri" w:hAnsi="Cambria" w:cs="Times New Roman"/>
      <w:b/>
      <w:bCs/>
      <w:i/>
      <w:iCs/>
      <w:color w:val="5A5A5A"/>
      <w:sz w:val="20"/>
      <w:szCs w:val="20"/>
      <w:lang w:val="en-US"/>
    </w:rPr>
  </w:style>
  <w:style w:type="character" w:customStyle="1" w:styleId="80">
    <w:name w:val="Заголовок 8 Знак"/>
    <w:basedOn w:val="a0"/>
    <w:link w:val="8"/>
    <w:rsid w:val="00066590"/>
    <w:rPr>
      <w:rFonts w:ascii="Cambria" w:eastAsia="Calibri" w:hAnsi="Cambria" w:cs="Times New Roman"/>
      <w:b/>
      <w:bCs/>
      <w:color w:val="7F7F7F"/>
      <w:sz w:val="20"/>
      <w:szCs w:val="20"/>
      <w:lang w:val="en-US"/>
    </w:rPr>
  </w:style>
  <w:style w:type="character" w:customStyle="1" w:styleId="90">
    <w:name w:val="Заголовок 9 Знак"/>
    <w:basedOn w:val="a0"/>
    <w:link w:val="9"/>
    <w:rsid w:val="00066590"/>
    <w:rPr>
      <w:rFonts w:ascii="Cambria" w:eastAsia="Calibri" w:hAnsi="Cambria" w:cs="Times New Roman"/>
      <w:b/>
      <w:bCs/>
      <w:i/>
      <w:iCs/>
      <w:color w:val="7F7F7F"/>
      <w:sz w:val="18"/>
      <w:szCs w:val="18"/>
      <w:lang w:val="en-US"/>
    </w:rPr>
  </w:style>
  <w:style w:type="paragraph" w:styleId="a3">
    <w:name w:val="No Spacing"/>
    <w:link w:val="a4"/>
    <w:uiPriority w:val="1"/>
    <w:qFormat/>
    <w:rsid w:val="00627E4E"/>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rsid w:val="00627E4E"/>
    <w:rPr>
      <w:rFonts w:ascii="Times New Roman" w:eastAsia="Times New Roman" w:hAnsi="Times New Roman" w:cs="Times New Roman"/>
      <w:sz w:val="24"/>
      <w:szCs w:val="24"/>
      <w:lang w:eastAsia="ru-RU"/>
    </w:rPr>
  </w:style>
  <w:style w:type="paragraph" w:styleId="a5">
    <w:name w:val="footer"/>
    <w:basedOn w:val="a"/>
    <w:link w:val="a6"/>
    <w:unhideWhenUsed/>
    <w:rsid w:val="00627E4E"/>
    <w:pPr>
      <w:tabs>
        <w:tab w:val="center" w:pos="4677"/>
        <w:tab w:val="right" w:pos="9355"/>
      </w:tabs>
      <w:spacing w:after="0"/>
    </w:pPr>
  </w:style>
  <w:style w:type="character" w:customStyle="1" w:styleId="a6">
    <w:name w:val="Нижний колонтитул Знак"/>
    <w:basedOn w:val="a0"/>
    <w:link w:val="a5"/>
    <w:rsid w:val="00627E4E"/>
  </w:style>
  <w:style w:type="paragraph" w:styleId="a7">
    <w:name w:val="Balloon Text"/>
    <w:basedOn w:val="a"/>
    <w:link w:val="a8"/>
    <w:unhideWhenUsed/>
    <w:rsid w:val="00627E4E"/>
    <w:pPr>
      <w:spacing w:after="0"/>
    </w:pPr>
    <w:rPr>
      <w:rFonts w:ascii="Tahoma" w:hAnsi="Tahoma" w:cs="Tahoma"/>
      <w:sz w:val="16"/>
      <w:szCs w:val="16"/>
    </w:rPr>
  </w:style>
  <w:style w:type="character" w:customStyle="1" w:styleId="a8">
    <w:name w:val="Текст выноски Знак"/>
    <w:basedOn w:val="a0"/>
    <w:link w:val="a7"/>
    <w:rsid w:val="00627E4E"/>
    <w:rPr>
      <w:rFonts w:ascii="Tahoma" w:hAnsi="Tahoma" w:cs="Tahoma"/>
      <w:sz w:val="16"/>
      <w:szCs w:val="16"/>
    </w:rPr>
  </w:style>
  <w:style w:type="paragraph" w:styleId="a9">
    <w:name w:val="header"/>
    <w:basedOn w:val="a"/>
    <w:link w:val="aa"/>
    <w:unhideWhenUsed/>
    <w:rsid w:val="00627E4E"/>
    <w:pPr>
      <w:tabs>
        <w:tab w:val="center" w:pos="4677"/>
        <w:tab w:val="right" w:pos="9355"/>
      </w:tabs>
      <w:spacing w:after="0"/>
    </w:pPr>
  </w:style>
  <w:style w:type="character" w:customStyle="1" w:styleId="aa">
    <w:name w:val="Верхний колонтитул Знак"/>
    <w:basedOn w:val="a0"/>
    <w:link w:val="a9"/>
    <w:rsid w:val="00627E4E"/>
  </w:style>
  <w:style w:type="character" w:customStyle="1" w:styleId="ab">
    <w:name w:val="Цветовое выделение"/>
    <w:rsid w:val="00627E4E"/>
    <w:rPr>
      <w:b/>
      <w:color w:val="26282F"/>
    </w:rPr>
  </w:style>
  <w:style w:type="character" w:customStyle="1" w:styleId="ac">
    <w:name w:val="Гипертекстовая ссылка"/>
    <w:basedOn w:val="ab"/>
    <w:uiPriority w:val="99"/>
    <w:rsid w:val="00627E4E"/>
    <w:rPr>
      <w:rFonts w:cs="Times New Roman"/>
      <w:color w:val="106BBE"/>
    </w:rPr>
  </w:style>
  <w:style w:type="paragraph" w:customStyle="1" w:styleId="ad">
    <w:name w:val="Комментарий"/>
    <w:basedOn w:val="a"/>
    <w:next w:val="a"/>
    <w:uiPriority w:val="99"/>
    <w:rsid w:val="00627E4E"/>
    <w:pPr>
      <w:widowControl w:val="0"/>
      <w:autoSpaceDE w:val="0"/>
      <w:autoSpaceDN w:val="0"/>
      <w:adjustRightInd w:val="0"/>
      <w:spacing w:before="75" w:after="0"/>
      <w:ind w:left="170"/>
      <w:jc w:val="both"/>
    </w:pPr>
    <w:rPr>
      <w:rFonts w:ascii="Arial" w:eastAsiaTheme="minorEastAsia" w:hAnsi="Arial" w:cs="Arial"/>
      <w:color w:val="353842"/>
      <w:sz w:val="24"/>
      <w:szCs w:val="24"/>
      <w:shd w:val="clear" w:color="auto" w:fill="F0F0F0"/>
      <w:lang w:eastAsia="ru-RU"/>
    </w:rPr>
  </w:style>
  <w:style w:type="paragraph" w:customStyle="1" w:styleId="ae">
    <w:name w:val="Таблицы (моноширинный)"/>
    <w:basedOn w:val="a"/>
    <w:next w:val="a"/>
    <w:rsid w:val="00627E4E"/>
    <w:pPr>
      <w:widowControl w:val="0"/>
      <w:autoSpaceDE w:val="0"/>
      <w:autoSpaceDN w:val="0"/>
      <w:adjustRightInd w:val="0"/>
      <w:spacing w:after="0"/>
    </w:pPr>
    <w:rPr>
      <w:rFonts w:ascii="Courier New" w:eastAsiaTheme="minorEastAsia" w:hAnsi="Courier New" w:cs="Courier New"/>
      <w:sz w:val="24"/>
      <w:szCs w:val="24"/>
      <w:lang w:eastAsia="ru-RU"/>
    </w:rPr>
  </w:style>
  <w:style w:type="paragraph" w:customStyle="1" w:styleId="ConsPlusNormal">
    <w:name w:val="ConsPlusNormal"/>
    <w:link w:val="ConsPlusNormal0"/>
    <w:rsid w:val="00627E4E"/>
    <w:pPr>
      <w:widowControl w:val="0"/>
      <w:autoSpaceDE w:val="0"/>
      <w:autoSpaceDN w:val="0"/>
      <w:adjustRightInd w:val="0"/>
      <w:spacing w:after="0" w:line="240" w:lineRule="auto"/>
      <w:ind w:firstLine="720"/>
    </w:pPr>
    <w:rPr>
      <w:rFonts w:ascii="Times New Roman" w:eastAsiaTheme="minorEastAsia" w:hAnsi="Times New Roman" w:cs="Times New Roman"/>
      <w:sz w:val="28"/>
      <w:szCs w:val="28"/>
      <w:lang w:eastAsia="ru-RU"/>
    </w:rPr>
  </w:style>
  <w:style w:type="character" w:customStyle="1" w:styleId="ConsPlusNormal0">
    <w:name w:val="ConsPlusNormal Знак"/>
    <w:link w:val="ConsPlusNormal"/>
    <w:locked/>
    <w:rsid w:val="00627E4E"/>
    <w:rPr>
      <w:rFonts w:ascii="Times New Roman" w:eastAsiaTheme="minorEastAsia" w:hAnsi="Times New Roman" w:cs="Times New Roman"/>
      <w:sz w:val="28"/>
      <w:szCs w:val="28"/>
      <w:lang w:eastAsia="ru-RU"/>
    </w:rPr>
  </w:style>
  <w:style w:type="paragraph" w:styleId="af">
    <w:name w:val="Plain Text"/>
    <w:basedOn w:val="a"/>
    <w:link w:val="af0"/>
    <w:rsid w:val="00627E4E"/>
    <w:pPr>
      <w:spacing w:after="0"/>
    </w:pPr>
    <w:rPr>
      <w:rFonts w:ascii="Courier New" w:eastAsiaTheme="minorEastAsia" w:hAnsi="Courier New" w:cs="Courier New"/>
      <w:sz w:val="20"/>
      <w:szCs w:val="20"/>
      <w:lang w:eastAsia="ru-RU"/>
    </w:rPr>
  </w:style>
  <w:style w:type="character" w:customStyle="1" w:styleId="af0">
    <w:name w:val="Текст Знак"/>
    <w:basedOn w:val="a0"/>
    <w:link w:val="af"/>
    <w:rsid w:val="00627E4E"/>
    <w:rPr>
      <w:rFonts w:ascii="Courier New" w:eastAsiaTheme="minorEastAsia" w:hAnsi="Courier New" w:cs="Courier New"/>
      <w:sz w:val="20"/>
      <w:szCs w:val="20"/>
      <w:lang w:eastAsia="ru-RU"/>
    </w:rPr>
  </w:style>
  <w:style w:type="table" w:styleId="af1">
    <w:name w:val="Table Grid"/>
    <w:basedOn w:val="a1"/>
    <w:uiPriority w:val="59"/>
    <w:rsid w:val="00627E4E"/>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Normal (Web)"/>
    <w:aliases w:val="Обычный (Web)"/>
    <w:basedOn w:val="a"/>
    <w:qFormat/>
    <w:rsid w:val="00627E4E"/>
    <w:pPr>
      <w:spacing w:before="100" w:beforeAutospacing="1" w:after="100" w:afterAutospacing="1"/>
    </w:pPr>
    <w:rPr>
      <w:rFonts w:ascii="Times New Roman" w:eastAsia="Times New Roman" w:hAnsi="Times New Roman" w:cs="Times New Roman"/>
      <w:sz w:val="24"/>
      <w:szCs w:val="24"/>
      <w:lang w:eastAsia="ru-RU"/>
    </w:rPr>
  </w:style>
  <w:style w:type="paragraph" w:styleId="af3">
    <w:name w:val="List Paragraph"/>
    <w:basedOn w:val="a"/>
    <w:uiPriority w:val="34"/>
    <w:qFormat/>
    <w:rsid w:val="00627E4E"/>
    <w:pPr>
      <w:spacing w:after="0" w:line="360" w:lineRule="atLeast"/>
      <w:ind w:left="708"/>
      <w:jc w:val="both"/>
    </w:pPr>
    <w:rPr>
      <w:rFonts w:ascii="Times New Roman CYR" w:eastAsia="Times New Roman" w:hAnsi="Times New Roman CYR" w:cs="Times New Roman"/>
      <w:sz w:val="28"/>
      <w:szCs w:val="20"/>
      <w:lang w:eastAsia="ru-RU"/>
    </w:rPr>
  </w:style>
  <w:style w:type="paragraph" w:customStyle="1" w:styleId="ConsPlusNonformat">
    <w:name w:val="ConsPlusNonformat"/>
    <w:rsid w:val="00627E4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1">
    <w:name w:val="Абзац списка1"/>
    <w:basedOn w:val="a"/>
    <w:rsid w:val="00627E4E"/>
    <w:pPr>
      <w:spacing w:after="0"/>
      <w:ind w:left="720"/>
      <w:contextualSpacing/>
    </w:pPr>
    <w:rPr>
      <w:rFonts w:ascii="Times New Roman" w:eastAsia="Calibri" w:hAnsi="Times New Roman" w:cs="Times New Roman"/>
      <w:sz w:val="26"/>
      <w:szCs w:val="20"/>
      <w:lang w:eastAsia="ru-RU"/>
    </w:rPr>
  </w:style>
  <w:style w:type="paragraph" w:styleId="af4">
    <w:name w:val="Subtitle"/>
    <w:basedOn w:val="a"/>
    <w:link w:val="af5"/>
    <w:qFormat/>
    <w:rsid w:val="00627E4E"/>
    <w:pPr>
      <w:pageBreakBefore/>
      <w:spacing w:after="120" w:line="312" w:lineRule="auto"/>
      <w:jc w:val="center"/>
    </w:pPr>
    <w:rPr>
      <w:rFonts w:ascii="Bookman Old Style" w:eastAsia="Times New Roman" w:hAnsi="Bookman Old Style" w:cs="Times New Roman"/>
      <w:b/>
      <w:bCs/>
      <w:sz w:val="28"/>
      <w:szCs w:val="24"/>
      <w:lang w:eastAsia="ru-RU"/>
    </w:rPr>
  </w:style>
  <w:style w:type="character" w:customStyle="1" w:styleId="af5">
    <w:name w:val="Подзаголовок Знак"/>
    <w:basedOn w:val="a0"/>
    <w:link w:val="af4"/>
    <w:rsid w:val="00627E4E"/>
    <w:rPr>
      <w:rFonts w:ascii="Bookman Old Style" w:eastAsia="Times New Roman" w:hAnsi="Bookman Old Style" w:cs="Times New Roman"/>
      <w:b/>
      <w:bCs/>
      <w:sz w:val="28"/>
      <w:szCs w:val="24"/>
      <w:lang w:eastAsia="ru-RU"/>
    </w:rPr>
  </w:style>
  <w:style w:type="paragraph" w:customStyle="1" w:styleId="ConsPlusCell">
    <w:name w:val="ConsPlusCell"/>
    <w:rsid w:val="00627E4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6">
    <w:name w:val="page number"/>
    <w:basedOn w:val="a0"/>
    <w:rsid w:val="00627E4E"/>
  </w:style>
  <w:style w:type="character" w:styleId="af7">
    <w:name w:val="Hyperlink"/>
    <w:uiPriority w:val="99"/>
    <w:rsid w:val="00627E4E"/>
    <w:rPr>
      <w:color w:val="0000FF"/>
      <w:u w:val="single"/>
    </w:rPr>
  </w:style>
  <w:style w:type="paragraph" w:customStyle="1" w:styleId="ConsPlusTitle">
    <w:name w:val="ConsPlusTitle"/>
    <w:uiPriority w:val="99"/>
    <w:rsid w:val="00627E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western">
    <w:name w:val="western"/>
    <w:basedOn w:val="a"/>
    <w:rsid w:val="00627E4E"/>
    <w:pPr>
      <w:spacing w:before="100" w:beforeAutospacing="1" w:after="115"/>
    </w:pPr>
    <w:rPr>
      <w:rFonts w:ascii="Times New Roman" w:eastAsia="Times New Roman" w:hAnsi="Times New Roman" w:cs="Times New Roman"/>
      <w:color w:val="000000"/>
      <w:sz w:val="24"/>
      <w:szCs w:val="24"/>
      <w:lang w:eastAsia="ru-RU"/>
    </w:rPr>
  </w:style>
  <w:style w:type="paragraph" w:styleId="af8">
    <w:name w:val="Body Text"/>
    <w:basedOn w:val="a"/>
    <w:link w:val="af9"/>
    <w:rsid w:val="0053375D"/>
    <w:pPr>
      <w:spacing w:after="0"/>
      <w:jc w:val="both"/>
    </w:pPr>
    <w:rPr>
      <w:rFonts w:ascii="Times New Roman" w:eastAsia="Times New Roman" w:hAnsi="Times New Roman" w:cs="Times New Roman"/>
      <w:sz w:val="28"/>
      <w:szCs w:val="20"/>
      <w:lang w:eastAsia="ru-RU"/>
    </w:rPr>
  </w:style>
  <w:style w:type="character" w:customStyle="1" w:styleId="af9">
    <w:name w:val="Основной текст Знак"/>
    <w:basedOn w:val="a0"/>
    <w:link w:val="af8"/>
    <w:rsid w:val="0053375D"/>
    <w:rPr>
      <w:rFonts w:ascii="Times New Roman" w:eastAsia="Times New Roman" w:hAnsi="Times New Roman" w:cs="Times New Roman"/>
      <w:sz w:val="28"/>
      <w:szCs w:val="20"/>
      <w:lang w:eastAsia="ru-RU"/>
    </w:rPr>
  </w:style>
  <w:style w:type="paragraph" w:customStyle="1" w:styleId="21">
    <w:name w:val="Абзац списка2"/>
    <w:basedOn w:val="a"/>
    <w:rsid w:val="00C7381A"/>
    <w:pPr>
      <w:spacing w:after="0"/>
      <w:ind w:left="720"/>
      <w:contextualSpacing/>
    </w:pPr>
    <w:rPr>
      <w:rFonts w:ascii="Times New Roman" w:eastAsia="Calibri" w:hAnsi="Times New Roman" w:cs="Times New Roman"/>
      <w:sz w:val="26"/>
      <w:szCs w:val="20"/>
      <w:lang w:eastAsia="ru-RU"/>
    </w:rPr>
  </w:style>
  <w:style w:type="paragraph" w:customStyle="1" w:styleId="afa">
    <w:name w:val="Нормальный (таблица)"/>
    <w:basedOn w:val="a"/>
    <w:next w:val="a"/>
    <w:uiPriority w:val="99"/>
    <w:rsid w:val="00AC2344"/>
    <w:pPr>
      <w:widowControl w:val="0"/>
      <w:autoSpaceDE w:val="0"/>
      <w:autoSpaceDN w:val="0"/>
      <w:adjustRightInd w:val="0"/>
      <w:spacing w:after="0"/>
      <w:jc w:val="both"/>
    </w:pPr>
    <w:rPr>
      <w:rFonts w:ascii="Arial" w:eastAsia="Times New Roman" w:hAnsi="Arial" w:cs="Arial"/>
      <w:sz w:val="24"/>
      <w:szCs w:val="24"/>
      <w:lang w:eastAsia="ru-RU"/>
    </w:rPr>
  </w:style>
  <w:style w:type="paragraph" w:customStyle="1" w:styleId="31">
    <w:name w:val="Абзац списка3"/>
    <w:basedOn w:val="a"/>
    <w:rsid w:val="00A063D5"/>
    <w:pPr>
      <w:spacing w:after="0"/>
      <w:ind w:left="720"/>
      <w:contextualSpacing/>
    </w:pPr>
    <w:rPr>
      <w:rFonts w:ascii="Times New Roman" w:eastAsia="Calibri" w:hAnsi="Times New Roman" w:cs="Times New Roman"/>
      <w:sz w:val="26"/>
      <w:szCs w:val="20"/>
      <w:lang w:eastAsia="ru-RU"/>
    </w:rPr>
  </w:style>
  <w:style w:type="paragraph" w:customStyle="1" w:styleId="afb">
    <w:name w:val="Прижатый влево"/>
    <w:basedOn w:val="a"/>
    <w:next w:val="a"/>
    <w:uiPriority w:val="99"/>
    <w:rsid w:val="00A063D5"/>
    <w:pPr>
      <w:widowControl w:val="0"/>
      <w:autoSpaceDE w:val="0"/>
      <w:autoSpaceDN w:val="0"/>
      <w:adjustRightInd w:val="0"/>
      <w:spacing w:after="0"/>
    </w:pPr>
    <w:rPr>
      <w:rFonts w:ascii="Arial" w:eastAsia="Times New Roman" w:hAnsi="Arial" w:cs="Arial"/>
      <w:sz w:val="24"/>
      <w:szCs w:val="24"/>
      <w:lang w:eastAsia="ru-RU"/>
    </w:rPr>
  </w:style>
  <w:style w:type="paragraph" w:styleId="afc">
    <w:name w:val="Body Text Indent"/>
    <w:basedOn w:val="a"/>
    <w:link w:val="afd"/>
    <w:rsid w:val="00760B93"/>
    <w:pPr>
      <w:spacing w:after="0"/>
      <w:ind w:left="900"/>
    </w:pPr>
    <w:rPr>
      <w:rFonts w:ascii="Times New Roman" w:eastAsia="Times New Roman" w:hAnsi="Times New Roman" w:cs="Times New Roman"/>
      <w:sz w:val="24"/>
      <w:szCs w:val="24"/>
      <w:lang w:eastAsia="ru-RU"/>
    </w:rPr>
  </w:style>
  <w:style w:type="character" w:customStyle="1" w:styleId="afd">
    <w:name w:val="Основной текст с отступом Знак"/>
    <w:basedOn w:val="a0"/>
    <w:link w:val="afc"/>
    <w:rsid w:val="00760B93"/>
    <w:rPr>
      <w:rFonts w:ascii="Times New Roman" w:eastAsia="Times New Roman" w:hAnsi="Times New Roman" w:cs="Times New Roman"/>
      <w:sz w:val="24"/>
      <w:szCs w:val="24"/>
      <w:lang w:eastAsia="ru-RU"/>
    </w:rPr>
  </w:style>
  <w:style w:type="paragraph" w:styleId="afe">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qFormat/>
    <w:rsid w:val="00760B93"/>
    <w:pPr>
      <w:spacing w:after="0"/>
      <w:jc w:val="right"/>
    </w:pPr>
    <w:rPr>
      <w:rFonts w:ascii="Times New Roman" w:eastAsia="Times New Roman" w:hAnsi="Times New Roman" w:cs="Times New Roman"/>
      <w:b/>
      <w:snapToGrid w:val="0"/>
      <w:color w:val="000000"/>
      <w:sz w:val="24"/>
      <w:szCs w:val="21"/>
      <w:lang w:eastAsia="ru-RU"/>
    </w:rPr>
  </w:style>
  <w:style w:type="paragraph" w:customStyle="1" w:styleId="Style4">
    <w:name w:val="Style4"/>
    <w:basedOn w:val="a"/>
    <w:rsid w:val="00760B93"/>
    <w:pPr>
      <w:widowControl w:val="0"/>
      <w:autoSpaceDE w:val="0"/>
      <w:autoSpaceDN w:val="0"/>
      <w:adjustRightInd w:val="0"/>
      <w:spacing w:after="0" w:line="368" w:lineRule="exact"/>
      <w:ind w:firstLine="715"/>
      <w:jc w:val="both"/>
    </w:pPr>
    <w:rPr>
      <w:rFonts w:ascii="Times New Roman" w:eastAsia="Times New Roman" w:hAnsi="Times New Roman" w:cs="Times New Roman"/>
      <w:sz w:val="24"/>
      <w:szCs w:val="24"/>
      <w:lang w:eastAsia="ru-RU"/>
    </w:rPr>
  </w:style>
  <w:style w:type="character" w:customStyle="1" w:styleId="aff">
    <w:name w:val="Название Знак"/>
    <w:aliases w:val="Заголовок Знак"/>
    <w:basedOn w:val="a0"/>
    <w:link w:val="aff0"/>
    <w:locked/>
    <w:rsid w:val="00760B93"/>
    <w:rPr>
      <w:b/>
      <w:bCs/>
      <w:sz w:val="28"/>
      <w:szCs w:val="24"/>
    </w:rPr>
  </w:style>
  <w:style w:type="paragraph" w:styleId="aff0">
    <w:name w:val="Title"/>
    <w:aliases w:val="Заголовок"/>
    <w:basedOn w:val="a"/>
    <w:link w:val="aff"/>
    <w:qFormat/>
    <w:rsid w:val="00760B93"/>
    <w:pPr>
      <w:spacing w:after="0"/>
      <w:jc w:val="center"/>
    </w:pPr>
    <w:rPr>
      <w:b/>
      <w:bCs/>
      <w:sz w:val="28"/>
      <w:szCs w:val="24"/>
    </w:rPr>
  </w:style>
  <w:style w:type="character" w:customStyle="1" w:styleId="12">
    <w:name w:val="Название Знак1"/>
    <w:basedOn w:val="a0"/>
    <w:link w:val="aff0"/>
    <w:rsid w:val="00760B93"/>
    <w:rPr>
      <w:rFonts w:asciiTheme="majorHAnsi" w:eastAsiaTheme="majorEastAsia" w:hAnsiTheme="majorHAnsi" w:cstheme="majorBidi"/>
      <w:color w:val="17365D" w:themeColor="text2" w:themeShade="BF"/>
      <w:spacing w:val="5"/>
      <w:kern w:val="28"/>
      <w:sz w:val="52"/>
      <w:szCs w:val="52"/>
    </w:rPr>
  </w:style>
  <w:style w:type="paragraph" w:customStyle="1" w:styleId="210">
    <w:name w:val="Основной текст 21"/>
    <w:basedOn w:val="a"/>
    <w:rsid w:val="00760B93"/>
    <w:pPr>
      <w:suppressAutoHyphens/>
      <w:spacing w:after="0"/>
      <w:jc w:val="both"/>
    </w:pPr>
    <w:rPr>
      <w:rFonts w:ascii="Tahoma" w:eastAsia="Times New Roman" w:hAnsi="Tahoma" w:cs="Tahoma"/>
      <w:sz w:val="26"/>
      <w:szCs w:val="24"/>
      <w:lang w:eastAsia="ar-SA"/>
    </w:rPr>
  </w:style>
  <w:style w:type="character" w:customStyle="1" w:styleId="FontStyle34">
    <w:name w:val="Font Style34"/>
    <w:rsid w:val="00760B93"/>
    <w:rPr>
      <w:rFonts w:ascii="Times New Roman" w:eastAsia="Times New Roman" w:hAnsi="Times New Roman" w:cs="Times New Roman"/>
      <w:sz w:val="26"/>
      <w:szCs w:val="26"/>
    </w:rPr>
  </w:style>
  <w:style w:type="paragraph" w:customStyle="1" w:styleId="Default">
    <w:name w:val="Default"/>
    <w:rsid w:val="00760B93"/>
    <w:pPr>
      <w:autoSpaceDE w:val="0"/>
      <w:autoSpaceDN w:val="0"/>
      <w:adjustRightInd w:val="0"/>
      <w:spacing w:after="0" w:line="240" w:lineRule="auto"/>
    </w:pPr>
    <w:rPr>
      <w:rFonts w:ascii="Times New Roman" w:hAnsi="Times New Roman" w:cs="Times New Roman"/>
      <w:color w:val="000000"/>
      <w:sz w:val="24"/>
      <w:szCs w:val="24"/>
    </w:rPr>
  </w:style>
  <w:style w:type="character" w:styleId="aff1">
    <w:name w:val="Emphasis"/>
    <w:basedOn w:val="a0"/>
    <w:qFormat/>
    <w:rsid w:val="00760B93"/>
    <w:rPr>
      <w:i/>
      <w:iCs/>
    </w:rPr>
  </w:style>
  <w:style w:type="paragraph" w:customStyle="1" w:styleId="formattext">
    <w:name w:val="formattext"/>
    <w:basedOn w:val="a"/>
    <w:rsid w:val="00760B9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Normal">
    <w:name w:val="ConsNormal"/>
    <w:rsid w:val="00343EAF"/>
    <w:pPr>
      <w:spacing w:after="0" w:line="240" w:lineRule="auto"/>
      <w:ind w:firstLine="720"/>
    </w:pPr>
    <w:rPr>
      <w:rFonts w:ascii="Consultant" w:eastAsia="Times New Roman" w:hAnsi="Consultant" w:cs="Times New Roman"/>
      <w:sz w:val="20"/>
      <w:szCs w:val="20"/>
      <w:lang w:eastAsia="ru-RU"/>
    </w:rPr>
  </w:style>
  <w:style w:type="paragraph" w:customStyle="1" w:styleId="ConsNonformat">
    <w:name w:val="ConsNonformat"/>
    <w:rsid w:val="00343EAF"/>
    <w:pPr>
      <w:spacing w:after="0" w:line="240" w:lineRule="auto"/>
    </w:pPr>
    <w:rPr>
      <w:rFonts w:ascii="Consultant" w:eastAsia="Times New Roman" w:hAnsi="Consultant" w:cs="Times New Roman"/>
      <w:sz w:val="20"/>
      <w:szCs w:val="20"/>
      <w:lang w:eastAsia="ru-RU"/>
    </w:rPr>
  </w:style>
  <w:style w:type="paragraph" w:customStyle="1" w:styleId="71">
    <w:name w:val="заголовок 7"/>
    <w:basedOn w:val="a"/>
    <w:next w:val="a"/>
    <w:rsid w:val="00343EAF"/>
    <w:pPr>
      <w:keepNext/>
      <w:widowControl w:val="0"/>
      <w:snapToGrid w:val="0"/>
      <w:spacing w:after="0"/>
      <w:ind w:firstLine="426"/>
      <w:jc w:val="both"/>
      <w:outlineLvl w:val="6"/>
    </w:pPr>
    <w:rPr>
      <w:rFonts w:ascii="a_FuturaOrto" w:eastAsia="Times New Roman" w:hAnsi="a_FuturaOrto" w:cs="Times New Roman"/>
      <w:color w:val="000080"/>
      <w:sz w:val="26"/>
      <w:szCs w:val="20"/>
      <w:lang w:eastAsia="ru-RU"/>
    </w:rPr>
  </w:style>
  <w:style w:type="character" w:styleId="aff2">
    <w:name w:val="Strong"/>
    <w:basedOn w:val="a0"/>
    <w:uiPriority w:val="99"/>
    <w:qFormat/>
    <w:rsid w:val="00EB444D"/>
    <w:rPr>
      <w:rFonts w:cs="Times New Roman"/>
      <w:b/>
      <w:bCs/>
    </w:rPr>
  </w:style>
  <w:style w:type="paragraph" w:customStyle="1" w:styleId="13">
    <w:name w:val="Без интервала1"/>
    <w:qFormat/>
    <w:rsid w:val="006A689B"/>
    <w:pPr>
      <w:spacing w:after="0" w:line="240" w:lineRule="auto"/>
      <w:ind w:firstLine="709"/>
      <w:jc w:val="both"/>
    </w:pPr>
    <w:rPr>
      <w:rFonts w:ascii="Times New Roman" w:eastAsia="Calibri" w:hAnsi="Times New Roman" w:cs="Times New Roman"/>
      <w:sz w:val="24"/>
    </w:rPr>
  </w:style>
  <w:style w:type="paragraph" w:styleId="23">
    <w:name w:val="Body Text 2"/>
    <w:basedOn w:val="a"/>
    <w:link w:val="24"/>
    <w:unhideWhenUsed/>
    <w:rsid w:val="002A5EEB"/>
    <w:pPr>
      <w:spacing w:after="120" w:line="480" w:lineRule="auto"/>
    </w:pPr>
  </w:style>
  <w:style w:type="character" w:customStyle="1" w:styleId="24">
    <w:name w:val="Основной текст 2 Знак"/>
    <w:basedOn w:val="a0"/>
    <w:link w:val="23"/>
    <w:rsid w:val="002A5EEB"/>
  </w:style>
  <w:style w:type="paragraph" w:customStyle="1" w:styleId="41">
    <w:name w:val="Абзац списка4"/>
    <w:basedOn w:val="a"/>
    <w:rsid w:val="002A5EEB"/>
    <w:pPr>
      <w:spacing w:after="0"/>
      <w:ind w:left="720"/>
      <w:contextualSpacing/>
    </w:pPr>
    <w:rPr>
      <w:rFonts w:ascii="Times New Roman" w:eastAsia="Calibri" w:hAnsi="Times New Roman" w:cs="Times New Roman"/>
      <w:sz w:val="26"/>
      <w:szCs w:val="20"/>
      <w:lang w:eastAsia="ru-RU"/>
    </w:rPr>
  </w:style>
  <w:style w:type="paragraph" w:styleId="aff3">
    <w:name w:val="annotation text"/>
    <w:basedOn w:val="a"/>
    <w:link w:val="aff4"/>
    <w:rsid w:val="002A5EEB"/>
    <w:pPr>
      <w:ind w:firstLine="709"/>
      <w:jc w:val="both"/>
    </w:pPr>
    <w:rPr>
      <w:rFonts w:ascii="Times New Roman" w:eastAsia="Times New Roman" w:hAnsi="Times New Roman" w:cs="Times New Roman"/>
      <w:sz w:val="20"/>
      <w:szCs w:val="20"/>
    </w:rPr>
  </w:style>
  <w:style w:type="character" w:customStyle="1" w:styleId="aff4">
    <w:name w:val="Текст примечания Знак"/>
    <w:basedOn w:val="a0"/>
    <w:link w:val="aff3"/>
    <w:rsid w:val="002A5EEB"/>
    <w:rPr>
      <w:rFonts w:ascii="Times New Roman" w:eastAsia="Times New Roman" w:hAnsi="Times New Roman" w:cs="Times New Roman"/>
      <w:sz w:val="20"/>
      <w:szCs w:val="20"/>
    </w:rPr>
  </w:style>
  <w:style w:type="paragraph" w:styleId="aff5">
    <w:name w:val="annotation subject"/>
    <w:basedOn w:val="aff3"/>
    <w:next w:val="aff3"/>
    <w:link w:val="aff6"/>
    <w:rsid w:val="002A5EEB"/>
    <w:pPr>
      <w:spacing w:line="360" w:lineRule="auto"/>
    </w:pPr>
    <w:rPr>
      <w:b/>
      <w:bCs/>
    </w:rPr>
  </w:style>
  <w:style w:type="character" w:customStyle="1" w:styleId="aff6">
    <w:name w:val="Тема примечания Знак"/>
    <w:basedOn w:val="aff4"/>
    <w:link w:val="aff5"/>
    <w:rsid w:val="002A5EEB"/>
    <w:rPr>
      <w:b/>
      <w:bCs/>
    </w:rPr>
  </w:style>
  <w:style w:type="paragraph" w:customStyle="1" w:styleId="BodyTextKeep">
    <w:name w:val="Body Text Keep"/>
    <w:basedOn w:val="af8"/>
    <w:rsid w:val="00CE0663"/>
    <w:pPr>
      <w:spacing w:before="120" w:after="120"/>
    </w:pPr>
    <w:rPr>
      <w:spacing w:val="-5"/>
      <w:sz w:val="24"/>
      <w:szCs w:val="24"/>
      <w:lang w:eastAsia="en-US"/>
    </w:rPr>
  </w:style>
  <w:style w:type="paragraph" w:styleId="25">
    <w:name w:val="Quote"/>
    <w:basedOn w:val="a"/>
    <w:next w:val="a"/>
    <w:link w:val="26"/>
    <w:uiPriority w:val="99"/>
    <w:qFormat/>
    <w:rsid w:val="00066590"/>
    <w:pPr>
      <w:spacing w:line="276" w:lineRule="auto"/>
    </w:pPr>
    <w:rPr>
      <w:rFonts w:ascii="Cambria" w:eastAsia="Calibri" w:hAnsi="Cambria" w:cs="Times New Roman"/>
      <w:i/>
      <w:iCs/>
      <w:lang w:val="en-US"/>
    </w:rPr>
  </w:style>
  <w:style w:type="character" w:customStyle="1" w:styleId="26">
    <w:name w:val="Цитата 2 Знак"/>
    <w:basedOn w:val="a0"/>
    <w:link w:val="25"/>
    <w:uiPriority w:val="99"/>
    <w:rsid w:val="00066590"/>
    <w:rPr>
      <w:rFonts w:ascii="Cambria" w:eastAsia="Calibri" w:hAnsi="Cambria" w:cs="Times New Roman"/>
      <w:i/>
      <w:iCs/>
      <w:lang w:val="en-US"/>
    </w:rPr>
  </w:style>
  <w:style w:type="paragraph" w:styleId="aff7">
    <w:name w:val="Intense Quote"/>
    <w:basedOn w:val="a"/>
    <w:next w:val="a"/>
    <w:link w:val="aff8"/>
    <w:uiPriority w:val="99"/>
    <w:qFormat/>
    <w:rsid w:val="00066590"/>
    <w:pPr>
      <w:pBdr>
        <w:top w:val="single" w:sz="4" w:space="10" w:color="auto"/>
        <w:bottom w:val="single" w:sz="4" w:space="10" w:color="auto"/>
      </w:pBdr>
      <w:spacing w:before="240" w:after="240" w:line="300" w:lineRule="auto"/>
      <w:ind w:left="1152" w:right="1152"/>
      <w:jc w:val="both"/>
    </w:pPr>
    <w:rPr>
      <w:rFonts w:ascii="Cambria" w:eastAsia="Calibri" w:hAnsi="Cambria" w:cs="Times New Roman"/>
      <w:i/>
      <w:iCs/>
      <w:lang w:val="en-US"/>
    </w:rPr>
  </w:style>
  <w:style w:type="character" w:customStyle="1" w:styleId="aff8">
    <w:name w:val="Выделенная цитата Знак"/>
    <w:basedOn w:val="a0"/>
    <w:link w:val="aff7"/>
    <w:uiPriority w:val="99"/>
    <w:rsid w:val="00066590"/>
    <w:rPr>
      <w:rFonts w:ascii="Cambria" w:eastAsia="Calibri" w:hAnsi="Cambria" w:cs="Times New Roman"/>
      <w:i/>
      <w:iCs/>
      <w:lang w:val="en-US"/>
    </w:rPr>
  </w:style>
  <w:style w:type="character" w:styleId="aff9">
    <w:name w:val="Subtle Emphasis"/>
    <w:basedOn w:val="a0"/>
    <w:uiPriority w:val="99"/>
    <w:qFormat/>
    <w:rsid w:val="00066590"/>
    <w:rPr>
      <w:rFonts w:cs="Times New Roman"/>
      <w:i/>
    </w:rPr>
  </w:style>
  <w:style w:type="character" w:styleId="affa">
    <w:name w:val="Intense Emphasis"/>
    <w:basedOn w:val="a0"/>
    <w:uiPriority w:val="99"/>
    <w:qFormat/>
    <w:rsid w:val="00066590"/>
    <w:rPr>
      <w:rFonts w:cs="Times New Roman"/>
      <w:b/>
      <w:i/>
    </w:rPr>
  </w:style>
  <w:style w:type="character" w:styleId="affb">
    <w:name w:val="Subtle Reference"/>
    <w:basedOn w:val="a0"/>
    <w:uiPriority w:val="99"/>
    <w:qFormat/>
    <w:rsid w:val="00066590"/>
    <w:rPr>
      <w:rFonts w:cs="Times New Roman"/>
      <w:smallCaps/>
    </w:rPr>
  </w:style>
  <w:style w:type="character" w:styleId="affc">
    <w:name w:val="Intense Reference"/>
    <w:basedOn w:val="a0"/>
    <w:uiPriority w:val="99"/>
    <w:qFormat/>
    <w:rsid w:val="00066590"/>
    <w:rPr>
      <w:rFonts w:cs="Times New Roman"/>
      <w:b/>
      <w:smallCaps/>
    </w:rPr>
  </w:style>
  <w:style w:type="character" w:styleId="affd">
    <w:name w:val="Book Title"/>
    <w:basedOn w:val="a0"/>
    <w:uiPriority w:val="99"/>
    <w:qFormat/>
    <w:rsid w:val="00066590"/>
    <w:rPr>
      <w:rFonts w:cs="Times New Roman"/>
      <w:i/>
      <w:iCs/>
      <w:smallCaps/>
      <w:spacing w:val="5"/>
    </w:rPr>
  </w:style>
  <w:style w:type="paragraph" w:styleId="affe">
    <w:name w:val="TOC Heading"/>
    <w:basedOn w:val="1"/>
    <w:next w:val="a"/>
    <w:uiPriority w:val="99"/>
    <w:qFormat/>
    <w:rsid w:val="00066590"/>
    <w:pPr>
      <w:widowControl/>
      <w:autoSpaceDE/>
      <w:autoSpaceDN/>
      <w:adjustRightInd/>
      <w:spacing w:before="480" w:after="0" w:line="276" w:lineRule="auto"/>
      <w:contextualSpacing/>
      <w:jc w:val="left"/>
      <w:outlineLvl w:val="9"/>
    </w:pPr>
    <w:rPr>
      <w:rFonts w:ascii="Cambria" w:eastAsia="Calibri" w:hAnsi="Cambria" w:cs="Times New Roman"/>
      <w:b w:val="0"/>
      <w:bCs w:val="0"/>
      <w:smallCaps/>
      <w:color w:val="auto"/>
      <w:spacing w:val="5"/>
      <w:sz w:val="36"/>
      <w:szCs w:val="36"/>
      <w:lang w:val="en-US" w:eastAsia="en-US"/>
    </w:rPr>
  </w:style>
  <w:style w:type="paragraph" w:customStyle="1" w:styleId="Style11">
    <w:name w:val="Style11"/>
    <w:basedOn w:val="a"/>
    <w:uiPriority w:val="99"/>
    <w:rsid w:val="00066590"/>
    <w:pPr>
      <w:widowControl w:val="0"/>
      <w:autoSpaceDE w:val="0"/>
      <w:autoSpaceDN w:val="0"/>
      <w:adjustRightInd w:val="0"/>
      <w:spacing w:after="0"/>
    </w:pPr>
    <w:rPr>
      <w:rFonts w:ascii="Times New Roman" w:eastAsia="Times New Roman" w:hAnsi="Times New Roman" w:cs="Times New Roman"/>
      <w:sz w:val="24"/>
      <w:szCs w:val="24"/>
      <w:lang w:eastAsia="ru-RU"/>
    </w:rPr>
  </w:style>
  <w:style w:type="paragraph" w:customStyle="1" w:styleId="Style13">
    <w:name w:val="Style13"/>
    <w:basedOn w:val="a"/>
    <w:uiPriority w:val="99"/>
    <w:rsid w:val="00066590"/>
    <w:pPr>
      <w:widowControl w:val="0"/>
      <w:autoSpaceDE w:val="0"/>
      <w:autoSpaceDN w:val="0"/>
      <w:adjustRightInd w:val="0"/>
      <w:spacing w:after="0"/>
    </w:pPr>
    <w:rPr>
      <w:rFonts w:ascii="Times New Roman" w:eastAsia="Times New Roman" w:hAnsi="Times New Roman" w:cs="Times New Roman"/>
      <w:sz w:val="24"/>
      <w:szCs w:val="24"/>
      <w:lang w:eastAsia="ru-RU"/>
    </w:rPr>
  </w:style>
  <w:style w:type="character" w:customStyle="1" w:styleId="FontStyle15">
    <w:name w:val="Font Style15"/>
    <w:basedOn w:val="a0"/>
    <w:uiPriority w:val="99"/>
    <w:rsid w:val="00066590"/>
    <w:rPr>
      <w:rFonts w:ascii="Times New Roman" w:hAnsi="Times New Roman" w:cs="Times New Roman"/>
      <w:b/>
      <w:bCs/>
      <w:sz w:val="26"/>
      <w:szCs w:val="26"/>
    </w:rPr>
  </w:style>
  <w:style w:type="paragraph" w:customStyle="1" w:styleId="Heading">
    <w:name w:val="Heading"/>
    <w:uiPriority w:val="99"/>
    <w:rsid w:val="00066590"/>
    <w:pPr>
      <w:autoSpaceDE w:val="0"/>
      <w:autoSpaceDN w:val="0"/>
      <w:adjustRightInd w:val="0"/>
      <w:spacing w:after="0" w:line="240" w:lineRule="auto"/>
    </w:pPr>
    <w:rPr>
      <w:rFonts w:ascii="Arial" w:eastAsia="Times New Roman" w:hAnsi="Arial" w:cs="Arial"/>
      <w:b/>
      <w:bCs/>
      <w:lang w:eastAsia="ru-RU"/>
    </w:rPr>
  </w:style>
  <w:style w:type="paragraph" w:styleId="afff">
    <w:name w:val="footnote text"/>
    <w:basedOn w:val="a"/>
    <w:link w:val="afff0"/>
    <w:uiPriority w:val="99"/>
    <w:rsid w:val="00066590"/>
    <w:pPr>
      <w:spacing w:line="276" w:lineRule="auto"/>
    </w:pPr>
    <w:rPr>
      <w:rFonts w:ascii="Cambria" w:eastAsia="Calibri" w:hAnsi="Cambria" w:cs="Times New Roman"/>
      <w:sz w:val="20"/>
      <w:szCs w:val="20"/>
      <w:lang w:val="en-US"/>
    </w:rPr>
  </w:style>
  <w:style w:type="character" w:customStyle="1" w:styleId="afff0">
    <w:name w:val="Текст сноски Знак"/>
    <w:basedOn w:val="a0"/>
    <w:link w:val="afff"/>
    <w:uiPriority w:val="99"/>
    <w:rsid w:val="00066590"/>
    <w:rPr>
      <w:rFonts w:ascii="Cambria" w:eastAsia="Calibri" w:hAnsi="Cambria" w:cs="Times New Roman"/>
      <w:sz w:val="20"/>
      <w:szCs w:val="20"/>
      <w:lang w:val="en-US"/>
    </w:rPr>
  </w:style>
  <w:style w:type="character" w:styleId="afff1">
    <w:name w:val="footnote reference"/>
    <w:basedOn w:val="a0"/>
    <w:uiPriority w:val="99"/>
    <w:rsid w:val="00066590"/>
    <w:rPr>
      <w:rFonts w:cs="Times New Roman"/>
      <w:vertAlign w:val="superscript"/>
    </w:rPr>
  </w:style>
  <w:style w:type="paragraph" w:styleId="HTML">
    <w:name w:val="HTML Preformatted"/>
    <w:basedOn w:val="a"/>
    <w:link w:val="HTML0"/>
    <w:uiPriority w:val="99"/>
    <w:rsid w:val="0006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66590"/>
    <w:rPr>
      <w:rFonts w:ascii="Courier New" w:eastAsia="Times New Roman" w:hAnsi="Courier New" w:cs="Courier New"/>
      <w:sz w:val="20"/>
      <w:szCs w:val="20"/>
      <w:lang w:eastAsia="ru-RU"/>
    </w:rPr>
  </w:style>
  <w:style w:type="paragraph" w:styleId="32">
    <w:name w:val="Body Text Indent 3"/>
    <w:basedOn w:val="a"/>
    <w:link w:val="33"/>
    <w:rsid w:val="00066590"/>
    <w:pPr>
      <w:spacing w:after="0"/>
      <w:ind w:firstLine="540"/>
      <w:jc w:val="both"/>
    </w:pPr>
    <w:rPr>
      <w:rFonts w:ascii="Times New Roman" w:eastAsia="Times New Roman" w:hAnsi="Times New Roman" w:cs="Times New Roman"/>
      <w:sz w:val="28"/>
      <w:szCs w:val="24"/>
    </w:rPr>
  </w:style>
  <w:style w:type="character" w:customStyle="1" w:styleId="33">
    <w:name w:val="Основной текст с отступом 3 Знак"/>
    <w:basedOn w:val="a0"/>
    <w:link w:val="32"/>
    <w:rsid w:val="00066590"/>
    <w:rPr>
      <w:rFonts w:ascii="Times New Roman" w:eastAsia="Times New Roman" w:hAnsi="Times New Roman" w:cs="Times New Roman"/>
      <w:sz w:val="28"/>
      <w:szCs w:val="24"/>
    </w:rPr>
  </w:style>
  <w:style w:type="paragraph" w:customStyle="1" w:styleId="Style7">
    <w:name w:val="Style7"/>
    <w:basedOn w:val="a"/>
    <w:uiPriority w:val="99"/>
    <w:rsid w:val="00066590"/>
    <w:pPr>
      <w:widowControl w:val="0"/>
      <w:autoSpaceDE w:val="0"/>
      <w:autoSpaceDN w:val="0"/>
      <w:adjustRightInd w:val="0"/>
      <w:spacing w:after="0" w:line="322" w:lineRule="exact"/>
      <w:ind w:hanging="336"/>
    </w:pPr>
    <w:rPr>
      <w:rFonts w:ascii="Times New Roman" w:eastAsia="Times New Roman" w:hAnsi="Times New Roman" w:cs="Times New Roman"/>
      <w:sz w:val="24"/>
      <w:szCs w:val="24"/>
      <w:lang w:eastAsia="ru-RU"/>
    </w:rPr>
  </w:style>
  <w:style w:type="character" w:customStyle="1" w:styleId="FontStyle13">
    <w:name w:val="Font Style13"/>
    <w:basedOn w:val="a0"/>
    <w:uiPriority w:val="99"/>
    <w:rsid w:val="00066590"/>
    <w:rPr>
      <w:rFonts w:ascii="Times New Roman" w:hAnsi="Times New Roman" w:cs="Times New Roman"/>
      <w:color w:val="000000"/>
      <w:sz w:val="26"/>
      <w:szCs w:val="26"/>
    </w:rPr>
  </w:style>
  <w:style w:type="paragraph" w:customStyle="1" w:styleId="Style6">
    <w:name w:val="Style6"/>
    <w:basedOn w:val="a"/>
    <w:uiPriority w:val="99"/>
    <w:rsid w:val="00066590"/>
    <w:pPr>
      <w:widowControl w:val="0"/>
      <w:autoSpaceDE w:val="0"/>
      <w:autoSpaceDN w:val="0"/>
      <w:adjustRightInd w:val="0"/>
      <w:spacing w:after="0" w:line="326" w:lineRule="exact"/>
      <w:ind w:firstLine="715"/>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066590"/>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3">
    <w:name w:val="Style3"/>
    <w:basedOn w:val="a"/>
    <w:uiPriority w:val="99"/>
    <w:rsid w:val="00066590"/>
    <w:pPr>
      <w:widowControl w:val="0"/>
      <w:autoSpaceDE w:val="0"/>
      <w:autoSpaceDN w:val="0"/>
      <w:adjustRightInd w:val="0"/>
      <w:spacing w:after="0" w:line="323" w:lineRule="exact"/>
      <w:ind w:firstLine="715"/>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066590"/>
    <w:pPr>
      <w:widowControl w:val="0"/>
      <w:autoSpaceDE w:val="0"/>
      <w:autoSpaceDN w:val="0"/>
      <w:adjustRightInd w:val="0"/>
      <w:spacing w:after="0" w:line="322" w:lineRule="exact"/>
      <w:ind w:firstLine="365"/>
      <w:jc w:val="both"/>
    </w:pPr>
    <w:rPr>
      <w:rFonts w:ascii="Times New Roman" w:eastAsia="Times New Roman" w:hAnsi="Times New Roman" w:cs="Times New Roman"/>
      <w:sz w:val="24"/>
      <w:szCs w:val="24"/>
      <w:lang w:eastAsia="ru-RU"/>
    </w:rPr>
  </w:style>
  <w:style w:type="character" w:customStyle="1" w:styleId="FontStyle12">
    <w:name w:val="Font Style12"/>
    <w:basedOn w:val="a0"/>
    <w:rsid w:val="00066590"/>
    <w:rPr>
      <w:rFonts w:ascii="Times New Roman" w:hAnsi="Times New Roman" w:cs="Times New Roman"/>
      <w:b/>
      <w:bCs/>
      <w:color w:val="000000"/>
      <w:sz w:val="26"/>
      <w:szCs w:val="26"/>
    </w:rPr>
  </w:style>
  <w:style w:type="character" w:customStyle="1" w:styleId="afff2">
    <w:name w:val="Текст концевой сноски Знак"/>
    <w:basedOn w:val="a0"/>
    <w:link w:val="afff3"/>
    <w:uiPriority w:val="99"/>
    <w:semiHidden/>
    <w:rsid w:val="00066590"/>
    <w:rPr>
      <w:rFonts w:ascii="Cambria" w:eastAsia="Calibri" w:hAnsi="Cambria" w:cs="Times New Roman"/>
      <w:sz w:val="20"/>
      <w:szCs w:val="20"/>
      <w:lang w:val="en-US"/>
    </w:rPr>
  </w:style>
  <w:style w:type="paragraph" w:styleId="afff3">
    <w:name w:val="endnote text"/>
    <w:basedOn w:val="a"/>
    <w:link w:val="afff2"/>
    <w:uiPriority w:val="99"/>
    <w:semiHidden/>
    <w:unhideWhenUsed/>
    <w:rsid w:val="00066590"/>
    <w:pPr>
      <w:spacing w:after="0"/>
    </w:pPr>
    <w:rPr>
      <w:rFonts w:ascii="Cambria" w:eastAsia="Calibri" w:hAnsi="Cambria" w:cs="Times New Roman"/>
      <w:sz w:val="20"/>
      <w:szCs w:val="20"/>
      <w:lang w:val="en-US"/>
    </w:rPr>
  </w:style>
  <w:style w:type="paragraph" w:customStyle="1" w:styleId="34">
    <w:name w:val="Стиль3"/>
    <w:basedOn w:val="a"/>
    <w:rsid w:val="00066590"/>
    <w:pPr>
      <w:widowControl w:val="0"/>
      <w:tabs>
        <w:tab w:val="left" w:pos="7427"/>
      </w:tabs>
      <w:suppressAutoHyphens/>
      <w:spacing w:after="0"/>
      <w:ind w:left="3600"/>
      <w:jc w:val="both"/>
      <w:textAlignment w:val="baseline"/>
    </w:pPr>
    <w:rPr>
      <w:rFonts w:ascii="Times New Roman" w:eastAsia="Times New Roman" w:hAnsi="Times New Roman" w:cs="Times New Roman"/>
      <w:sz w:val="24"/>
      <w:szCs w:val="20"/>
      <w:lang w:eastAsia="ar-SA"/>
    </w:rPr>
  </w:style>
  <w:style w:type="paragraph" w:customStyle="1" w:styleId="consnormal0">
    <w:name w:val="consnormal"/>
    <w:basedOn w:val="a"/>
    <w:rsid w:val="00066590"/>
    <w:pPr>
      <w:suppressAutoHyphens/>
      <w:spacing w:before="280" w:after="280"/>
    </w:pPr>
    <w:rPr>
      <w:rFonts w:ascii="Times New Roman" w:eastAsia="Times New Roman" w:hAnsi="Times New Roman" w:cs="Times New Roman"/>
      <w:sz w:val="24"/>
      <w:szCs w:val="24"/>
      <w:lang w:eastAsia="ar-SA"/>
    </w:rPr>
  </w:style>
  <w:style w:type="character" w:customStyle="1" w:styleId="WW8Num1z1">
    <w:name w:val="WW8Num1z1"/>
    <w:rsid w:val="00066590"/>
    <w:rPr>
      <w:rFonts w:ascii="Wingdings" w:hAnsi="Wingdings"/>
    </w:rPr>
  </w:style>
  <w:style w:type="character" w:customStyle="1" w:styleId="WW8Num2z0">
    <w:name w:val="WW8Num2z0"/>
    <w:rsid w:val="00066590"/>
    <w:rPr>
      <w:rFonts w:ascii="Wingdings" w:hAnsi="Wingdings"/>
    </w:rPr>
  </w:style>
  <w:style w:type="character" w:customStyle="1" w:styleId="WW8Num2z1">
    <w:name w:val="WW8Num2z1"/>
    <w:rsid w:val="00066590"/>
    <w:rPr>
      <w:rFonts w:ascii="Courier New" w:hAnsi="Courier New" w:cs="Courier New"/>
    </w:rPr>
  </w:style>
  <w:style w:type="character" w:customStyle="1" w:styleId="WW8Num2z3">
    <w:name w:val="WW8Num2z3"/>
    <w:rsid w:val="00066590"/>
    <w:rPr>
      <w:rFonts w:ascii="Symbol" w:hAnsi="Symbol"/>
    </w:rPr>
  </w:style>
  <w:style w:type="character" w:customStyle="1" w:styleId="WW8Num3z0">
    <w:name w:val="WW8Num3z0"/>
    <w:rsid w:val="00066590"/>
    <w:rPr>
      <w:rFonts w:ascii="Wingdings" w:hAnsi="Wingdings"/>
    </w:rPr>
  </w:style>
  <w:style w:type="character" w:customStyle="1" w:styleId="WW8Num6z0">
    <w:name w:val="WW8Num6z0"/>
    <w:rsid w:val="00066590"/>
    <w:rPr>
      <w:rFonts w:ascii="Wingdings" w:hAnsi="Wingdings"/>
    </w:rPr>
  </w:style>
  <w:style w:type="character" w:customStyle="1" w:styleId="WW8Num6z1">
    <w:name w:val="WW8Num6z1"/>
    <w:rsid w:val="00066590"/>
    <w:rPr>
      <w:rFonts w:ascii="Courier New" w:hAnsi="Courier New" w:cs="Courier New"/>
    </w:rPr>
  </w:style>
  <w:style w:type="character" w:customStyle="1" w:styleId="WW8Num6z3">
    <w:name w:val="WW8Num6z3"/>
    <w:rsid w:val="00066590"/>
    <w:rPr>
      <w:rFonts w:ascii="Symbol" w:hAnsi="Symbol"/>
    </w:rPr>
  </w:style>
  <w:style w:type="character" w:customStyle="1" w:styleId="14">
    <w:name w:val="Основной шрифт абзаца1"/>
    <w:rsid w:val="00066590"/>
  </w:style>
  <w:style w:type="character" w:customStyle="1" w:styleId="afff4">
    <w:name w:val="Знак Знак"/>
    <w:basedOn w:val="14"/>
    <w:rsid w:val="00066590"/>
    <w:rPr>
      <w:rFonts w:ascii="Courier New" w:hAnsi="Courier New" w:cs="Courier New"/>
    </w:rPr>
  </w:style>
  <w:style w:type="character" w:customStyle="1" w:styleId="afff5">
    <w:name w:val="Символ нумерации"/>
    <w:rsid w:val="00066590"/>
  </w:style>
  <w:style w:type="paragraph" w:styleId="afff6">
    <w:name w:val="List"/>
    <w:basedOn w:val="af8"/>
    <w:rsid w:val="00066590"/>
    <w:pPr>
      <w:suppressAutoHyphens/>
      <w:spacing w:after="120"/>
      <w:jc w:val="left"/>
    </w:pPr>
    <w:rPr>
      <w:rFonts w:cs="Tahoma"/>
      <w:sz w:val="24"/>
      <w:szCs w:val="24"/>
      <w:lang w:eastAsia="ar-SA"/>
    </w:rPr>
  </w:style>
  <w:style w:type="paragraph" w:customStyle="1" w:styleId="15">
    <w:name w:val="Название1"/>
    <w:basedOn w:val="a"/>
    <w:rsid w:val="00066590"/>
    <w:pPr>
      <w:suppressLineNumbers/>
      <w:suppressAutoHyphens/>
      <w:spacing w:before="120" w:after="120"/>
    </w:pPr>
    <w:rPr>
      <w:rFonts w:ascii="Times New Roman" w:eastAsia="Times New Roman" w:hAnsi="Times New Roman" w:cs="Tahoma"/>
      <w:i/>
      <w:iCs/>
      <w:sz w:val="24"/>
      <w:szCs w:val="24"/>
      <w:lang w:eastAsia="ar-SA"/>
    </w:rPr>
  </w:style>
  <w:style w:type="paragraph" w:customStyle="1" w:styleId="16">
    <w:name w:val="Указатель1"/>
    <w:basedOn w:val="a"/>
    <w:rsid w:val="00066590"/>
    <w:pPr>
      <w:suppressLineNumbers/>
      <w:suppressAutoHyphens/>
      <w:spacing w:after="0"/>
    </w:pPr>
    <w:rPr>
      <w:rFonts w:ascii="Times New Roman" w:eastAsia="Times New Roman" w:hAnsi="Times New Roman" w:cs="Tahoma"/>
      <w:sz w:val="24"/>
      <w:szCs w:val="24"/>
      <w:lang w:eastAsia="ar-SA"/>
    </w:rPr>
  </w:style>
  <w:style w:type="paragraph" w:customStyle="1" w:styleId="211">
    <w:name w:val="Основной текст с отступом 21"/>
    <w:basedOn w:val="a"/>
    <w:rsid w:val="0006659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Normal1">
    <w:name w:val="Normal1"/>
    <w:rsid w:val="00066590"/>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u">
    <w:name w:val="u"/>
    <w:basedOn w:val="a"/>
    <w:rsid w:val="00066590"/>
    <w:pPr>
      <w:suppressAutoHyphens/>
      <w:spacing w:after="0"/>
      <w:ind w:firstLine="539"/>
      <w:jc w:val="both"/>
    </w:pPr>
    <w:rPr>
      <w:rFonts w:ascii="Times New Roman" w:eastAsia="Times New Roman" w:hAnsi="Times New Roman" w:cs="Times New Roman"/>
      <w:color w:val="000000"/>
      <w:sz w:val="24"/>
      <w:szCs w:val="24"/>
      <w:lang w:eastAsia="ar-SA"/>
    </w:rPr>
  </w:style>
  <w:style w:type="paragraph" w:customStyle="1" w:styleId="afff7">
    <w:name w:val="Содержимое таблицы"/>
    <w:basedOn w:val="a"/>
    <w:rsid w:val="00066590"/>
    <w:pPr>
      <w:suppressLineNumbers/>
      <w:suppressAutoHyphens/>
      <w:spacing w:after="0"/>
    </w:pPr>
    <w:rPr>
      <w:rFonts w:ascii="Times New Roman" w:eastAsia="Times New Roman" w:hAnsi="Times New Roman" w:cs="Times New Roman"/>
      <w:sz w:val="24"/>
      <w:szCs w:val="24"/>
      <w:lang w:eastAsia="ar-SA"/>
    </w:rPr>
  </w:style>
  <w:style w:type="paragraph" w:customStyle="1" w:styleId="afff8">
    <w:name w:val="Заголовок таблицы"/>
    <w:basedOn w:val="afff7"/>
    <w:rsid w:val="00066590"/>
    <w:pPr>
      <w:jc w:val="center"/>
    </w:pPr>
    <w:rPr>
      <w:b/>
      <w:bCs/>
    </w:rPr>
  </w:style>
  <w:style w:type="paragraph" w:customStyle="1" w:styleId="afff9">
    <w:name w:val="Содержимое врезки"/>
    <w:basedOn w:val="af8"/>
    <w:rsid w:val="00066590"/>
    <w:pPr>
      <w:suppressAutoHyphens/>
      <w:spacing w:after="120"/>
      <w:jc w:val="left"/>
    </w:pPr>
    <w:rPr>
      <w:sz w:val="24"/>
      <w:szCs w:val="24"/>
      <w:lang w:eastAsia="ar-SA"/>
    </w:rPr>
  </w:style>
  <w:style w:type="character" w:customStyle="1" w:styleId="blk">
    <w:name w:val="blk"/>
    <w:basedOn w:val="a0"/>
    <w:rsid w:val="009A0185"/>
  </w:style>
  <w:style w:type="character" w:styleId="afffa">
    <w:name w:val="Placeholder Text"/>
    <w:basedOn w:val="a0"/>
    <w:uiPriority w:val="99"/>
    <w:semiHidden/>
    <w:rsid w:val="009A0185"/>
    <w:rPr>
      <w:color w:val="808080"/>
    </w:rPr>
  </w:style>
  <w:style w:type="character" w:customStyle="1" w:styleId="r">
    <w:name w:val="r"/>
    <w:basedOn w:val="a0"/>
    <w:rsid w:val="009A0185"/>
  </w:style>
  <w:style w:type="character" w:customStyle="1" w:styleId="apple-converted-space">
    <w:name w:val="apple-converted-space"/>
    <w:basedOn w:val="a0"/>
    <w:rsid w:val="009A0185"/>
  </w:style>
  <w:style w:type="character" w:styleId="afffb">
    <w:name w:val="annotation reference"/>
    <w:basedOn w:val="a0"/>
    <w:unhideWhenUsed/>
    <w:rsid w:val="009A0185"/>
    <w:rPr>
      <w:sz w:val="16"/>
      <w:szCs w:val="16"/>
    </w:rPr>
  </w:style>
  <w:style w:type="paragraph" w:styleId="afffc">
    <w:name w:val="Revision"/>
    <w:hidden/>
    <w:uiPriority w:val="99"/>
    <w:semiHidden/>
    <w:rsid w:val="009A0185"/>
    <w:pPr>
      <w:spacing w:after="0" w:line="240" w:lineRule="auto"/>
    </w:pPr>
    <w:rPr>
      <w:rFonts w:ascii="Tms Rmn" w:eastAsiaTheme="minorEastAsia" w:hAnsi="Tms Rmn" w:cs="Times New Roman"/>
      <w:sz w:val="28"/>
      <w:szCs w:val="20"/>
      <w:lang w:eastAsia="ru-RU"/>
    </w:rPr>
  </w:style>
  <w:style w:type="character" w:customStyle="1" w:styleId="FontStyle18">
    <w:name w:val="Font Style18"/>
    <w:basedOn w:val="a0"/>
    <w:uiPriority w:val="99"/>
    <w:rsid w:val="00EA7834"/>
    <w:rPr>
      <w:rFonts w:ascii="Times New Roman" w:hAnsi="Times New Roman" w:cs="Times New Roman"/>
      <w:sz w:val="22"/>
      <w:szCs w:val="22"/>
    </w:rPr>
  </w:style>
  <w:style w:type="paragraph" w:customStyle="1" w:styleId="EmptyCellLayoutStyle">
    <w:name w:val="EmptyCellLayoutStyle"/>
    <w:rsid w:val="00DC1D63"/>
    <w:rPr>
      <w:rFonts w:ascii="Times New Roman" w:eastAsia="Times New Roman" w:hAnsi="Times New Roman" w:cs="Times New Roman"/>
      <w:sz w:val="2"/>
      <w:szCs w:val="20"/>
      <w:lang w:eastAsia="ru-RU"/>
    </w:rPr>
  </w:style>
  <w:style w:type="table" w:customStyle="1" w:styleId="17">
    <w:name w:val="Сетка таблицы1"/>
    <w:basedOn w:val="a1"/>
    <w:next w:val="af1"/>
    <w:uiPriority w:val="59"/>
    <w:rsid w:val="009825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Абзац списка5"/>
    <w:basedOn w:val="a"/>
    <w:rsid w:val="00F8311F"/>
    <w:pPr>
      <w:spacing w:after="0"/>
      <w:ind w:left="720"/>
      <w:contextualSpacing/>
    </w:pPr>
    <w:rPr>
      <w:rFonts w:ascii="Times New Roman" w:eastAsia="Calibri" w:hAnsi="Times New Roman" w:cs="Times New Roman"/>
      <w:sz w:val="26"/>
      <w:szCs w:val="20"/>
      <w:lang w:eastAsia="ru-RU"/>
    </w:rPr>
  </w:style>
  <w:style w:type="character" w:customStyle="1" w:styleId="afffd">
    <w:name w:val="Основной текст_"/>
    <w:basedOn w:val="a0"/>
    <w:link w:val="18"/>
    <w:rsid w:val="00225E63"/>
    <w:rPr>
      <w:rFonts w:ascii="Times New Roman" w:eastAsia="Times New Roman" w:hAnsi="Times New Roman" w:cs="Times New Roman"/>
      <w:sz w:val="20"/>
      <w:szCs w:val="20"/>
      <w:shd w:val="clear" w:color="auto" w:fill="FFFFFF"/>
    </w:rPr>
  </w:style>
  <w:style w:type="character" w:customStyle="1" w:styleId="19">
    <w:name w:val="Заголовок №1_"/>
    <w:basedOn w:val="a0"/>
    <w:link w:val="1a"/>
    <w:rsid w:val="00225E63"/>
    <w:rPr>
      <w:rFonts w:ascii="Times New Roman" w:eastAsia="Times New Roman" w:hAnsi="Times New Roman" w:cs="Times New Roman"/>
      <w:sz w:val="20"/>
      <w:szCs w:val="20"/>
      <w:shd w:val="clear" w:color="auto" w:fill="FFFFFF"/>
    </w:rPr>
  </w:style>
  <w:style w:type="paragraph" w:customStyle="1" w:styleId="18">
    <w:name w:val="Основной текст1"/>
    <w:basedOn w:val="a"/>
    <w:link w:val="afffd"/>
    <w:rsid w:val="00225E63"/>
    <w:pPr>
      <w:shd w:val="clear" w:color="auto" w:fill="FFFFFF"/>
      <w:spacing w:after="240" w:line="245" w:lineRule="exact"/>
      <w:jc w:val="center"/>
    </w:pPr>
    <w:rPr>
      <w:rFonts w:ascii="Times New Roman" w:eastAsia="Times New Roman" w:hAnsi="Times New Roman" w:cs="Times New Roman"/>
      <w:sz w:val="20"/>
      <w:szCs w:val="20"/>
    </w:rPr>
  </w:style>
  <w:style w:type="paragraph" w:customStyle="1" w:styleId="1a">
    <w:name w:val="Заголовок №1"/>
    <w:basedOn w:val="a"/>
    <w:link w:val="19"/>
    <w:rsid w:val="00225E63"/>
    <w:pPr>
      <w:shd w:val="clear" w:color="auto" w:fill="FFFFFF"/>
      <w:spacing w:after="0" w:line="283" w:lineRule="exact"/>
      <w:ind w:firstLine="640"/>
      <w:jc w:val="both"/>
      <w:outlineLvl w:val="0"/>
    </w:pPr>
    <w:rPr>
      <w:rFonts w:ascii="Times New Roman" w:eastAsia="Times New Roman" w:hAnsi="Times New Roman" w:cs="Times New Roman"/>
      <w:sz w:val="20"/>
      <w:szCs w:val="20"/>
    </w:rPr>
  </w:style>
  <w:style w:type="paragraph" w:customStyle="1" w:styleId="tekstob">
    <w:name w:val="tekstob"/>
    <w:basedOn w:val="a"/>
    <w:rsid w:val="004A09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ekstvpr">
    <w:name w:val="tekstvpr"/>
    <w:basedOn w:val="a"/>
    <w:rsid w:val="004A09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fe">
    <w:name w:val="Знак Знак Знак"/>
    <w:basedOn w:val="a"/>
    <w:rsid w:val="004A097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27">
    <w:name w:val="Body Text Indent 2"/>
    <w:basedOn w:val="a"/>
    <w:link w:val="28"/>
    <w:rsid w:val="004A0970"/>
    <w:pPr>
      <w:spacing w:after="120" w:line="480" w:lineRule="auto"/>
      <w:ind w:left="283"/>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0"/>
    <w:link w:val="27"/>
    <w:rsid w:val="004A0970"/>
    <w:rPr>
      <w:rFonts w:ascii="Times New Roman" w:eastAsia="Times New Roman" w:hAnsi="Times New Roman" w:cs="Times New Roman"/>
      <w:sz w:val="24"/>
      <w:szCs w:val="24"/>
      <w:lang w:eastAsia="ru-RU"/>
    </w:rPr>
  </w:style>
  <w:style w:type="paragraph" w:customStyle="1" w:styleId="affff">
    <w:name w:val="Обратный адрес"/>
    <w:basedOn w:val="a"/>
    <w:rsid w:val="004A0970"/>
    <w:pPr>
      <w:keepLines/>
      <w:framePr w:w="2640" w:h="1018" w:hRule="exact" w:hSpace="180" w:wrap="notBeside" w:vAnchor="page" w:hAnchor="page" w:x="8821" w:y="721" w:anchorLock="1"/>
      <w:spacing w:after="0" w:line="200" w:lineRule="atLeast"/>
      <w:ind w:right="-360"/>
    </w:pPr>
    <w:rPr>
      <w:rFonts w:ascii="Times New Roman" w:eastAsia="Times New Roman" w:hAnsi="Times New Roman" w:cs="Times New Roman"/>
      <w:sz w:val="16"/>
      <w:szCs w:val="20"/>
      <w:lang w:eastAsia="ru-RU"/>
    </w:rPr>
  </w:style>
  <w:style w:type="paragraph" w:customStyle="1" w:styleId="Style1">
    <w:name w:val="Style1"/>
    <w:basedOn w:val="a"/>
    <w:rsid w:val="004A0970"/>
    <w:pPr>
      <w:widowControl w:val="0"/>
      <w:autoSpaceDE w:val="0"/>
      <w:autoSpaceDN w:val="0"/>
      <w:adjustRightInd w:val="0"/>
      <w:spacing w:after="0" w:line="325" w:lineRule="exact"/>
      <w:ind w:firstLine="720"/>
      <w:jc w:val="both"/>
    </w:pPr>
    <w:rPr>
      <w:rFonts w:ascii="Times New Roman" w:eastAsia="Times New Roman" w:hAnsi="Times New Roman" w:cs="Times New Roman"/>
      <w:sz w:val="24"/>
      <w:szCs w:val="24"/>
      <w:lang w:eastAsia="ru-RU"/>
    </w:rPr>
  </w:style>
  <w:style w:type="character" w:customStyle="1" w:styleId="FontStyle11">
    <w:name w:val="Font Style11"/>
    <w:rsid w:val="004A0970"/>
    <w:rPr>
      <w:rFonts w:ascii="Times New Roman" w:hAnsi="Times New Roman" w:cs="Times New Roman"/>
      <w:sz w:val="24"/>
      <w:szCs w:val="24"/>
    </w:rPr>
  </w:style>
  <w:style w:type="character" w:customStyle="1" w:styleId="FontStyle14">
    <w:name w:val="Font Style14"/>
    <w:rsid w:val="004A0970"/>
    <w:rPr>
      <w:rFonts w:ascii="Times New Roman" w:hAnsi="Times New Roman" w:cs="Times New Roman"/>
      <w:spacing w:val="10"/>
      <w:sz w:val="24"/>
      <w:szCs w:val="24"/>
    </w:rPr>
  </w:style>
  <w:style w:type="paragraph" w:customStyle="1" w:styleId="affff0">
    <w:name w:val="Знак"/>
    <w:basedOn w:val="a"/>
    <w:rsid w:val="004A097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R1">
    <w:name w:val="FR1"/>
    <w:rsid w:val="004A0970"/>
    <w:pPr>
      <w:widowControl w:val="0"/>
      <w:autoSpaceDE w:val="0"/>
      <w:autoSpaceDN w:val="0"/>
      <w:spacing w:before="720" w:after="0" w:line="300" w:lineRule="auto"/>
      <w:jc w:val="right"/>
    </w:pPr>
    <w:rPr>
      <w:rFonts w:ascii="Arial" w:eastAsia="Times New Roman" w:hAnsi="Arial" w:cs="Arial"/>
      <w:sz w:val="32"/>
      <w:szCs w:val="32"/>
      <w:lang w:eastAsia="ru-RU"/>
    </w:rPr>
  </w:style>
  <w:style w:type="paragraph" w:customStyle="1" w:styleId="FR2">
    <w:name w:val="FR2"/>
    <w:rsid w:val="004A0970"/>
    <w:pPr>
      <w:widowControl w:val="0"/>
      <w:autoSpaceDE w:val="0"/>
      <w:autoSpaceDN w:val="0"/>
      <w:spacing w:before="20" w:after="0" w:line="420" w:lineRule="auto"/>
      <w:ind w:right="800" w:firstLine="340"/>
    </w:pPr>
    <w:rPr>
      <w:rFonts w:ascii="Arial" w:eastAsia="Times New Roman" w:hAnsi="Arial" w:cs="Arial"/>
      <w:noProof/>
      <w:sz w:val="28"/>
      <w:szCs w:val="28"/>
      <w:lang w:val="en-US" w:eastAsia="ru-RU"/>
    </w:rPr>
  </w:style>
  <w:style w:type="paragraph" w:customStyle="1" w:styleId="FR3">
    <w:name w:val="FR3"/>
    <w:rsid w:val="004A0970"/>
    <w:pPr>
      <w:widowControl w:val="0"/>
      <w:autoSpaceDE w:val="0"/>
      <w:autoSpaceDN w:val="0"/>
      <w:spacing w:before="160" w:after="0" w:line="300" w:lineRule="auto"/>
      <w:jc w:val="both"/>
    </w:pPr>
    <w:rPr>
      <w:rFonts w:ascii="Courier New" w:eastAsia="Times New Roman" w:hAnsi="Courier New" w:cs="Courier New"/>
      <w:noProof/>
      <w:sz w:val="16"/>
      <w:szCs w:val="16"/>
      <w:lang w:val="en-US" w:eastAsia="ru-RU"/>
    </w:rPr>
  </w:style>
  <w:style w:type="paragraph" w:customStyle="1" w:styleId="FR4">
    <w:name w:val="FR4"/>
    <w:rsid w:val="004A0970"/>
    <w:pPr>
      <w:widowControl w:val="0"/>
      <w:autoSpaceDE w:val="0"/>
      <w:autoSpaceDN w:val="0"/>
      <w:spacing w:after="0" w:line="240" w:lineRule="auto"/>
      <w:ind w:left="4000"/>
    </w:pPr>
    <w:rPr>
      <w:rFonts w:ascii="Arial" w:eastAsia="Times New Roman" w:hAnsi="Arial" w:cs="Arial"/>
      <w:b/>
      <w:bCs/>
      <w:sz w:val="12"/>
      <w:szCs w:val="12"/>
      <w:lang w:eastAsia="ru-RU"/>
    </w:rPr>
  </w:style>
  <w:style w:type="paragraph" w:styleId="affff1">
    <w:name w:val="Block Text"/>
    <w:basedOn w:val="a"/>
    <w:rsid w:val="004A0970"/>
    <w:pPr>
      <w:widowControl w:val="0"/>
      <w:autoSpaceDE w:val="0"/>
      <w:autoSpaceDN w:val="0"/>
      <w:spacing w:after="0" w:line="220" w:lineRule="auto"/>
      <w:ind w:left="360" w:right="200"/>
      <w:jc w:val="center"/>
    </w:pPr>
    <w:rPr>
      <w:rFonts w:ascii="Times New Roman" w:eastAsia="Times New Roman" w:hAnsi="Times New Roman" w:cs="Times New Roman"/>
      <w:sz w:val="24"/>
      <w:szCs w:val="24"/>
      <w:lang w:eastAsia="ru-RU"/>
    </w:rPr>
  </w:style>
  <w:style w:type="character" w:styleId="affff2">
    <w:name w:val="FollowedHyperlink"/>
    <w:uiPriority w:val="99"/>
    <w:rsid w:val="004A0970"/>
    <w:rPr>
      <w:color w:val="800080"/>
      <w:u w:val="single"/>
    </w:rPr>
  </w:style>
  <w:style w:type="paragraph" w:customStyle="1" w:styleId="1b">
    <w:name w:val="Знак Знак1 Знак"/>
    <w:basedOn w:val="a"/>
    <w:rsid w:val="004A097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c">
    <w:name w:val="Обычный1"/>
    <w:rsid w:val="004A0970"/>
    <w:pPr>
      <w:spacing w:after="0" w:line="240" w:lineRule="auto"/>
    </w:pPr>
    <w:rPr>
      <w:rFonts w:ascii="Times New Roman" w:eastAsia="Times New Roman" w:hAnsi="Times New Roman" w:cs="Times New Roman"/>
      <w:snapToGrid w:val="0"/>
      <w:sz w:val="20"/>
      <w:szCs w:val="20"/>
      <w:lang w:eastAsia="ru-RU"/>
    </w:rPr>
  </w:style>
  <w:style w:type="paragraph" w:customStyle="1" w:styleId="CharChar1">
    <w:name w:val="Char Char1 Знак Знак Знак"/>
    <w:basedOn w:val="a"/>
    <w:rsid w:val="004A0970"/>
    <w:pPr>
      <w:spacing w:after="0"/>
    </w:pPr>
    <w:rPr>
      <w:rFonts w:ascii="Verdana" w:eastAsia="Times New Roman" w:hAnsi="Verdana" w:cs="Verdana"/>
      <w:sz w:val="20"/>
      <w:szCs w:val="20"/>
      <w:lang w:val="en-US"/>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e"/>
    <w:locked/>
    <w:rsid w:val="004A0970"/>
    <w:rPr>
      <w:rFonts w:ascii="Times New Roman" w:eastAsia="Times New Roman" w:hAnsi="Times New Roman" w:cs="Times New Roman"/>
      <w:b/>
      <w:snapToGrid w:val="0"/>
      <w:color w:val="000000"/>
      <w:sz w:val="24"/>
      <w:szCs w:val="21"/>
      <w:lang w:eastAsia="ru-RU"/>
    </w:rPr>
  </w:style>
  <w:style w:type="paragraph" w:customStyle="1" w:styleId="affff3">
    <w:name w:val="Знак Знак Знак Знак Знак Знак"/>
    <w:basedOn w:val="a"/>
    <w:rsid w:val="004A0970"/>
    <w:pPr>
      <w:spacing w:after="160" w:line="240" w:lineRule="exact"/>
    </w:pPr>
    <w:rPr>
      <w:rFonts w:ascii="Verdana" w:eastAsia="Times New Roman" w:hAnsi="Verdana" w:cs="Verdana"/>
      <w:sz w:val="20"/>
      <w:szCs w:val="20"/>
      <w:lang w:val="en-US"/>
    </w:rPr>
  </w:style>
  <w:style w:type="paragraph" w:customStyle="1" w:styleId="1d">
    <w:name w:val="Знак1"/>
    <w:basedOn w:val="a"/>
    <w:rsid w:val="004A0970"/>
    <w:pPr>
      <w:spacing w:after="0"/>
    </w:pPr>
    <w:rPr>
      <w:rFonts w:ascii="Verdana" w:eastAsia="Times New Roman" w:hAnsi="Verdana" w:cs="Verdana"/>
      <w:sz w:val="20"/>
      <w:szCs w:val="20"/>
      <w:lang w:val="en-US"/>
    </w:rPr>
  </w:style>
  <w:style w:type="paragraph" w:customStyle="1" w:styleId="1e">
    <w:name w:val="Знак Знак1 Знак Знак Знак Знак Знак Знак Знак Знак Знак Знак Знак Знак Знак Знак Знак Знак"/>
    <w:basedOn w:val="a"/>
    <w:rsid w:val="004A0970"/>
    <w:pPr>
      <w:spacing w:after="160" w:line="240" w:lineRule="exact"/>
    </w:pPr>
    <w:rPr>
      <w:rFonts w:ascii="Verdana" w:eastAsia="Times New Roman" w:hAnsi="Verdana" w:cs="Verdana"/>
      <w:sz w:val="20"/>
      <w:szCs w:val="20"/>
      <w:lang w:val="en-US"/>
    </w:rPr>
  </w:style>
  <w:style w:type="paragraph" w:customStyle="1" w:styleId="29">
    <w:name w:val="Обычный2"/>
    <w:rsid w:val="004A0970"/>
    <w:pPr>
      <w:spacing w:after="0" w:line="240" w:lineRule="auto"/>
    </w:pPr>
    <w:rPr>
      <w:rFonts w:ascii="Times New Roman" w:eastAsia="Times New Roman" w:hAnsi="Times New Roman" w:cs="Times New Roman"/>
      <w:snapToGrid w:val="0"/>
      <w:sz w:val="20"/>
      <w:szCs w:val="20"/>
      <w:lang w:eastAsia="ru-RU"/>
    </w:rPr>
  </w:style>
  <w:style w:type="character" w:customStyle="1" w:styleId="ciaeniinee">
    <w:name w:val="ciae niinee"/>
    <w:rsid w:val="004A0970"/>
    <w:rPr>
      <w:vertAlign w:val="superscript"/>
    </w:rPr>
  </w:style>
  <w:style w:type="paragraph" w:customStyle="1" w:styleId="bodytext21">
    <w:name w:val="bodytext21"/>
    <w:basedOn w:val="a"/>
    <w:rsid w:val="004A0970"/>
    <w:pPr>
      <w:spacing w:after="0"/>
      <w:jc w:val="both"/>
    </w:pPr>
    <w:rPr>
      <w:rFonts w:ascii="Times New Roman" w:eastAsia="Times New Roman" w:hAnsi="Times New Roman" w:cs="Times New Roman"/>
      <w:sz w:val="28"/>
      <w:szCs w:val="28"/>
      <w:lang w:eastAsia="ru-RU"/>
    </w:rPr>
  </w:style>
  <w:style w:type="paragraph" w:customStyle="1" w:styleId="caaieiaie5">
    <w:name w:val="caaieiaie 5"/>
    <w:basedOn w:val="a"/>
    <w:next w:val="a"/>
    <w:rsid w:val="004A0970"/>
    <w:pPr>
      <w:keepNext/>
      <w:tabs>
        <w:tab w:val="left" w:pos="660"/>
      </w:tabs>
      <w:overflowPunct w:val="0"/>
      <w:autoSpaceDE w:val="0"/>
      <w:autoSpaceDN w:val="0"/>
      <w:adjustRightInd w:val="0"/>
      <w:spacing w:after="0" w:line="360" w:lineRule="auto"/>
      <w:ind w:left="660" w:hanging="660"/>
      <w:jc w:val="center"/>
      <w:textAlignment w:val="baseline"/>
    </w:pPr>
    <w:rPr>
      <w:rFonts w:ascii="Times New Roman" w:eastAsia="Times New Roman" w:hAnsi="Times New Roman" w:cs="Times New Roman"/>
      <w:b/>
      <w:kern w:val="28"/>
      <w:sz w:val="24"/>
      <w:szCs w:val="20"/>
      <w:lang w:eastAsia="ru-RU"/>
    </w:rPr>
  </w:style>
  <w:style w:type="paragraph" w:customStyle="1" w:styleId="35">
    <w:name w:val="Обычный3"/>
    <w:rsid w:val="004A0970"/>
    <w:pPr>
      <w:spacing w:after="0" w:line="240" w:lineRule="auto"/>
    </w:pPr>
    <w:rPr>
      <w:rFonts w:ascii="Times New Roman" w:eastAsia="Times New Roman" w:hAnsi="Times New Roman" w:cs="Times New Roman"/>
      <w:snapToGrid w:val="0"/>
      <w:sz w:val="20"/>
      <w:szCs w:val="20"/>
      <w:lang w:eastAsia="ru-RU"/>
    </w:rPr>
  </w:style>
  <w:style w:type="paragraph" w:customStyle="1" w:styleId="2a">
    <w:name w:val="Знак Знак Знак2"/>
    <w:basedOn w:val="a"/>
    <w:rsid w:val="004A097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36">
    <w:name w:val="Знак3"/>
    <w:basedOn w:val="a"/>
    <w:rsid w:val="004A0970"/>
    <w:pPr>
      <w:spacing w:before="100" w:beforeAutospacing="1" w:after="100" w:afterAutospacing="1"/>
    </w:pPr>
    <w:rPr>
      <w:rFonts w:ascii="Tahoma" w:eastAsia="Times New Roman" w:hAnsi="Tahoma" w:cs="Tahoma"/>
      <w:sz w:val="20"/>
      <w:szCs w:val="20"/>
      <w:lang w:val="en-US"/>
    </w:rPr>
  </w:style>
  <w:style w:type="paragraph" w:customStyle="1" w:styleId="1f">
    <w:name w:val="Знак Знак Знак1"/>
    <w:basedOn w:val="a"/>
    <w:rsid w:val="004A097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2b">
    <w:name w:val="Знак2"/>
    <w:basedOn w:val="a"/>
    <w:rsid w:val="004A097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212">
    <w:name w:val="Обычный21"/>
    <w:rsid w:val="004A0970"/>
    <w:pPr>
      <w:spacing w:after="0" w:line="240" w:lineRule="auto"/>
    </w:pPr>
    <w:rPr>
      <w:rFonts w:ascii="Times New Roman" w:eastAsia="Times New Roman" w:hAnsi="Times New Roman" w:cs="Times New Roman"/>
      <w:snapToGrid w:val="0"/>
      <w:sz w:val="20"/>
      <w:szCs w:val="20"/>
      <w:lang w:eastAsia="ru-RU"/>
    </w:rPr>
  </w:style>
  <w:style w:type="paragraph" w:customStyle="1" w:styleId="affff4">
    <w:name w:val="Абзац"/>
    <w:basedOn w:val="a"/>
    <w:link w:val="affff5"/>
    <w:qFormat/>
    <w:rsid w:val="004A0970"/>
    <w:pPr>
      <w:spacing w:before="120" w:after="60"/>
      <w:ind w:firstLine="567"/>
      <w:jc w:val="both"/>
    </w:pPr>
    <w:rPr>
      <w:rFonts w:ascii="Times New Roman" w:eastAsia="Times New Roman" w:hAnsi="Times New Roman" w:cs="Times New Roman"/>
      <w:sz w:val="24"/>
      <w:szCs w:val="24"/>
      <w:lang w:eastAsia="ru-RU"/>
    </w:rPr>
  </w:style>
  <w:style w:type="character" w:customStyle="1" w:styleId="affff5">
    <w:name w:val="Абзац Знак"/>
    <w:link w:val="affff4"/>
    <w:rsid w:val="004A0970"/>
    <w:rPr>
      <w:rFonts w:ascii="Times New Roman" w:eastAsia="Times New Roman" w:hAnsi="Times New Roman" w:cs="Times New Roman"/>
      <w:sz w:val="24"/>
      <w:szCs w:val="24"/>
      <w:lang w:eastAsia="ru-RU"/>
    </w:rPr>
  </w:style>
  <w:style w:type="paragraph" w:customStyle="1" w:styleId="S">
    <w:name w:val="S_Обычный"/>
    <w:basedOn w:val="a"/>
    <w:link w:val="S0"/>
    <w:qFormat/>
    <w:rsid w:val="004A0970"/>
    <w:pPr>
      <w:spacing w:before="120" w:after="60"/>
      <w:ind w:firstLine="567"/>
      <w:jc w:val="both"/>
    </w:pPr>
    <w:rPr>
      <w:rFonts w:ascii="Times New Roman" w:eastAsia="Times New Roman" w:hAnsi="Times New Roman" w:cs="Times New Roman"/>
      <w:sz w:val="24"/>
      <w:szCs w:val="24"/>
      <w:lang w:eastAsia="ar-SA"/>
    </w:rPr>
  </w:style>
  <w:style w:type="character" w:customStyle="1" w:styleId="S0">
    <w:name w:val="S_Обычный Знак"/>
    <w:link w:val="S"/>
    <w:rsid w:val="004A0970"/>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26977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garantF1://21400000.333" TargetMode="External"/><Relationship Id="rId18" Type="http://schemas.openxmlformats.org/officeDocument/2006/relationships/hyperlink" Target="garantF1://890941.25728"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garantF1://21400000.91742" TargetMode="External"/><Relationship Id="rId17" Type="http://schemas.openxmlformats.org/officeDocument/2006/relationships/hyperlink" Target="garantF1://12084522.54" TargetMode="External"/><Relationship Id="rId2" Type="http://schemas.openxmlformats.org/officeDocument/2006/relationships/numbering" Target="numbering.xml"/><Relationship Id="rId16" Type="http://schemas.openxmlformats.org/officeDocument/2006/relationships/hyperlink" Target="garantF1://70782636.1000" TargetMode="External"/><Relationship Id="rId20" Type="http://schemas.openxmlformats.org/officeDocument/2006/relationships/hyperlink" Target="garantF1://8513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501710.0" TargetMode="External"/><Relationship Id="rId5" Type="http://schemas.openxmlformats.org/officeDocument/2006/relationships/webSettings" Target="webSettings.xml"/><Relationship Id="rId15" Type="http://schemas.openxmlformats.org/officeDocument/2006/relationships/hyperlink" Target="garantF1://70767592.1000"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garantF1://890941.13378" TargetMode="External"/><Relationship Id="rId4" Type="http://schemas.openxmlformats.org/officeDocument/2006/relationships/settings" Target="settings.xml"/><Relationship Id="rId9" Type="http://schemas.openxmlformats.org/officeDocument/2006/relationships/hyperlink" Target="garantF1://21585125.9991" TargetMode="External"/><Relationship Id="rId14" Type="http://schemas.openxmlformats.org/officeDocument/2006/relationships/hyperlink" Target="garantF1://85134.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758C2-B50E-45AD-BA18-DCDF049F0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1077</TotalTime>
  <Pages>64</Pages>
  <Words>24131</Words>
  <Characters>137551</Characters>
  <Application>Microsoft Office Word</Application>
  <DocSecurity>0</DocSecurity>
  <Lines>1146</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161360</CharactersWithSpaces>
  <SharedDoc>false</SharedDoc>
  <HLinks>
    <vt:vector size="6" baseType="variant">
      <vt:variant>
        <vt:i4>6422640</vt:i4>
      </vt:variant>
      <vt:variant>
        <vt:i4>0</vt:i4>
      </vt:variant>
      <vt:variant>
        <vt:i4>0</vt:i4>
      </vt:variant>
      <vt:variant>
        <vt:i4>5</vt:i4>
      </vt:variant>
      <vt:variant>
        <vt:lpwstr>http://www.kirenskrn.irkobl.ru/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Kylebyakina</dc:creator>
  <cp:keywords/>
  <dc:description/>
  <cp:lastModifiedBy>Kylebyakina</cp:lastModifiedBy>
  <cp:revision>68</cp:revision>
  <cp:lastPrinted>2015-07-31T03:22:00Z</cp:lastPrinted>
  <dcterms:created xsi:type="dcterms:W3CDTF">2015-03-16T23:52:00Z</dcterms:created>
  <dcterms:modified xsi:type="dcterms:W3CDTF">2015-08-04T03:14:00Z</dcterms:modified>
</cp:coreProperties>
</file>